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p w:rsidR="005D75EC" w:rsidRDefault="005D75EC" w:rsidP="005D75EC">
      <w:pPr>
        <w:pStyle w:val="10"/>
        <w:keepNext w:val="0"/>
        <w:autoSpaceDE/>
        <w:rPr>
          <w:rFonts w:ascii="ༀЀ" w:hAnsi="ༀЀ"/>
          <w:color w:val="000000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>
        <w:tc>
          <w:tcPr>
            <w:tcW w:w="3436" w:type="dxa"/>
            <w:shd w:val="clear" w:color="auto" w:fill="auto"/>
          </w:tcPr>
          <w:p w:rsidR="005D75EC" w:rsidRPr="00392011" w:rsidRDefault="00E270F1" w:rsidP="00E270F1">
            <w:pPr>
              <w:snapToGrid w:val="0"/>
              <w:rPr>
                <w:color w:val="000000"/>
              </w:rPr>
            </w:pPr>
            <w:r>
              <w:rPr>
                <w:szCs w:val="28"/>
              </w:rPr>
              <w:t xml:space="preserve">24 </w:t>
            </w:r>
            <w:r w:rsidR="00392011" w:rsidRPr="00392011">
              <w:rPr>
                <w:szCs w:val="28"/>
              </w:rPr>
              <w:t>ию</w:t>
            </w:r>
            <w:r>
              <w:rPr>
                <w:szCs w:val="28"/>
              </w:rPr>
              <w:t>л</w:t>
            </w:r>
            <w:r w:rsidR="00392011" w:rsidRPr="00392011">
              <w:rPr>
                <w:szCs w:val="28"/>
              </w:rPr>
              <w:t>я 2012 года</w:t>
            </w:r>
          </w:p>
        </w:tc>
        <w:tc>
          <w:tcPr>
            <w:tcW w:w="3107" w:type="dxa"/>
            <w:shd w:val="clear" w:color="auto" w:fill="auto"/>
          </w:tcPr>
          <w:p w:rsidR="005D75EC" w:rsidRDefault="005D75EC" w:rsidP="005A4A52">
            <w:pPr>
              <w:snapToGrid w:val="0"/>
              <w:rPr>
                <w:color w:val="000000"/>
              </w:rPr>
            </w:pPr>
          </w:p>
        </w:tc>
        <w:tc>
          <w:tcPr>
            <w:tcW w:w="3368" w:type="dxa"/>
            <w:shd w:val="clear" w:color="auto" w:fill="auto"/>
          </w:tcPr>
          <w:p w:rsidR="005D75EC" w:rsidRPr="00144DE7" w:rsidRDefault="005D75EC" w:rsidP="00E270F1">
            <w:pPr>
              <w:snapToGrid w:val="0"/>
              <w:rPr>
                <w:color w:val="000000"/>
                <w:lang w:val="en-US"/>
              </w:rPr>
            </w:pPr>
            <w:r w:rsidRPr="00AA2217">
              <w:rPr>
                <w:color w:val="000000"/>
              </w:rPr>
              <w:t xml:space="preserve">№ </w:t>
            </w:r>
            <w:r w:rsidR="002A1E4D">
              <w:rPr>
                <w:color w:val="000000"/>
              </w:rPr>
              <w:t>4</w:t>
            </w:r>
            <w:r w:rsidR="00E270F1">
              <w:rPr>
                <w:color w:val="000000"/>
              </w:rPr>
              <w:t>8</w:t>
            </w:r>
            <w:r w:rsidR="00C36875">
              <w:rPr>
                <w:color w:val="000000"/>
              </w:rPr>
              <w:t>-2</w:t>
            </w:r>
            <w:r w:rsidR="00E270F1">
              <w:rPr>
                <w:color w:val="000000"/>
              </w:rPr>
              <w:t>81</w:t>
            </w:r>
          </w:p>
        </w:tc>
      </w:tr>
    </w:tbl>
    <w:p w:rsidR="005D75EC" w:rsidRDefault="005D75EC" w:rsidP="005D75EC">
      <w:pPr>
        <w:spacing w:before="240"/>
        <w:rPr>
          <w:color w:val="000000"/>
        </w:rPr>
      </w:pPr>
      <w:r>
        <w:rPr>
          <w:color w:val="000000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196EB3" w:rsidTr="00196EB3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75EC" w:rsidRPr="00853DF2" w:rsidRDefault="00EE45AC" w:rsidP="00E270F1">
            <w:pPr>
              <w:spacing w:before="240"/>
              <w:jc w:val="both"/>
            </w:pPr>
            <w:r w:rsidRPr="0001566B">
              <w:rPr>
                <w:szCs w:val="28"/>
              </w:rPr>
              <w:t>О</w:t>
            </w:r>
            <w:r>
              <w:rPr>
                <w:szCs w:val="28"/>
              </w:rPr>
              <w:t xml:space="preserve"> перечне</w:t>
            </w:r>
            <w:r w:rsidR="00921F36">
              <w:rPr>
                <w:szCs w:val="28"/>
              </w:rPr>
              <w:t xml:space="preserve"> первичных финансовых документов, </w:t>
            </w:r>
            <w:r>
              <w:rPr>
                <w:szCs w:val="28"/>
              </w:rPr>
              <w:t>пр</w:t>
            </w:r>
            <w:r w:rsidR="00921F36">
              <w:rPr>
                <w:szCs w:val="28"/>
              </w:rPr>
              <w:t xml:space="preserve">едставляемых с итоговым </w:t>
            </w:r>
            <w:r>
              <w:rPr>
                <w:szCs w:val="28"/>
              </w:rPr>
              <w:t>финансов</w:t>
            </w:r>
            <w:r w:rsidR="00921F36">
              <w:rPr>
                <w:szCs w:val="28"/>
              </w:rPr>
              <w:t>ым о</w:t>
            </w:r>
            <w:r>
              <w:rPr>
                <w:szCs w:val="28"/>
              </w:rPr>
              <w:t>тчет</w:t>
            </w:r>
            <w:r w:rsidR="00921F36">
              <w:rPr>
                <w:szCs w:val="28"/>
              </w:rPr>
              <w:t xml:space="preserve">ом </w:t>
            </w:r>
            <w:r>
              <w:rPr>
                <w:szCs w:val="28"/>
              </w:rPr>
              <w:t>кандидат</w:t>
            </w:r>
            <w:r w:rsidR="00E270F1">
              <w:rPr>
                <w:szCs w:val="28"/>
              </w:rPr>
              <w:t xml:space="preserve">ами </w:t>
            </w:r>
            <w:r w:rsidR="00921F36">
              <w:rPr>
                <w:szCs w:val="28"/>
              </w:rPr>
              <w:t>на должность глав</w:t>
            </w:r>
            <w:r w:rsidR="00E270F1">
              <w:rPr>
                <w:szCs w:val="28"/>
              </w:rPr>
              <w:t xml:space="preserve"> сельских поселений</w:t>
            </w:r>
            <w:r w:rsidR="00C757F3">
              <w:rPr>
                <w:szCs w:val="28"/>
              </w:rPr>
              <w:t xml:space="preserve"> и кандидатами в депутаты Собраний депутатов сельских поселений</w:t>
            </w:r>
            <w:r w:rsidR="00921F36">
              <w:rPr>
                <w:szCs w:val="28"/>
              </w:rPr>
              <w:t xml:space="preserve"> Кашарск</w:t>
            </w:r>
            <w:r w:rsidR="00E270F1">
              <w:rPr>
                <w:szCs w:val="28"/>
              </w:rPr>
              <w:t xml:space="preserve">ого </w:t>
            </w:r>
            <w:r w:rsidR="00921F36">
              <w:rPr>
                <w:szCs w:val="28"/>
              </w:rPr>
              <w:t>район</w:t>
            </w:r>
            <w:r w:rsidR="00E270F1">
              <w:rPr>
                <w:szCs w:val="28"/>
              </w:rPr>
              <w:t xml:space="preserve">а </w:t>
            </w:r>
            <w:r w:rsidR="00921F36">
              <w:rPr>
                <w:szCs w:val="28"/>
              </w:rPr>
              <w:t>Ростовской области</w:t>
            </w:r>
          </w:p>
        </w:tc>
      </w:tr>
    </w:tbl>
    <w:p w:rsidR="005D75EC" w:rsidRDefault="005D75EC" w:rsidP="005D75EC">
      <w:pPr>
        <w:pStyle w:val="a3"/>
        <w:ind w:firstLine="567"/>
        <w:rPr>
          <w:b/>
          <w:szCs w:val="28"/>
        </w:rPr>
      </w:pPr>
    </w:p>
    <w:p w:rsidR="00EE45AC" w:rsidRPr="00C757F3" w:rsidRDefault="00B456DD" w:rsidP="00E270F1">
      <w:pPr>
        <w:ind w:firstLine="709"/>
        <w:jc w:val="both"/>
        <w:rPr>
          <w:szCs w:val="28"/>
        </w:rPr>
      </w:pPr>
      <w:r w:rsidRPr="00C757F3">
        <w:rPr>
          <w:szCs w:val="28"/>
        </w:rPr>
        <w:t>В соответствии</w:t>
      </w:r>
      <w:r w:rsidR="00EE45AC" w:rsidRPr="00C757F3">
        <w:rPr>
          <w:szCs w:val="28"/>
        </w:rPr>
        <w:t xml:space="preserve"> с требованиями части 9 статьи 47 Областного </w:t>
      </w:r>
      <w:proofErr w:type="gramStart"/>
      <w:r w:rsidR="00EE45AC" w:rsidRPr="00C757F3">
        <w:rPr>
          <w:szCs w:val="28"/>
        </w:rPr>
        <w:t>закона</w:t>
      </w:r>
      <w:r w:rsidR="00EE45AC" w:rsidRPr="00C757F3">
        <w:rPr>
          <w:szCs w:val="28"/>
        </w:rPr>
        <w:br/>
        <w:t>«</w:t>
      </w:r>
      <w:proofErr w:type="gramEnd"/>
      <w:r w:rsidR="00EE45AC" w:rsidRPr="00C757F3">
        <w:rPr>
          <w:szCs w:val="28"/>
        </w:rPr>
        <w:t xml:space="preserve">О выборах глав муниципальных образований в Ростовской области» </w:t>
      </w:r>
      <w:r w:rsidR="00EE45AC" w:rsidRPr="00C757F3">
        <w:rPr>
          <w:szCs w:val="28"/>
        </w:rPr>
        <w:br/>
        <w:t>№ 429-ЗС от 28.12.2005г.</w:t>
      </w:r>
      <w:r w:rsidR="00C757F3" w:rsidRPr="00C757F3">
        <w:rPr>
          <w:szCs w:val="28"/>
        </w:rPr>
        <w:t>, части 9 статьи 50 Областного закона Ростовской области «О выборах депутатов представительных органов муниципальных образований в Ростовской области» № 645-ЗС от 08 августа 2011 года</w:t>
      </w:r>
      <w:r w:rsidR="00EE45AC" w:rsidRPr="00C757F3">
        <w:rPr>
          <w:szCs w:val="28"/>
        </w:rPr>
        <w:t>, руководствуясь письмом Избирательной комиссии Ростовской области № 01-17/</w:t>
      </w:r>
      <w:r w:rsidR="00921F36" w:rsidRPr="00C757F3">
        <w:rPr>
          <w:szCs w:val="28"/>
        </w:rPr>
        <w:t>299</w:t>
      </w:r>
      <w:r w:rsidR="00EE45AC" w:rsidRPr="00C757F3">
        <w:rPr>
          <w:szCs w:val="28"/>
        </w:rPr>
        <w:t xml:space="preserve"> – КР от </w:t>
      </w:r>
      <w:r w:rsidR="00921F36" w:rsidRPr="00C757F3">
        <w:rPr>
          <w:szCs w:val="28"/>
        </w:rPr>
        <w:t xml:space="preserve">25 июня </w:t>
      </w:r>
      <w:r w:rsidR="00EE45AC" w:rsidRPr="00C757F3">
        <w:rPr>
          <w:szCs w:val="28"/>
        </w:rPr>
        <w:t>2012 года,</w:t>
      </w:r>
    </w:p>
    <w:p w:rsidR="00853DF2" w:rsidRDefault="00853DF2" w:rsidP="005D75EC">
      <w:pPr>
        <w:pStyle w:val="a3"/>
        <w:ind w:firstLine="709"/>
        <w:jc w:val="both"/>
      </w:pPr>
    </w:p>
    <w:p w:rsidR="005D75EC" w:rsidRDefault="005D75EC" w:rsidP="005D75EC">
      <w:pPr>
        <w:pStyle w:val="a3"/>
        <w:ind w:firstLine="709"/>
        <w:jc w:val="both"/>
      </w:pPr>
      <w:r>
        <w:t>Т</w:t>
      </w:r>
      <w:r w:rsidRPr="006B07D2">
        <w:t xml:space="preserve">ерриториальная избирательная комиссия </w:t>
      </w:r>
      <w:r>
        <w:rPr>
          <w:szCs w:val="26"/>
        </w:rPr>
        <w:t>Кашарского района Ростовской области</w:t>
      </w:r>
      <w:r w:rsidRPr="006B07D2">
        <w:t xml:space="preserve"> </w:t>
      </w:r>
      <w:r>
        <w:t>ПОСТАНОВЛЯЕТ</w:t>
      </w:r>
      <w:r w:rsidRPr="006B07D2">
        <w:t>:</w:t>
      </w:r>
    </w:p>
    <w:p w:rsidR="009673E0" w:rsidRPr="009673E0" w:rsidRDefault="009673E0" w:rsidP="005D75EC">
      <w:pPr>
        <w:pStyle w:val="a3"/>
        <w:ind w:firstLine="709"/>
        <w:jc w:val="both"/>
        <w:rPr>
          <w:sz w:val="16"/>
          <w:szCs w:val="16"/>
        </w:rPr>
      </w:pPr>
    </w:p>
    <w:p w:rsidR="00EE45AC" w:rsidRDefault="006610E6" w:rsidP="00EE45AC">
      <w:pPr>
        <w:spacing w:line="360" w:lineRule="auto"/>
        <w:ind w:firstLine="709"/>
        <w:jc w:val="both"/>
        <w:rPr>
          <w:szCs w:val="28"/>
        </w:rPr>
      </w:pPr>
      <w:r w:rsidRPr="00853DF2">
        <w:rPr>
          <w:szCs w:val="28"/>
        </w:rPr>
        <w:t>1. Утвердить</w:t>
      </w:r>
      <w:r w:rsidR="00853DF2" w:rsidRPr="00853DF2">
        <w:rPr>
          <w:szCs w:val="28"/>
        </w:rPr>
        <w:t xml:space="preserve"> </w:t>
      </w:r>
      <w:r w:rsidR="00EE45AC">
        <w:rPr>
          <w:szCs w:val="28"/>
        </w:rPr>
        <w:t xml:space="preserve">Перечень </w:t>
      </w:r>
      <w:r w:rsidR="00921F36">
        <w:rPr>
          <w:szCs w:val="28"/>
        </w:rPr>
        <w:t xml:space="preserve">первичных финансовых документов, представляемых с итоговым финансовым отчетом </w:t>
      </w:r>
      <w:r w:rsidR="00C757F3">
        <w:rPr>
          <w:szCs w:val="28"/>
        </w:rPr>
        <w:t>кандидатами на должность глав сельских поселений и кандидатами в депутаты Собраний депутатов сельских поселений Кашарского района Ростовской области</w:t>
      </w:r>
      <w:r w:rsidR="00B456DD" w:rsidRPr="00853DF2">
        <w:rPr>
          <w:szCs w:val="28"/>
        </w:rPr>
        <w:t xml:space="preserve"> </w:t>
      </w:r>
      <w:r w:rsidRPr="00853DF2">
        <w:rPr>
          <w:szCs w:val="28"/>
        </w:rPr>
        <w:t>(прилагается).</w:t>
      </w:r>
    </w:p>
    <w:p w:rsidR="00EE45AC" w:rsidRPr="00426795" w:rsidRDefault="00EE45AC" w:rsidP="00EE45AC">
      <w:pPr>
        <w:spacing w:line="360" w:lineRule="auto"/>
        <w:ind w:firstLine="709"/>
        <w:jc w:val="both"/>
        <w:rPr>
          <w:szCs w:val="28"/>
        </w:rPr>
      </w:pPr>
      <w:r w:rsidRPr="00426795">
        <w:rPr>
          <w:szCs w:val="28"/>
        </w:rPr>
        <w:t xml:space="preserve">2. Настоящее </w:t>
      </w:r>
      <w:r>
        <w:rPr>
          <w:szCs w:val="28"/>
        </w:rPr>
        <w:t>постановление</w:t>
      </w:r>
      <w:r w:rsidRPr="00426795">
        <w:rPr>
          <w:szCs w:val="28"/>
        </w:rPr>
        <w:t xml:space="preserve"> разместить на странице </w:t>
      </w:r>
      <w:r>
        <w:rPr>
          <w:szCs w:val="28"/>
        </w:rPr>
        <w:t xml:space="preserve">территориальной избирательной комиссии Кашарского района </w:t>
      </w:r>
      <w:r w:rsidRPr="00426795">
        <w:rPr>
          <w:szCs w:val="28"/>
        </w:rPr>
        <w:t xml:space="preserve">для доведения до сведения </w:t>
      </w:r>
      <w:r>
        <w:rPr>
          <w:szCs w:val="28"/>
        </w:rPr>
        <w:t>кандидатов</w:t>
      </w:r>
      <w:r w:rsidRPr="00426795">
        <w:rPr>
          <w:szCs w:val="28"/>
        </w:rPr>
        <w:t xml:space="preserve"> и заинтересованных лиц. </w:t>
      </w:r>
    </w:p>
    <w:p w:rsidR="00853DF2" w:rsidRPr="00853DF2" w:rsidRDefault="00853DF2" w:rsidP="00853DF2">
      <w:pPr>
        <w:pStyle w:val="Con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3DF2">
        <w:rPr>
          <w:rFonts w:ascii="Times New Roman" w:hAnsi="Times New Roman" w:cs="Times New Roman"/>
          <w:sz w:val="28"/>
          <w:szCs w:val="28"/>
        </w:rPr>
        <w:t>3. Контроль за исполнением данного постановления возложить на</w:t>
      </w:r>
      <w:r w:rsidR="00E270F1">
        <w:rPr>
          <w:rFonts w:ascii="Times New Roman" w:hAnsi="Times New Roman" w:cs="Times New Roman"/>
          <w:sz w:val="28"/>
          <w:szCs w:val="28"/>
        </w:rPr>
        <w:t xml:space="preserve"> руководителя контрольно-ревизионной службы при </w:t>
      </w:r>
      <w:r w:rsidRPr="00853DF2">
        <w:rPr>
          <w:rFonts w:ascii="Times New Roman" w:hAnsi="Times New Roman" w:cs="Times New Roman"/>
          <w:sz w:val="28"/>
          <w:szCs w:val="28"/>
        </w:rPr>
        <w:t>территориальной избирательной комиссии Кашарского района</w:t>
      </w:r>
      <w:r w:rsidR="00E270F1">
        <w:rPr>
          <w:rFonts w:ascii="Times New Roman" w:hAnsi="Times New Roman" w:cs="Times New Roman"/>
          <w:sz w:val="28"/>
          <w:szCs w:val="28"/>
        </w:rPr>
        <w:t xml:space="preserve"> </w:t>
      </w:r>
      <w:r w:rsidR="00EE45AC">
        <w:rPr>
          <w:rFonts w:ascii="Times New Roman" w:hAnsi="Times New Roman" w:cs="Times New Roman"/>
          <w:sz w:val="28"/>
          <w:szCs w:val="28"/>
        </w:rPr>
        <w:t>Е.В. Беркову</w:t>
      </w:r>
      <w:r w:rsidRPr="00853DF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D75EC" w:rsidRDefault="005D75EC" w:rsidP="005D75EC">
      <w:pPr>
        <w:jc w:val="both"/>
        <w:rPr>
          <w:szCs w:val="28"/>
        </w:rPr>
      </w:pPr>
      <w:r>
        <w:rPr>
          <w:szCs w:val="28"/>
        </w:rPr>
        <w:t xml:space="preserve">Председатель </w:t>
      </w:r>
      <w:r w:rsidRPr="00D20984">
        <w:rPr>
          <w:szCs w:val="28"/>
        </w:rPr>
        <w:t>комиссии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 w:rsidRPr="00D20984">
        <w:rPr>
          <w:szCs w:val="28"/>
        </w:rPr>
        <w:t xml:space="preserve">А.В. Артюх </w:t>
      </w:r>
    </w:p>
    <w:p w:rsidR="00D20984" w:rsidRDefault="00D20984" w:rsidP="005D75EC">
      <w:pPr>
        <w:jc w:val="both"/>
        <w:rPr>
          <w:szCs w:val="28"/>
        </w:rPr>
      </w:pPr>
    </w:p>
    <w:p w:rsidR="006610E6" w:rsidRDefault="005D75EC" w:rsidP="00B456DD">
      <w:pPr>
        <w:jc w:val="both"/>
        <w:rPr>
          <w:szCs w:val="28"/>
        </w:rPr>
      </w:pPr>
      <w:r>
        <w:rPr>
          <w:szCs w:val="28"/>
        </w:rPr>
        <w:t xml:space="preserve">Секретарь комиссии 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  <w:t>Л.Ю. Злобина</w:t>
      </w:r>
    </w:p>
    <w:p w:rsidR="00921F36" w:rsidRDefault="00921F36" w:rsidP="00921F36">
      <w:pPr>
        <w:jc w:val="right"/>
        <w:rPr>
          <w:szCs w:val="28"/>
        </w:rPr>
      </w:pPr>
      <w:r>
        <w:rPr>
          <w:szCs w:val="28"/>
        </w:rPr>
        <w:br w:type="page"/>
      </w:r>
      <w:r>
        <w:rPr>
          <w:szCs w:val="28"/>
        </w:rPr>
        <w:lastRenderedPageBreak/>
        <w:t>Приложение</w:t>
      </w:r>
    </w:p>
    <w:p w:rsidR="00921F36" w:rsidRPr="00921F36" w:rsidRDefault="00921F36" w:rsidP="00921F36">
      <w:pPr>
        <w:jc w:val="right"/>
        <w:rPr>
          <w:szCs w:val="28"/>
        </w:rPr>
      </w:pPr>
      <w:r>
        <w:rPr>
          <w:szCs w:val="28"/>
        </w:rPr>
        <w:t>к постановлению ТИК Кашарского района</w:t>
      </w:r>
    </w:p>
    <w:p w:rsidR="00921F36" w:rsidRDefault="00921F36" w:rsidP="00921F36">
      <w:pPr>
        <w:jc w:val="right"/>
        <w:rPr>
          <w:szCs w:val="28"/>
        </w:rPr>
      </w:pPr>
      <w:r>
        <w:rPr>
          <w:szCs w:val="28"/>
        </w:rPr>
        <w:t xml:space="preserve">от </w:t>
      </w:r>
      <w:r w:rsidR="00E270F1">
        <w:rPr>
          <w:szCs w:val="28"/>
        </w:rPr>
        <w:t>24</w:t>
      </w:r>
      <w:r w:rsidRPr="00392011">
        <w:rPr>
          <w:szCs w:val="28"/>
        </w:rPr>
        <w:t xml:space="preserve"> ию</w:t>
      </w:r>
      <w:r w:rsidR="00E270F1">
        <w:rPr>
          <w:szCs w:val="28"/>
        </w:rPr>
        <w:t>л</w:t>
      </w:r>
      <w:r w:rsidRPr="00392011">
        <w:rPr>
          <w:szCs w:val="28"/>
        </w:rPr>
        <w:t>я 2012 года</w:t>
      </w:r>
      <w:r>
        <w:rPr>
          <w:szCs w:val="28"/>
        </w:rPr>
        <w:t xml:space="preserve"> </w:t>
      </w:r>
      <w:r w:rsidRPr="00AA2217">
        <w:rPr>
          <w:color w:val="000000"/>
        </w:rPr>
        <w:t xml:space="preserve">№ </w:t>
      </w:r>
      <w:r>
        <w:rPr>
          <w:color w:val="000000"/>
        </w:rPr>
        <w:t>4</w:t>
      </w:r>
      <w:r w:rsidR="00E270F1">
        <w:rPr>
          <w:color w:val="000000"/>
        </w:rPr>
        <w:t>8</w:t>
      </w:r>
      <w:r>
        <w:rPr>
          <w:color w:val="000000"/>
        </w:rPr>
        <w:t>-2</w:t>
      </w:r>
      <w:r w:rsidR="00E270F1">
        <w:rPr>
          <w:color w:val="000000"/>
        </w:rPr>
        <w:t>81</w:t>
      </w:r>
    </w:p>
    <w:p w:rsidR="00921F36" w:rsidRDefault="00921F36" w:rsidP="00921F36">
      <w:pPr>
        <w:jc w:val="right"/>
        <w:rPr>
          <w:szCs w:val="28"/>
        </w:rPr>
      </w:pPr>
    </w:p>
    <w:p w:rsidR="00921F36" w:rsidRDefault="00921F36" w:rsidP="00921F36">
      <w:pPr>
        <w:jc w:val="right"/>
        <w:rPr>
          <w:szCs w:val="28"/>
        </w:rPr>
      </w:pPr>
    </w:p>
    <w:p w:rsidR="00921F36" w:rsidRDefault="00921F36" w:rsidP="00921F36">
      <w:pPr>
        <w:rPr>
          <w:szCs w:val="28"/>
        </w:rPr>
      </w:pPr>
      <w:r>
        <w:rPr>
          <w:szCs w:val="28"/>
        </w:rPr>
        <w:t xml:space="preserve">Перечень </w:t>
      </w:r>
    </w:p>
    <w:p w:rsidR="00921F36" w:rsidRDefault="00921F36" w:rsidP="00921F36">
      <w:pPr>
        <w:rPr>
          <w:szCs w:val="28"/>
        </w:rPr>
      </w:pPr>
      <w:r>
        <w:rPr>
          <w:szCs w:val="28"/>
        </w:rPr>
        <w:t xml:space="preserve">первичных финансовых документов, представляемых с итоговым финансовым отчетом </w:t>
      </w:r>
      <w:r w:rsidR="00C757F3">
        <w:rPr>
          <w:szCs w:val="28"/>
        </w:rPr>
        <w:t>кандидатами на должность глав сельских поселений и кандидатами в депутаты Собраний депутатов сельских поселений Кашарского района Ростовской области</w:t>
      </w:r>
    </w:p>
    <w:p w:rsidR="00921F36" w:rsidRDefault="00921F36" w:rsidP="00921F36">
      <w:pPr>
        <w:jc w:val="both"/>
        <w:rPr>
          <w:szCs w:val="28"/>
        </w:rPr>
      </w:pPr>
    </w:p>
    <w:p w:rsidR="00921F36" w:rsidRDefault="00921F36" w:rsidP="00247FBD">
      <w:pPr>
        <w:jc w:val="both"/>
        <w:rPr>
          <w:szCs w:val="28"/>
        </w:rPr>
      </w:pPr>
      <w:r w:rsidRPr="00E92375">
        <w:rPr>
          <w:b/>
          <w:szCs w:val="28"/>
        </w:rPr>
        <w:t>Внесение пожертвований</w:t>
      </w:r>
    </w:p>
    <w:p w:rsidR="00921F36" w:rsidRDefault="00921F36" w:rsidP="00921F36">
      <w:pPr>
        <w:jc w:val="both"/>
        <w:rPr>
          <w:szCs w:val="28"/>
        </w:rPr>
      </w:pPr>
      <w:r w:rsidRPr="00E92375">
        <w:rPr>
          <w:szCs w:val="28"/>
          <w:u w:val="single"/>
        </w:rPr>
        <w:t>1. Гражданами</w:t>
      </w:r>
      <w:r>
        <w:rPr>
          <w:szCs w:val="28"/>
        </w:rPr>
        <w:t>:</w:t>
      </w:r>
    </w:p>
    <w:p w:rsidR="00921F36" w:rsidRDefault="00921F36" w:rsidP="00921F36">
      <w:pPr>
        <w:jc w:val="both"/>
        <w:rPr>
          <w:szCs w:val="28"/>
        </w:rPr>
      </w:pPr>
      <w:r>
        <w:rPr>
          <w:szCs w:val="28"/>
        </w:rPr>
        <w:t>– квитанции при внесении пожертвования по месту открытия специального избирательного счета кандидата;</w:t>
      </w:r>
    </w:p>
    <w:p w:rsidR="00921F36" w:rsidRDefault="00921F36" w:rsidP="00921F36">
      <w:pPr>
        <w:jc w:val="both"/>
        <w:rPr>
          <w:szCs w:val="28"/>
        </w:rPr>
      </w:pPr>
      <w:r>
        <w:rPr>
          <w:szCs w:val="28"/>
        </w:rPr>
        <w:t xml:space="preserve">– </w:t>
      </w:r>
      <w:r w:rsidR="00247FBD">
        <w:rPr>
          <w:szCs w:val="28"/>
        </w:rPr>
        <w:t xml:space="preserve">документы по </w:t>
      </w:r>
      <w:r>
        <w:rPr>
          <w:szCs w:val="28"/>
        </w:rPr>
        <w:t>перечислени</w:t>
      </w:r>
      <w:r w:rsidR="00247FBD">
        <w:rPr>
          <w:szCs w:val="28"/>
        </w:rPr>
        <w:t xml:space="preserve">ю </w:t>
      </w:r>
      <w:r>
        <w:rPr>
          <w:szCs w:val="28"/>
        </w:rPr>
        <w:t>пожертвования со вклада физического лица, хранящегося в том же филиале Сбербанка России, в котором открыт специальный избирательный счет кандидата;</w:t>
      </w:r>
    </w:p>
    <w:p w:rsidR="00921F36" w:rsidRDefault="00921F36" w:rsidP="00921F36">
      <w:pPr>
        <w:jc w:val="both"/>
        <w:rPr>
          <w:szCs w:val="28"/>
        </w:rPr>
      </w:pPr>
      <w:r>
        <w:rPr>
          <w:szCs w:val="28"/>
        </w:rPr>
        <w:t>– квитанции</w:t>
      </w:r>
      <w:r w:rsidR="00247FBD">
        <w:rPr>
          <w:szCs w:val="28"/>
        </w:rPr>
        <w:t xml:space="preserve"> на </w:t>
      </w:r>
      <w:r>
        <w:rPr>
          <w:szCs w:val="28"/>
        </w:rPr>
        <w:t>внесени</w:t>
      </w:r>
      <w:r w:rsidR="00247FBD">
        <w:rPr>
          <w:szCs w:val="28"/>
        </w:rPr>
        <w:t xml:space="preserve">е </w:t>
      </w:r>
      <w:r>
        <w:rPr>
          <w:szCs w:val="28"/>
        </w:rPr>
        <w:t>пожертвовани</w:t>
      </w:r>
      <w:r w:rsidR="00247FBD">
        <w:rPr>
          <w:szCs w:val="28"/>
        </w:rPr>
        <w:t xml:space="preserve">й </w:t>
      </w:r>
      <w:r>
        <w:rPr>
          <w:szCs w:val="28"/>
        </w:rPr>
        <w:t>физическим лицом наличными денежными средствами или путем перечисления со счета по вкладу для зачисления на специальный избирательный счет кандидата, открытый в другом филиале Сбербанка России;</w:t>
      </w:r>
    </w:p>
    <w:p w:rsidR="00247FBD" w:rsidRDefault="00247FBD" w:rsidP="00921F36">
      <w:pPr>
        <w:jc w:val="both"/>
        <w:rPr>
          <w:szCs w:val="28"/>
        </w:rPr>
      </w:pPr>
      <w:r>
        <w:rPr>
          <w:szCs w:val="28"/>
        </w:rPr>
        <w:t>– кредитовое авизо.</w:t>
      </w:r>
    </w:p>
    <w:p w:rsidR="00921F36" w:rsidRPr="00E92375" w:rsidRDefault="00921F36" w:rsidP="00247FBD">
      <w:pPr>
        <w:jc w:val="both"/>
        <w:rPr>
          <w:szCs w:val="28"/>
          <w:u w:val="single"/>
        </w:rPr>
      </w:pPr>
      <w:r w:rsidRPr="00E92375">
        <w:rPr>
          <w:szCs w:val="28"/>
          <w:u w:val="single"/>
        </w:rPr>
        <w:t>2. Юридическими лицами:</w:t>
      </w:r>
    </w:p>
    <w:p w:rsidR="00921F36" w:rsidRDefault="00921F36" w:rsidP="00921F36">
      <w:pPr>
        <w:jc w:val="both"/>
        <w:rPr>
          <w:szCs w:val="28"/>
        </w:rPr>
      </w:pPr>
      <w:r>
        <w:rPr>
          <w:szCs w:val="28"/>
        </w:rPr>
        <w:t>– выписка по счету;</w:t>
      </w:r>
    </w:p>
    <w:p w:rsidR="00921F36" w:rsidRDefault="00921F36" w:rsidP="00921F36">
      <w:pPr>
        <w:jc w:val="both"/>
        <w:rPr>
          <w:szCs w:val="28"/>
        </w:rPr>
      </w:pPr>
      <w:r>
        <w:rPr>
          <w:szCs w:val="28"/>
        </w:rPr>
        <w:t>– платежное поручение;</w:t>
      </w:r>
    </w:p>
    <w:p w:rsidR="00247FBD" w:rsidRDefault="00247FBD" w:rsidP="00247FBD">
      <w:pPr>
        <w:jc w:val="both"/>
        <w:rPr>
          <w:szCs w:val="28"/>
        </w:rPr>
      </w:pPr>
      <w:r>
        <w:rPr>
          <w:szCs w:val="28"/>
        </w:rPr>
        <w:t>– кредитовое авизо.</w:t>
      </w:r>
    </w:p>
    <w:p w:rsidR="00247FBD" w:rsidRDefault="00247FBD" w:rsidP="00921F36">
      <w:pPr>
        <w:jc w:val="both"/>
        <w:rPr>
          <w:szCs w:val="28"/>
        </w:rPr>
      </w:pPr>
    </w:p>
    <w:p w:rsidR="00921F36" w:rsidRPr="00E92375" w:rsidRDefault="00921F36" w:rsidP="00247FBD">
      <w:pPr>
        <w:jc w:val="both"/>
        <w:rPr>
          <w:b/>
          <w:szCs w:val="28"/>
        </w:rPr>
      </w:pPr>
      <w:r w:rsidRPr="00E92375">
        <w:rPr>
          <w:b/>
          <w:szCs w:val="28"/>
        </w:rPr>
        <w:t>Расходование средств</w:t>
      </w:r>
    </w:p>
    <w:p w:rsidR="00921F36" w:rsidRDefault="00921F36" w:rsidP="00921F36">
      <w:pPr>
        <w:jc w:val="both"/>
      </w:pPr>
      <w:r>
        <w:t>1. Оплата изготовления агитационного печатного материала (плакатов, листовок, календарей и т.п.)</w:t>
      </w:r>
      <w:r w:rsidR="00247FBD">
        <w:t>:</w:t>
      </w:r>
    </w:p>
    <w:p w:rsidR="00921F36" w:rsidRDefault="00921F36" w:rsidP="00921F36">
      <w:pPr>
        <w:jc w:val="both"/>
      </w:pPr>
      <w:r>
        <w:t>– договор;</w:t>
      </w:r>
    </w:p>
    <w:p w:rsidR="00921F36" w:rsidRDefault="00921F36" w:rsidP="00921F36">
      <w:pPr>
        <w:jc w:val="both"/>
      </w:pPr>
      <w:r>
        <w:t>– акт выполненных работ;</w:t>
      </w:r>
    </w:p>
    <w:p w:rsidR="00247FBD" w:rsidRDefault="00247FBD" w:rsidP="00921F36">
      <w:pPr>
        <w:jc w:val="both"/>
      </w:pPr>
      <w:r>
        <w:t>– накладная на получение тиража;</w:t>
      </w:r>
    </w:p>
    <w:p w:rsidR="00921F36" w:rsidRDefault="00921F36" w:rsidP="00921F36">
      <w:pPr>
        <w:jc w:val="both"/>
      </w:pPr>
      <w:r>
        <w:t>– счет (счет – фактура).</w:t>
      </w:r>
    </w:p>
    <w:p w:rsidR="00921F36" w:rsidRDefault="00921F36" w:rsidP="00921F36">
      <w:pPr>
        <w:jc w:val="both"/>
      </w:pPr>
      <w:r>
        <w:t>2. Оплата изготовления агитационного аудио</w:t>
      </w:r>
      <w:r w:rsidR="00247FBD">
        <w:t xml:space="preserve"> и </w:t>
      </w:r>
      <w:r>
        <w:t>видеоматериала (аудиороликов, видеороликов):</w:t>
      </w:r>
    </w:p>
    <w:p w:rsidR="00921F36" w:rsidRDefault="00921F36" w:rsidP="00921F36">
      <w:pPr>
        <w:jc w:val="both"/>
      </w:pPr>
      <w:r>
        <w:t>– договор;</w:t>
      </w:r>
    </w:p>
    <w:p w:rsidR="00921F36" w:rsidRDefault="00921F36" w:rsidP="00921F36">
      <w:pPr>
        <w:jc w:val="both"/>
      </w:pPr>
      <w:r>
        <w:t>– акт выполненных работ;</w:t>
      </w:r>
    </w:p>
    <w:p w:rsidR="00921F36" w:rsidRDefault="00921F36" w:rsidP="00921F36">
      <w:pPr>
        <w:jc w:val="both"/>
      </w:pPr>
      <w:r>
        <w:t>– счет (счет – фактура) в случае изготовления материала юридическим лицом.</w:t>
      </w:r>
    </w:p>
    <w:p w:rsidR="00921F36" w:rsidRDefault="00921F36" w:rsidP="00921F36">
      <w:pPr>
        <w:jc w:val="both"/>
      </w:pPr>
      <w:r>
        <w:t>3. Оплата предоставления печатной площади:</w:t>
      </w:r>
    </w:p>
    <w:p w:rsidR="00921F36" w:rsidRDefault="00921F36" w:rsidP="00921F36">
      <w:pPr>
        <w:jc w:val="both"/>
      </w:pPr>
      <w:r>
        <w:t>– договор;</w:t>
      </w:r>
    </w:p>
    <w:p w:rsidR="00921F36" w:rsidRDefault="00921F36" w:rsidP="00921F36">
      <w:pPr>
        <w:jc w:val="both"/>
      </w:pPr>
      <w:r>
        <w:t>– акт выполненных работ;</w:t>
      </w:r>
    </w:p>
    <w:p w:rsidR="00921F36" w:rsidRDefault="00921F36" w:rsidP="00921F36">
      <w:pPr>
        <w:jc w:val="both"/>
      </w:pPr>
      <w:r>
        <w:t>– счет (счет – фактура)</w:t>
      </w:r>
      <w:r w:rsidR="00247FBD">
        <w:t>.</w:t>
      </w:r>
    </w:p>
    <w:p w:rsidR="00247FBD" w:rsidRDefault="00247FBD" w:rsidP="00921F36">
      <w:pPr>
        <w:jc w:val="both"/>
      </w:pPr>
    </w:p>
    <w:p w:rsidR="00921F36" w:rsidRDefault="00921F36" w:rsidP="00921F36">
      <w:pPr>
        <w:jc w:val="both"/>
      </w:pPr>
      <w:r>
        <w:t>4. Оплата предоставления эфирного времени:</w:t>
      </w:r>
    </w:p>
    <w:p w:rsidR="00921F36" w:rsidRDefault="00921F36" w:rsidP="00921F36">
      <w:pPr>
        <w:jc w:val="both"/>
      </w:pPr>
      <w:r>
        <w:t>– договор</w:t>
      </w:r>
      <w:r w:rsidR="00247FBD">
        <w:t xml:space="preserve"> (с приложением формы графика размещения информационного материала, эфирной справки и акта выполненных работ)</w:t>
      </w:r>
      <w:r>
        <w:t>;</w:t>
      </w:r>
    </w:p>
    <w:p w:rsidR="007A1C55" w:rsidRDefault="00921F36" w:rsidP="00921F36">
      <w:pPr>
        <w:jc w:val="both"/>
      </w:pPr>
      <w:r>
        <w:t>– график размещения информационного материала</w:t>
      </w:r>
      <w:r w:rsidR="007A1C55">
        <w:t>;</w:t>
      </w:r>
    </w:p>
    <w:p w:rsidR="00921F36" w:rsidRDefault="00921F36" w:rsidP="00921F36">
      <w:pPr>
        <w:jc w:val="both"/>
      </w:pPr>
      <w:r>
        <w:t>– эфирная справка;</w:t>
      </w:r>
    </w:p>
    <w:p w:rsidR="00921F36" w:rsidRDefault="00921F36" w:rsidP="00921F36">
      <w:pPr>
        <w:jc w:val="both"/>
      </w:pPr>
      <w:r>
        <w:t>– акт выполненных работ;</w:t>
      </w:r>
    </w:p>
    <w:p w:rsidR="00921F36" w:rsidRDefault="00921F36" w:rsidP="00921F36">
      <w:pPr>
        <w:jc w:val="both"/>
      </w:pPr>
      <w:r>
        <w:t xml:space="preserve">– </w:t>
      </w:r>
      <w:r w:rsidR="007A1C55">
        <w:t>счет (</w:t>
      </w:r>
      <w:r>
        <w:t>счет – фактура</w:t>
      </w:r>
      <w:r w:rsidR="007A1C55">
        <w:t>)</w:t>
      </w:r>
      <w:r>
        <w:t>.</w:t>
      </w:r>
    </w:p>
    <w:p w:rsidR="00921F36" w:rsidRDefault="007A1C55" w:rsidP="00921F36">
      <w:pPr>
        <w:jc w:val="both"/>
      </w:pPr>
      <w:r>
        <w:t>5</w:t>
      </w:r>
      <w:r w:rsidR="00921F36">
        <w:t>. Оплата других работ (услуг), непосредственно связанных с проведением избирательной кампании (транспортные услуги, распространение агитационных материалов, почтово – телеграфные расходы и т.п.)</w:t>
      </w:r>
      <w:r>
        <w:t>:</w:t>
      </w:r>
    </w:p>
    <w:p w:rsidR="00921F36" w:rsidRDefault="00921F36" w:rsidP="00921F36">
      <w:pPr>
        <w:jc w:val="both"/>
      </w:pPr>
      <w:r>
        <w:t>– договор;</w:t>
      </w:r>
    </w:p>
    <w:p w:rsidR="00921F36" w:rsidRDefault="00921F36" w:rsidP="00921F36">
      <w:pPr>
        <w:jc w:val="both"/>
      </w:pPr>
      <w:r>
        <w:t>– акт выполненных работ;</w:t>
      </w:r>
    </w:p>
    <w:p w:rsidR="00921F36" w:rsidRDefault="00921F36" w:rsidP="00921F36">
      <w:pPr>
        <w:jc w:val="both"/>
      </w:pPr>
      <w:r>
        <w:t>– счет (счет – фактура).</w:t>
      </w:r>
    </w:p>
    <w:p w:rsidR="00921F36" w:rsidRDefault="007A1C55" w:rsidP="00921F36">
      <w:pPr>
        <w:jc w:val="both"/>
      </w:pPr>
      <w:r>
        <w:t>6</w:t>
      </w:r>
      <w:r w:rsidR="00921F36">
        <w:t>. Оплата приобретения канцтоваров за наличные денежные средства:</w:t>
      </w:r>
    </w:p>
    <w:p w:rsidR="00921F36" w:rsidRDefault="00921F36" w:rsidP="00921F36">
      <w:pPr>
        <w:jc w:val="both"/>
      </w:pPr>
      <w:r>
        <w:t>– накладная;</w:t>
      </w:r>
    </w:p>
    <w:p w:rsidR="00921F36" w:rsidRDefault="00921F36" w:rsidP="00921F36">
      <w:pPr>
        <w:jc w:val="both"/>
      </w:pPr>
      <w:r>
        <w:t>– кассовый чек (товарный чек, приходный ордер).</w:t>
      </w:r>
    </w:p>
    <w:p w:rsidR="00921F36" w:rsidRDefault="007A1C55" w:rsidP="00921F36">
      <w:pPr>
        <w:jc w:val="both"/>
      </w:pPr>
      <w:r>
        <w:t>7</w:t>
      </w:r>
      <w:r w:rsidR="00921F36">
        <w:t>. Оплата почтово</w:t>
      </w:r>
      <w:r>
        <w:t>-</w:t>
      </w:r>
      <w:r w:rsidR="00921F36">
        <w:t>телеграфных расходов наличными денежными средствами:</w:t>
      </w:r>
    </w:p>
    <w:p w:rsidR="00921F36" w:rsidRDefault="00921F36" w:rsidP="00921F36">
      <w:pPr>
        <w:jc w:val="both"/>
      </w:pPr>
      <w:r>
        <w:t>– квитанция;</w:t>
      </w:r>
    </w:p>
    <w:p w:rsidR="00921F36" w:rsidRDefault="00921F36" w:rsidP="00921F36">
      <w:pPr>
        <w:jc w:val="both"/>
      </w:pPr>
      <w:r>
        <w:t>– кассовый чек (товарный чек, приходный ордер).</w:t>
      </w:r>
    </w:p>
    <w:p w:rsidR="007A1C55" w:rsidRDefault="007A1C55" w:rsidP="00921F36">
      <w:pPr>
        <w:jc w:val="both"/>
      </w:pPr>
      <w:r>
        <w:t xml:space="preserve">8. </w:t>
      </w:r>
      <w:r w:rsidR="00921F36">
        <w:t>Получение денежных средств наличными: расходный ордер.</w:t>
      </w:r>
    </w:p>
    <w:p w:rsidR="00921F36" w:rsidRDefault="007A1C55" w:rsidP="00921F36">
      <w:pPr>
        <w:jc w:val="both"/>
      </w:pPr>
      <w:r>
        <w:t>9.</w:t>
      </w:r>
      <w:r w:rsidR="00921F36">
        <w:t xml:space="preserve"> Возврат неиспользованных наличных денежных средств: приходный ордер.</w:t>
      </w:r>
    </w:p>
    <w:p w:rsidR="00921F36" w:rsidRDefault="00921F36" w:rsidP="00B456DD">
      <w:pPr>
        <w:jc w:val="both"/>
        <w:rPr>
          <w:szCs w:val="28"/>
        </w:rPr>
      </w:pPr>
    </w:p>
    <w:sectPr w:rsidR="00921F36" w:rsidSect="00921F36">
      <w:headerReference w:type="even" r:id="rId7"/>
      <w:headerReference w:type="default" r:id="rId8"/>
      <w:headerReference w:type="first" r:id="rId9"/>
      <w:pgSz w:w="11906" w:h="16838" w:code="9"/>
      <w:pgMar w:top="1134" w:right="850" w:bottom="1134" w:left="1701" w:header="283" w:footer="283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53287" w:rsidRDefault="00953287">
      <w:r>
        <w:separator/>
      </w:r>
    </w:p>
  </w:endnote>
  <w:endnote w:type="continuationSeparator" w:id="0">
    <w:p w:rsidR="00953287" w:rsidRDefault="009532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53287" w:rsidRDefault="00953287">
      <w:r>
        <w:separator/>
      </w:r>
    </w:p>
  </w:footnote>
  <w:footnote w:type="continuationSeparator" w:id="0">
    <w:p w:rsidR="00953287" w:rsidRDefault="009532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771C" w:rsidRDefault="002E771C">
    <w:pPr>
      <w:pStyle w:val="a8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2E771C" w:rsidRDefault="002E771C">
    <w:pPr>
      <w:pStyle w:val="a8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1F36" w:rsidRDefault="00921F36">
    <w:pPr>
      <w:pStyle w:val="a8"/>
      <w:jc w:val="center"/>
    </w:pPr>
    <w:r>
      <w:fldChar w:fldCharType="begin"/>
    </w:r>
    <w:r>
      <w:instrText>PAGE   \* MERGEFORMAT</w:instrText>
    </w:r>
    <w:r>
      <w:fldChar w:fldCharType="separate"/>
    </w:r>
    <w:r w:rsidR="00806F8A">
      <w:rPr>
        <w:noProof/>
      </w:rPr>
      <w:t>3</w:t>
    </w:r>
    <w:r>
      <w:fldChar w:fldCharType="end"/>
    </w:r>
  </w:p>
  <w:p w:rsidR="002E771C" w:rsidRDefault="002E771C">
    <w:pPr>
      <w:pStyle w:val="a8"/>
      <w:ind w:right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1F36" w:rsidRDefault="00921F36">
    <w:pPr>
      <w:pStyle w:val="a8"/>
    </w:pPr>
  </w:p>
  <w:p w:rsidR="00921F36" w:rsidRDefault="00921F36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515614A3"/>
    <w:multiLevelType w:val="hybridMultilevel"/>
    <w:tmpl w:val="F59018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176D39"/>
    <w:multiLevelType w:val="multilevel"/>
    <w:tmpl w:val="CECE37B6"/>
    <w:lvl w:ilvl="0">
      <w:start w:val="4"/>
      <w:numFmt w:val="decimal"/>
      <w:lvlText w:val="%1."/>
      <w:lvlJc w:val="left"/>
      <w:pPr>
        <w:ind w:left="1080" w:hanging="360"/>
      </w:pPr>
      <w:rPr>
        <w:rFonts w:hint="default"/>
        <w:sz w:val="24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3" w15:restartNumberingAfterBreak="0">
    <w:nsid w:val="72C25D52"/>
    <w:multiLevelType w:val="hybridMultilevel"/>
    <w:tmpl w:val="3E98A87E"/>
    <w:lvl w:ilvl="0" w:tplc="7EFE660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23069"/>
    <w:rsid w:val="0009420A"/>
    <w:rsid w:val="000D3234"/>
    <w:rsid w:val="00100628"/>
    <w:rsid w:val="0014231D"/>
    <w:rsid w:val="00144DE7"/>
    <w:rsid w:val="00196EB3"/>
    <w:rsid w:val="001D4ADA"/>
    <w:rsid w:val="002102B9"/>
    <w:rsid w:val="00247FBD"/>
    <w:rsid w:val="00281524"/>
    <w:rsid w:val="002A1E4D"/>
    <w:rsid w:val="002E771C"/>
    <w:rsid w:val="00304EE6"/>
    <w:rsid w:val="003174AF"/>
    <w:rsid w:val="00392011"/>
    <w:rsid w:val="0050488A"/>
    <w:rsid w:val="00515A9D"/>
    <w:rsid w:val="005442DA"/>
    <w:rsid w:val="0056323F"/>
    <w:rsid w:val="005A4A52"/>
    <w:rsid w:val="005D75EC"/>
    <w:rsid w:val="006610E6"/>
    <w:rsid w:val="0068304B"/>
    <w:rsid w:val="00687B22"/>
    <w:rsid w:val="006F337B"/>
    <w:rsid w:val="0076281C"/>
    <w:rsid w:val="0078407E"/>
    <w:rsid w:val="007A1C55"/>
    <w:rsid w:val="00806F8A"/>
    <w:rsid w:val="008105D8"/>
    <w:rsid w:val="00853DF2"/>
    <w:rsid w:val="0085505B"/>
    <w:rsid w:val="008912BC"/>
    <w:rsid w:val="008A7AB0"/>
    <w:rsid w:val="00921F36"/>
    <w:rsid w:val="00953287"/>
    <w:rsid w:val="009673E0"/>
    <w:rsid w:val="00994FF6"/>
    <w:rsid w:val="00AA2217"/>
    <w:rsid w:val="00AC303D"/>
    <w:rsid w:val="00AE104A"/>
    <w:rsid w:val="00B41075"/>
    <w:rsid w:val="00B456DD"/>
    <w:rsid w:val="00C36875"/>
    <w:rsid w:val="00C757F3"/>
    <w:rsid w:val="00C77F50"/>
    <w:rsid w:val="00D20984"/>
    <w:rsid w:val="00D20EFB"/>
    <w:rsid w:val="00D81019"/>
    <w:rsid w:val="00E23C7A"/>
    <w:rsid w:val="00E270F1"/>
    <w:rsid w:val="00EB07A9"/>
    <w:rsid w:val="00EC2531"/>
    <w:rsid w:val="00EE45AC"/>
    <w:rsid w:val="00F05CD1"/>
    <w:rsid w:val="00F677BF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BB1B5A7-CF93-4101-AD39-4163442593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610E6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  <w:style w:type="paragraph" w:styleId="a7">
    <w:name w:val="List Paragraph"/>
    <w:basedOn w:val="a"/>
    <w:uiPriority w:val="34"/>
    <w:qFormat/>
    <w:rsid w:val="00144DE7"/>
    <w:pPr>
      <w:ind w:left="708"/>
    </w:pPr>
  </w:style>
  <w:style w:type="paragraph" w:customStyle="1" w:styleId="ConsNormal">
    <w:name w:val="ConsNormal"/>
    <w:rsid w:val="006610E6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16"/>
      <w:szCs w:val="16"/>
    </w:rPr>
  </w:style>
  <w:style w:type="character" w:customStyle="1" w:styleId="30">
    <w:name w:val="Заголовок 3 Знак"/>
    <w:link w:val="3"/>
    <w:uiPriority w:val="9"/>
    <w:semiHidden/>
    <w:rsid w:val="006610E6"/>
    <w:rPr>
      <w:rFonts w:ascii="Cambria" w:eastAsia="Times New Roman" w:hAnsi="Cambria" w:cs="Times New Roman"/>
      <w:b/>
      <w:bCs/>
      <w:sz w:val="26"/>
      <w:szCs w:val="26"/>
      <w:lang w:eastAsia="ar-SA"/>
    </w:rPr>
  </w:style>
  <w:style w:type="paragraph" w:styleId="31">
    <w:name w:val="Body Text Indent 3"/>
    <w:basedOn w:val="a"/>
    <w:link w:val="32"/>
    <w:uiPriority w:val="99"/>
    <w:unhideWhenUsed/>
    <w:rsid w:val="006610E6"/>
    <w:pPr>
      <w:spacing w:after="120"/>
      <w:ind w:left="283"/>
    </w:pPr>
    <w:rPr>
      <w:sz w:val="16"/>
      <w:szCs w:val="16"/>
      <w:lang w:val="x-none"/>
    </w:rPr>
  </w:style>
  <w:style w:type="character" w:customStyle="1" w:styleId="32">
    <w:name w:val="Основной текст с отступом 3 Знак"/>
    <w:link w:val="31"/>
    <w:uiPriority w:val="99"/>
    <w:rsid w:val="006610E6"/>
    <w:rPr>
      <w:sz w:val="16"/>
      <w:szCs w:val="16"/>
      <w:lang w:eastAsia="ar-SA"/>
    </w:rPr>
  </w:style>
  <w:style w:type="paragraph" w:styleId="33">
    <w:name w:val="Body Text 3"/>
    <w:basedOn w:val="a"/>
    <w:link w:val="34"/>
    <w:uiPriority w:val="99"/>
    <w:unhideWhenUsed/>
    <w:rsid w:val="006610E6"/>
    <w:pPr>
      <w:spacing w:after="120"/>
    </w:pPr>
    <w:rPr>
      <w:sz w:val="16"/>
      <w:szCs w:val="16"/>
      <w:lang w:val="x-none"/>
    </w:rPr>
  </w:style>
  <w:style w:type="character" w:customStyle="1" w:styleId="34">
    <w:name w:val="Основной текст 3 Знак"/>
    <w:link w:val="33"/>
    <w:uiPriority w:val="99"/>
    <w:rsid w:val="006610E6"/>
    <w:rPr>
      <w:sz w:val="16"/>
      <w:szCs w:val="16"/>
      <w:lang w:eastAsia="ar-SA"/>
    </w:rPr>
  </w:style>
  <w:style w:type="paragraph" w:customStyle="1" w:styleId="ConsPlusNormal">
    <w:name w:val="ConsPlusNormal"/>
    <w:rsid w:val="006610E6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8">
    <w:name w:val="header"/>
    <w:basedOn w:val="a"/>
    <w:link w:val="a9"/>
    <w:uiPriority w:val="99"/>
    <w:rsid w:val="006610E6"/>
    <w:pPr>
      <w:tabs>
        <w:tab w:val="center" w:pos="4153"/>
        <w:tab w:val="right" w:pos="8306"/>
      </w:tabs>
      <w:suppressAutoHyphens w:val="0"/>
      <w:jc w:val="left"/>
    </w:pPr>
    <w:rPr>
      <w:sz w:val="20"/>
      <w:szCs w:val="20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6610E6"/>
  </w:style>
  <w:style w:type="character" w:styleId="aa">
    <w:name w:val="page number"/>
    <w:semiHidden/>
    <w:rsid w:val="006610E6"/>
  </w:style>
  <w:style w:type="paragraph" w:styleId="ab">
    <w:name w:val="footer"/>
    <w:basedOn w:val="a"/>
    <w:link w:val="ac"/>
    <w:uiPriority w:val="99"/>
    <w:unhideWhenUsed/>
    <w:rsid w:val="00921F36"/>
    <w:pPr>
      <w:tabs>
        <w:tab w:val="center" w:pos="4677"/>
        <w:tab w:val="right" w:pos="9355"/>
      </w:tabs>
    </w:pPr>
    <w:rPr>
      <w:lang w:val="x-none"/>
    </w:rPr>
  </w:style>
  <w:style w:type="character" w:customStyle="1" w:styleId="ac">
    <w:name w:val="Нижний колонтитул Знак"/>
    <w:link w:val="ab"/>
    <w:uiPriority w:val="99"/>
    <w:rsid w:val="00921F36"/>
    <w:rPr>
      <w:sz w:val="28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600</Words>
  <Characters>3423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4015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2012-07-27T14:09:00Z</cp:lastPrinted>
  <dcterms:created xsi:type="dcterms:W3CDTF">2017-02-14T12:07:00Z</dcterms:created>
  <dcterms:modified xsi:type="dcterms:W3CDTF">2017-02-14T12:07:00Z</dcterms:modified>
</cp:coreProperties>
</file>