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5EC" w:rsidRDefault="005D75EC" w:rsidP="005D75EC">
      <w:pPr>
        <w:pageBreakBefore/>
        <w:rPr>
          <w:b/>
          <w:color w:val="000000"/>
          <w:sz w:val="34"/>
        </w:rPr>
      </w:pPr>
      <w:bookmarkStart w:id="0" w:name="_GoBack"/>
      <w:bookmarkEnd w:id="0"/>
      <w:r>
        <w:rPr>
          <w:b/>
          <w:color w:val="000000"/>
          <w:sz w:val="34"/>
        </w:rPr>
        <w:t xml:space="preserve">ТЕРРИТОРИАЛЬНАЯ ИЗБИРАТЕЛЬНАЯ КОМИССИЯ </w:t>
      </w:r>
    </w:p>
    <w:p w:rsidR="005D75EC" w:rsidRDefault="005D75EC" w:rsidP="005D75EC">
      <w:pPr>
        <w:rPr>
          <w:b/>
          <w:bCs/>
          <w:color w:val="000000"/>
          <w:sz w:val="32"/>
          <w:szCs w:val="32"/>
        </w:rPr>
      </w:pPr>
      <w:r>
        <w:rPr>
          <w:b/>
          <w:bCs/>
          <w:color w:val="000000"/>
          <w:sz w:val="32"/>
          <w:szCs w:val="32"/>
        </w:rPr>
        <w:t>КАШАРСКОГО РАЙОНА РОСТОВСКОЙ ОБЛАСТИ</w:t>
      </w:r>
    </w:p>
    <w:p w:rsidR="005D75EC" w:rsidRDefault="005D75EC" w:rsidP="005D75EC">
      <w:pPr>
        <w:rPr>
          <w:b/>
          <w:bCs/>
          <w:color w:val="000000"/>
          <w:sz w:val="32"/>
          <w:szCs w:val="32"/>
        </w:rPr>
      </w:pPr>
    </w:p>
    <w:p w:rsidR="005D75EC" w:rsidRDefault="005D75EC" w:rsidP="005D75EC">
      <w:pPr>
        <w:rPr>
          <w:b/>
          <w:color w:val="000000"/>
          <w:spacing w:val="60"/>
          <w:sz w:val="32"/>
        </w:rPr>
      </w:pPr>
      <w:r>
        <w:rPr>
          <w:b/>
          <w:color w:val="000000"/>
          <w:spacing w:val="60"/>
          <w:sz w:val="32"/>
        </w:rPr>
        <w:t>ПОСТАНОВЛЕНИЕ</w:t>
      </w:r>
    </w:p>
    <w:p w:rsidR="005D75EC" w:rsidRDefault="005D75EC" w:rsidP="005D75EC">
      <w:pPr>
        <w:pStyle w:val="10"/>
        <w:keepNext w:val="0"/>
        <w:autoSpaceDE/>
        <w:rPr>
          <w:rFonts w:ascii="ༀЀ" w:hAnsi="ༀЀ"/>
          <w:color w:val="000000"/>
        </w:rPr>
      </w:pPr>
    </w:p>
    <w:tbl>
      <w:tblPr>
        <w:tblW w:w="0" w:type="auto"/>
        <w:tblInd w:w="-79" w:type="dxa"/>
        <w:tblLayout w:type="fixed"/>
        <w:tblLook w:val="0000" w:firstRow="0" w:lastRow="0" w:firstColumn="0" w:lastColumn="0" w:noHBand="0" w:noVBand="0"/>
      </w:tblPr>
      <w:tblGrid>
        <w:gridCol w:w="3436"/>
        <w:gridCol w:w="3107"/>
        <w:gridCol w:w="3368"/>
      </w:tblGrid>
      <w:tr w:rsidR="005D75EC" w:rsidRPr="006C636B">
        <w:tc>
          <w:tcPr>
            <w:tcW w:w="3436" w:type="dxa"/>
            <w:shd w:val="clear" w:color="auto" w:fill="auto"/>
          </w:tcPr>
          <w:p w:rsidR="005D75EC" w:rsidRPr="006C636B" w:rsidRDefault="009778C5" w:rsidP="006C636B">
            <w:pPr>
              <w:snapToGrid w:val="0"/>
            </w:pPr>
            <w:r>
              <w:t>03 июля 2015 года</w:t>
            </w:r>
          </w:p>
        </w:tc>
        <w:tc>
          <w:tcPr>
            <w:tcW w:w="3107" w:type="dxa"/>
            <w:shd w:val="clear" w:color="auto" w:fill="auto"/>
          </w:tcPr>
          <w:p w:rsidR="005D75EC" w:rsidRPr="006C636B" w:rsidRDefault="005D75EC" w:rsidP="005A4A52">
            <w:pPr>
              <w:snapToGrid w:val="0"/>
            </w:pPr>
          </w:p>
        </w:tc>
        <w:tc>
          <w:tcPr>
            <w:tcW w:w="3368" w:type="dxa"/>
            <w:shd w:val="clear" w:color="auto" w:fill="auto"/>
          </w:tcPr>
          <w:p w:rsidR="005D75EC" w:rsidRPr="006C636B" w:rsidRDefault="005D75EC" w:rsidP="00920781">
            <w:pPr>
              <w:snapToGrid w:val="0"/>
            </w:pPr>
            <w:r w:rsidRPr="006C636B">
              <w:t xml:space="preserve">№ </w:t>
            </w:r>
            <w:r w:rsidR="002D600A">
              <w:rPr>
                <w:szCs w:val="28"/>
              </w:rPr>
              <w:t>169-1403</w:t>
            </w:r>
          </w:p>
        </w:tc>
      </w:tr>
    </w:tbl>
    <w:p w:rsidR="005D75EC" w:rsidRDefault="005D75EC" w:rsidP="005D75EC">
      <w:pPr>
        <w:spacing w:before="240"/>
        <w:rPr>
          <w:color w:val="000000"/>
        </w:rPr>
      </w:pPr>
      <w:r>
        <w:rPr>
          <w:color w:val="000000"/>
        </w:rPr>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5D75EC" w:rsidRPr="00907E6E" w:rsidTr="00907E6E">
        <w:tc>
          <w:tcPr>
            <w:tcW w:w="6840" w:type="dxa"/>
            <w:tcBorders>
              <w:top w:val="nil"/>
              <w:left w:val="nil"/>
              <w:bottom w:val="nil"/>
              <w:right w:val="nil"/>
            </w:tcBorders>
          </w:tcPr>
          <w:p w:rsidR="005D75EC" w:rsidRPr="006C636B" w:rsidRDefault="006C636B" w:rsidP="00920781">
            <w:pPr>
              <w:spacing w:before="240"/>
              <w:jc w:val="both"/>
              <w:rPr>
                <w:b/>
                <w:color w:val="000000"/>
              </w:rPr>
            </w:pPr>
            <w:r w:rsidRPr="006C636B">
              <w:rPr>
                <w:b/>
                <w:szCs w:val="28"/>
              </w:rPr>
              <w:t xml:space="preserve">О процедуре проведения случайной выборки для проверки подписных листов с подписями избирателей в поддержку самовыдвижения </w:t>
            </w:r>
            <w:r w:rsidRPr="001F073E">
              <w:rPr>
                <w:b/>
                <w:szCs w:val="28"/>
              </w:rPr>
              <w:t xml:space="preserve">кандидатов в депутаты </w:t>
            </w:r>
            <w:r w:rsidR="001F073E" w:rsidRPr="001F073E">
              <w:rPr>
                <w:b/>
              </w:rPr>
              <w:t>Собрания депутатов Верхнесвечниковского сельского поселения по Верхнесвечниковскому одномандатному избирательному округу № 3, Кашарского сельского поселения по Кашарскому одномандатному избирательному округу № 7, Первомайского сельского поселения по Первомайскому одномандатному избирательному округу № 2, Первомайскому одномандатному избирательному округу № 4 и Первомайскому одномандатному избирательному округу № 5</w:t>
            </w:r>
          </w:p>
        </w:tc>
      </w:tr>
    </w:tbl>
    <w:p w:rsidR="005D75EC" w:rsidRPr="00884177" w:rsidRDefault="005D75EC" w:rsidP="005D75EC">
      <w:pPr>
        <w:pStyle w:val="a3"/>
        <w:ind w:firstLine="567"/>
        <w:rPr>
          <w:b/>
          <w:sz w:val="16"/>
          <w:szCs w:val="10"/>
        </w:rPr>
      </w:pPr>
    </w:p>
    <w:p w:rsidR="003D73A7" w:rsidRPr="001F073E" w:rsidRDefault="00920781" w:rsidP="006C636B">
      <w:pPr>
        <w:spacing w:after="240"/>
        <w:ind w:right="-143" w:firstLine="510"/>
        <w:jc w:val="both"/>
        <w:rPr>
          <w:szCs w:val="28"/>
        </w:rPr>
      </w:pPr>
      <w:r w:rsidRPr="001F073E">
        <w:rPr>
          <w:szCs w:val="28"/>
        </w:rPr>
        <w:t xml:space="preserve">Руководствуясь </w:t>
      </w:r>
      <w:r w:rsidRPr="001F073E">
        <w:rPr>
          <w:color w:val="000000"/>
          <w:szCs w:val="28"/>
        </w:rPr>
        <w:t>частью</w:t>
      </w:r>
      <w:r w:rsidRPr="001F073E">
        <w:rPr>
          <w:szCs w:val="28"/>
        </w:rPr>
        <w:t xml:space="preserve"> 4 статьи 29 </w:t>
      </w:r>
      <w:r w:rsidR="001F073E" w:rsidRPr="001F073E">
        <w:t>Областного закона Ростовской области от 08 августа 2011 года №645-ЗС «О выборах депутатов представительных органов муниципальных образований в Ростовской области»</w:t>
      </w:r>
      <w:r w:rsidR="003D73A7" w:rsidRPr="001F073E">
        <w:rPr>
          <w:szCs w:val="28"/>
        </w:rPr>
        <w:t xml:space="preserve">, </w:t>
      </w:r>
    </w:p>
    <w:p w:rsidR="005D75EC" w:rsidRDefault="005D75EC" w:rsidP="00E71459">
      <w:pPr>
        <w:pStyle w:val="a3"/>
        <w:spacing w:line="360" w:lineRule="auto"/>
        <w:ind w:firstLine="709"/>
        <w:jc w:val="both"/>
      </w:pPr>
      <w:r>
        <w:t>Т</w:t>
      </w:r>
      <w:r w:rsidRPr="006B07D2">
        <w:t xml:space="preserve">ерриториальная избирательная комиссия </w:t>
      </w:r>
      <w:r>
        <w:rPr>
          <w:szCs w:val="26"/>
        </w:rPr>
        <w:t>Кашарского района Ростовской области</w:t>
      </w:r>
      <w:r w:rsidRPr="006B07D2">
        <w:t xml:space="preserve"> </w:t>
      </w:r>
      <w:r>
        <w:t>ПОСТАНОВЛЯЕТ</w:t>
      </w:r>
      <w:r w:rsidRPr="006B07D2">
        <w:t>:</w:t>
      </w:r>
    </w:p>
    <w:p w:rsidR="00920781" w:rsidRPr="00FD5E1A" w:rsidRDefault="00920781" w:rsidP="00920781">
      <w:pPr>
        <w:pStyle w:val="1"/>
        <w:keepNext w:val="0"/>
        <w:widowControl w:val="0"/>
        <w:tabs>
          <w:tab w:val="left" w:pos="0"/>
          <w:tab w:val="left" w:pos="9540"/>
        </w:tabs>
        <w:suppressAutoHyphens w:val="0"/>
        <w:spacing w:line="360" w:lineRule="auto"/>
        <w:ind w:left="0" w:right="23" w:firstLine="709"/>
        <w:jc w:val="both"/>
        <w:rPr>
          <w:b w:val="0"/>
          <w:szCs w:val="28"/>
        </w:rPr>
      </w:pPr>
      <w:r w:rsidRPr="00FD5E1A">
        <w:rPr>
          <w:b w:val="0"/>
          <w:bCs w:val="0"/>
          <w:caps/>
          <w:szCs w:val="28"/>
        </w:rPr>
        <w:t xml:space="preserve">1. </w:t>
      </w:r>
      <w:r w:rsidRPr="00FD5E1A">
        <w:rPr>
          <w:b w:val="0"/>
          <w:szCs w:val="28"/>
        </w:rPr>
        <w:t xml:space="preserve">Определить процедуру проведения случайной выборки для проверки подписных листов с подписями избирателей в поддержку самовыдвижения </w:t>
      </w:r>
      <w:r w:rsidR="006C636B" w:rsidRPr="006C636B">
        <w:rPr>
          <w:b w:val="0"/>
          <w:szCs w:val="28"/>
        </w:rPr>
        <w:t>кандидатов в депутаты Собрани</w:t>
      </w:r>
      <w:r w:rsidR="001F073E">
        <w:rPr>
          <w:b w:val="0"/>
          <w:szCs w:val="28"/>
        </w:rPr>
        <w:t xml:space="preserve">й </w:t>
      </w:r>
      <w:r w:rsidR="006C636B" w:rsidRPr="006C636B">
        <w:rPr>
          <w:b w:val="0"/>
          <w:szCs w:val="28"/>
        </w:rPr>
        <w:t>депутатов</w:t>
      </w:r>
      <w:r w:rsidR="001F073E">
        <w:rPr>
          <w:b w:val="0"/>
          <w:szCs w:val="28"/>
        </w:rPr>
        <w:t xml:space="preserve"> сельских поселений</w:t>
      </w:r>
      <w:r w:rsidR="006C636B" w:rsidRPr="006C636B">
        <w:rPr>
          <w:b w:val="0"/>
          <w:szCs w:val="28"/>
        </w:rPr>
        <w:t xml:space="preserve"> Кашарского района</w:t>
      </w:r>
      <w:r w:rsidR="009E314B">
        <w:rPr>
          <w:b w:val="0"/>
          <w:szCs w:val="28"/>
        </w:rPr>
        <w:t xml:space="preserve"> Ростовской области</w:t>
      </w:r>
      <w:r w:rsidRPr="00FD5E1A">
        <w:rPr>
          <w:b w:val="0"/>
          <w:szCs w:val="28"/>
        </w:rPr>
        <w:t xml:space="preserve"> (прилагается).</w:t>
      </w:r>
    </w:p>
    <w:p w:rsidR="00920781" w:rsidRPr="00FD5E1A" w:rsidRDefault="00920781" w:rsidP="00920781">
      <w:pPr>
        <w:pStyle w:val="a6"/>
        <w:spacing w:line="360" w:lineRule="auto"/>
        <w:ind w:left="0" w:firstLine="709"/>
        <w:jc w:val="both"/>
        <w:rPr>
          <w:szCs w:val="28"/>
        </w:rPr>
      </w:pPr>
      <w:r w:rsidRPr="00FD5E1A">
        <w:rPr>
          <w:szCs w:val="28"/>
        </w:rPr>
        <w:t>2. Контроль за выполнением данного постановления возложить на секретаря комиссии Л.Ю. Злобину.</w:t>
      </w:r>
    </w:p>
    <w:p w:rsidR="005D75EC" w:rsidRDefault="005D75EC" w:rsidP="005D75EC">
      <w:pPr>
        <w:jc w:val="both"/>
        <w:rPr>
          <w:szCs w:val="28"/>
        </w:rPr>
      </w:pPr>
      <w:r>
        <w:rPr>
          <w:szCs w:val="28"/>
        </w:rPr>
        <w:t xml:space="preserve">Председатель </w:t>
      </w:r>
      <w:r w:rsidRPr="00D20984">
        <w:rPr>
          <w:szCs w:val="28"/>
        </w:rPr>
        <w:t>комиссии</w:t>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r>
      <w:r w:rsidR="00D20984" w:rsidRPr="00D20984">
        <w:rPr>
          <w:szCs w:val="28"/>
        </w:rPr>
        <w:t xml:space="preserve">А.В. Артюх </w:t>
      </w:r>
    </w:p>
    <w:p w:rsidR="00D20984" w:rsidRDefault="00D20984" w:rsidP="005D75EC">
      <w:pPr>
        <w:jc w:val="both"/>
        <w:rPr>
          <w:szCs w:val="28"/>
        </w:rPr>
      </w:pPr>
    </w:p>
    <w:p w:rsidR="008B6392" w:rsidRDefault="005D75EC" w:rsidP="0099691A">
      <w:pPr>
        <w:jc w:val="both"/>
        <w:rPr>
          <w:szCs w:val="28"/>
        </w:rPr>
      </w:pPr>
      <w:r>
        <w:rPr>
          <w:szCs w:val="28"/>
        </w:rPr>
        <w:t xml:space="preserve">Секретарь комиссии </w:t>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r>
      <w:r w:rsidR="00D20984">
        <w:rPr>
          <w:szCs w:val="28"/>
        </w:rPr>
        <w:tab/>
      </w:r>
      <w:r w:rsidR="00E71459">
        <w:rPr>
          <w:szCs w:val="28"/>
        </w:rPr>
        <w:t>Л.Ю. Злобина</w:t>
      </w:r>
    </w:p>
    <w:p w:rsidR="00920781" w:rsidRPr="00FD5E1A" w:rsidRDefault="00920781" w:rsidP="00920781">
      <w:pPr>
        <w:pStyle w:val="ad"/>
        <w:spacing w:line="360" w:lineRule="auto"/>
        <w:ind w:left="3402"/>
        <w:jc w:val="center"/>
        <w:rPr>
          <w:sz w:val="28"/>
          <w:szCs w:val="28"/>
        </w:rPr>
      </w:pPr>
      <w:r>
        <w:rPr>
          <w:szCs w:val="28"/>
        </w:rPr>
        <w:br w:type="page"/>
      </w:r>
      <w:r w:rsidRPr="00FD5E1A">
        <w:rPr>
          <w:sz w:val="28"/>
          <w:szCs w:val="28"/>
        </w:rPr>
        <w:lastRenderedPageBreak/>
        <w:t xml:space="preserve">Приложение </w:t>
      </w:r>
      <w:r w:rsidRPr="00FD5E1A">
        <w:rPr>
          <w:sz w:val="28"/>
          <w:szCs w:val="28"/>
        </w:rPr>
        <w:br/>
        <w:t>к постановлению ТИК Кашарского района</w:t>
      </w:r>
      <w:r w:rsidR="001F073E">
        <w:rPr>
          <w:sz w:val="28"/>
          <w:szCs w:val="28"/>
        </w:rPr>
        <w:br/>
        <w:t>Ростовской области</w:t>
      </w:r>
      <w:r w:rsidRPr="00FD5E1A">
        <w:rPr>
          <w:sz w:val="28"/>
          <w:szCs w:val="28"/>
        </w:rPr>
        <w:br/>
        <w:t xml:space="preserve">от </w:t>
      </w:r>
      <w:r w:rsidR="009778C5">
        <w:rPr>
          <w:color w:val="000000"/>
          <w:sz w:val="28"/>
          <w:szCs w:val="28"/>
        </w:rPr>
        <w:t>03 июля 2015 года</w:t>
      </w:r>
      <w:r w:rsidRPr="00FD5E1A">
        <w:rPr>
          <w:color w:val="000000"/>
          <w:sz w:val="28"/>
          <w:szCs w:val="28"/>
        </w:rPr>
        <w:t xml:space="preserve"> № </w:t>
      </w:r>
      <w:r w:rsidR="002D600A">
        <w:rPr>
          <w:color w:val="000000"/>
          <w:sz w:val="28"/>
          <w:szCs w:val="28"/>
        </w:rPr>
        <w:t>169-1403</w:t>
      </w:r>
    </w:p>
    <w:p w:rsidR="000A1ABF" w:rsidRDefault="000A1ABF" w:rsidP="000A1ABF">
      <w:pPr>
        <w:pStyle w:val="ad"/>
        <w:spacing w:before="0" w:beforeAutospacing="0" w:after="0" w:afterAutospacing="0"/>
        <w:jc w:val="center"/>
        <w:rPr>
          <w:b/>
          <w:sz w:val="28"/>
          <w:szCs w:val="28"/>
          <w:lang w:val="en-US"/>
        </w:rPr>
      </w:pPr>
      <w:r w:rsidRPr="00FD5E1A">
        <w:rPr>
          <w:b/>
          <w:sz w:val="28"/>
          <w:szCs w:val="28"/>
        </w:rPr>
        <w:t>ПРОЦЕДУРА</w:t>
      </w:r>
    </w:p>
    <w:p w:rsidR="00920781" w:rsidRPr="006C636B" w:rsidRDefault="00920781" w:rsidP="000A1ABF">
      <w:pPr>
        <w:pStyle w:val="ad"/>
        <w:spacing w:before="0" w:beforeAutospacing="0" w:after="0" w:afterAutospacing="0"/>
        <w:jc w:val="both"/>
        <w:rPr>
          <w:b/>
          <w:sz w:val="28"/>
          <w:szCs w:val="28"/>
        </w:rPr>
      </w:pPr>
      <w:r w:rsidRPr="00FD5E1A">
        <w:rPr>
          <w:b/>
          <w:sz w:val="28"/>
          <w:szCs w:val="28"/>
        </w:rPr>
        <w:t>проведения случайной выборки</w:t>
      </w:r>
      <w:r w:rsidR="000A1ABF" w:rsidRPr="000A1ABF">
        <w:rPr>
          <w:b/>
          <w:sz w:val="28"/>
          <w:szCs w:val="28"/>
        </w:rPr>
        <w:t xml:space="preserve"> </w:t>
      </w:r>
      <w:r>
        <w:rPr>
          <w:b/>
          <w:sz w:val="28"/>
          <w:szCs w:val="28"/>
        </w:rPr>
        <w:t>при</w:t>
      </w:r>
      <w:r w:rsidRPr="00FD5E1A">
        <w:rPr>
          <w:b/>
          <w:sz w:val="28"/>
          <w:szCs w:val="28"/>
        </w:rPr>
        <w:t xml:space="preserve"> проверк</w:t>
      </w:r>
      <w:r>
        <w:rPr>
          <w:b/>
          <w:sz w:val="28"/>
          <w:szCs w:val="28"/>
        </w:rPr>
        <w:t xml:space="preserve">е </w:t>
      </w:r>
      <w:r w:rsidRPr="00FD5E1A">
        <w:rPr>
          <w:b/>
          <w:sz w:val="28"/>
          <w:szCs w:val="28"/>
        </w:rPr>
        <w:t xml:space="preserve">подписных листов с подписями избирателей в поддержку </w:t>
      </w:r>
      <w:r w:rsidRPr="006C636B">
        <w:rPr>
          <w:b/>
          <w:sz w:val="28"/>
          <w:szCs w:val="28"/>
        </w:rPr>
        <w:t xml:space="preserve">самовыдвижения </w:t>
      </w:r>
      <w:r w:rsidR="006C636B" w:rsidRPr="006C636B">
        <w:rPr>
          <w:b/>
          <w:sz w:val="28"/>
          <w:szCs w:val="28"/>
        </w:rPr>
        <w:t>кандидатов в депутаты Собрани</w:t>
      </w:r>
      <w:r w:rsidR="001F073E">
        <w:rPr>
          <w:b/>
          <w:sz w:val="28"/>
          <w:szCs w:val="28"/>
        </w:rPr>
        <w:t xml:space="preserve">й </w:t>
      </w:r>
      <w:r w:rsidR="006C636B" w:rsidRPr="006C636B">
        <w:rPr>
          <w:b/>
          <w:sz w:val="28"/>
          <w:szCs w:val="28"/>
        </w:rPr>
        <w:t>депутатов</w:t>
      </w:r>
      <w:r w:rsidR="000A1ABF" w:rsidRPr="000A1ABF">
        <w:rPr>
          <w:b/>
          <w:sz w:val="28"/>
          <w:szCs w:val="28"/>
        </w:rPr>
        <w:t xml:space="preserve"> </w:t>
      </w:r>
      <w:r w:rsidR="001F073E">
        <w:rPr>
          <w:b/>
          <w:sz w:val="28"/>
          <w:szCs w:val="28"/>
        </w:rPr>
        <w:t xml:space="preserve">сельских поселений </w:t>
      </w:r>
      <w:r w:rsidR="006C636B" w:rsidRPr="006C636B">
        <w:rPr>
          <w:b/>
          <w:sz w:val="28"/>
          <w:szCs w:val="28"/>
        </w:rPr>
        <w:t>Кашарского района</w:t>
      </w:r>
      <w:r w:rsidR="009E314B">
        <w:rPr>
          <w:b/>
          <w:sz w:val="28"/>
          <w:szCs w:val="28"/>
        </w:rPr>
        <w:t xml:space="preserve"> Ростовской области</w:t>
      </w:r>
    </w:p>
    <w:p w:rsidR="00920781" w:rsidRDefault="00920781" w:rsidP="00920781">
      <w:pPr>
        <w:pStyle w:val="ad"/>
        <w:spacing w:line="360" w:lineRule="auto"/>
        <w:ind w:firstLine="709"/>
        <w:jc w:val="both"/>
        <w:rPr>
          <w:sz w:val="28"/>
          <w:szCs w:val="28"/>
        </w:rPr>
      </w:pPr>
      <w:r w:rsidRPr="006C636B">
        <w:rPr>
          <w:sz w:val="28"/>
          <w:szCs w:val="28"/>
        </w:rPr>
        <w:t xml:space="preserve">Случайная выборка </w:t>
      </w:r>
      <w:r w:rsidRPr="00FD5E1A">
        <w:rPr>
          <w:sz w:val="28"/>
          <w:szCs w:val="28"/>
        </w:rPr>
        <w:t xml:space="preserve">проводится в </w:t>
      </w:r>
      <w:r>
        <w:rPr>
          <w:sz w:val="28"/>
          <w:szCs w:val="28"/>
        </w:rPr>
        <w:t xml:space="preserve">территориальной </w:t>
      </w:r>
      <w:r w:rsidRPr="00FD5E1A">
        <w:rPr>
          <w:sz w:val="28"/>
          <w:szCs w:val="28"/>
        </w:rPr>
        <w:t xml:space="preserve">избирательной комиссии в день приема подписных листов с подписями избирателей непосредственно после выдачи документа, подтверждающего прием подписных листов и иных связанных с ними документов. </w:t>
      </w:r>
    </w:p>
    <w:p w:rsidR="00920781" w:rsidRPr="001F073E" w:rsidRDefault="00920781" w:rsidP="00920781">
      <w:pPr>
        <w:pStyle w:val="ad"/>
        <w:spacing w:line="360" w:lineRule="auto"/>
        <w:ind w:firstLine="709"/>
        <w:jc w:val="both"/>
        <w:rPr>
          <w:sz w:val="28"/>
          <w:szCs w:val="28"/>
        </w:rPr>
      </w:pPr>
      <w:r w:rsidRPr="00FD5E1A">
        <w:rPr>
          <w:sz w:val="28"/>
          <w:szCs w:val="28"/>
        </w:rPr>
        <w:t xml:space="preserve">Конкретное количество проверяемых подписей устанавливается </w:t>
      </w:r>
      <w:r w:rsidRPr="001F073E">
        <w:rPr>
          <w:sz w:val="28"/>
          <w:szCs w:val="28"/>
        </w:rPr>
        <w:t>Областным законом Ростовской области</w:t>
      </w:r>
      <w:r w:rsidR="001F073E" w:rsidRPr="001F073E">
        <w:rPr>
          <w:sz w:val="28"/>
          <w:szCs w:val="28"/>
        </w:rPr>
        <w:t xml:space="preserve"> от 08 августа 2011 года №645-ЗС</w:t>
      </w:r>
      <w:r w:rsidR="001F073E">
        <w:rPr>
          <w:sz w:val="28"/>
          <w:szCs w:val="28"/>
        </w:rPr>
        <w:br/>
      </w:r>
      <w:r w:rsidR="001F073E" w:rsidRPr="001F073E">
        <w:rPr>
          <w:sz w:val="28"/>
          <w:szCs w:val="28"/>
        </w:rPr>
        <w:t>«О выборах депутатов представительных органов муниципальных образований в Ростовской</w:t>
      </w:r>
      <w:r w:rsidR="001F073E">
        <w:rPr>
          <w:sz w:val="28"/>
          <w:szCs w:val="28"/>
        </w:rPr>
        <w:t xml:space="preserve"> области</w:t>
      </w:r>
      <w:r w:rsidR="001F073E" w:rsidRPr="001F073E">
        <w:rPr>
          <w:sz w:val="28"/>
          <w:szCs w:val="28"/>
        </w:rPr>
        <w:t>»</w:t>
      </w:r>
      <w:r w:rsidRPr="001F073E">
        <w:rPr>
          <w:sz w:val="28"/>
          <w:szCs w:val="28"/>
        </w:rPr>
        <w:t xml:space="preserve">, а также </w:t>
      </w:r>
      <w:r w:rsidR="006C636B" w:rsidRPr="001F073E">
        <w:rPr>
          <w:sz w:val="28"/>
          <w:szCs w:val="28"/>
        </w:rPr>
        <w:t>соответствующим постановлением Т</w:t>
      </w:r>
      <w:r w:rsidRPr="001F073E">
        <w:rPr>
          <w:sz w:val="28"/>
          <w:szCs w:val="28"/>
        </w:rPr>
        <w:t>ерриториальной избирательной комиссии</w:t>
      </w:r>
      <w:r w:rsidR="006C636B" w:rsidRPr="001F073E">
        <w:rPr>
          <w:sz w:val="28"/>
          <w:szCs w:val="28"/>
        </w:rPr>
        <w:t xml:space="preserve"> Кашарского района</w:t>
      </w:r>
      <w:r w:rsidR="001F073E">
        <w:rPr>
          <w:sz w:val="28"/>
          <w:szCs w:val="28"/>
        </w:rPr>
        <w:t xml:space="preserve"> </w:t>
      </w:r>
      <w:r w:rsidR="001F073E" w:rsidRPr="001F073E">
        <w:rPr>
          <w:sz w:val="28"/>
          <w:szCs w:val="28"/>
        </w:rPr>
        <w:t>Ростовской</w:t>
      </w:r>
      <w:r w:rsidR="001F073E">
        <w:rPr>
          <w:sz w:val="28"/>
          <w:szCs w:val="28"/>
        </w:rPr>
        <w:t xml:space="preserve"> области</w:t>
      </w:r>
      <w:r w:rsidRPr="001F073E">
        <w:rPr>
          <w:sz w:val="28"/>
          <w:szCs w:val="28"/>
        </w:rPr>
        <w:t>.</w:t>
      </w:r>
    </w:p>
    <w:p w:rsidR="00837098" w:rsidRDefault="00920781" w:rsidP="00837098">
      <w:pPr>
        <w:pStyle w:val="ad"/>
        <w:spacing w:line="360" w:lineRule="auto"/>
        <w:ind w:firstLine="709"/>
        <w:jc w:val="both"/>
        <w:rPr>
          <w:sz w:val="28"/>
          <w:szCs w:val="28"/>
        </w:rPr>
      </w:pPr>
      <w:r w:rsidRPr="00FD5E1A">
        <w:rPr>
          <w:sz w:val="28"/>
          <w:szCs w:val="28"/>
        </w:rPr>
        <w:t xml:space="preserve">В соответствии с пунктом 6 статьи 38 </w:t>
      </w:r>
      <w:r w:rsidR="001F073E" w:rsidRPr="00002F24">
        <w:rPr>
          <w:sz w:val="28"/>
        </w:rPr>
        <w:t>Федерального закона от 12 июня 2002 года №67-ФЗ «Об основных гарантиях избирательных прав и права на участие в референдуме граждан Российской Федерации»</w:t>
      </w:r>
      <w:r w:rsidRPr="00FD5E1A">
        <w:rPr>
          <w:sz w:val="28"/>
          <w:szCs w:val="28"/>
        </w:rPr>
        <w:t xml:space="preserve"> при проведении выборки подписей для</w:t>
      </w:r>
      <w:r>
        <w:rPr>
          <w:sz w:val="28"/>
          <w:szCs w:val="28"/>
        </w:rPr>
        <w:t xml:space="preserve"> их последующей </w:t>
      </w:r>
      <w:r w:rsidRPr="00FD5E1A">
        <w:rPr>
          <w:sz w:val="28"/>
          <w:szCs w:val="28"/>
        </w:rPr>
        <w:t>проверки вправе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 уполномоченные представители или доверенные лица любого избирательного объединения, выдвинувшего кандидат</w:t>
      </w:r>
      <w:r>
        <w:rPr>
          <w:sz w:val="28"/>
          <w:szCs w:val="28"/>
        </w:rPr>
        <w:t>а</w:t>
      </w:r>
      <w:r w:rsidRPr="00FD5E1A">
        <w:rPr>
          <w:sz w:val="28"/>
          <w:szCs w:val="28"/>
        </w:rPr>
        <w:t>, представивш</w:t>
      </w:r>
      <w:r>
        <w:rPr>
          <w:sz w:val="28"/>
          <w:szCs w:val="28"/>
        </w:rPr>
        <w:t xml:space="preserve">его </w:t>
      </w:r>
      <w:r w:rsidRPr="00FD5E1A">
        <w:rPr>
          <w:sz w:val="28"/>
          <w:szCs w:val="28"/>
        </w:rPr>
        <w:t>необходимое для регистрации количество подписей избирателей.</w:t>
      </w:r>
      <w:r>
        <w:rPr>
          <w:sz w:val="28"/>
          <w:szCs w:val="28"/>
        </w:rPr>
        <w:t xml:space="preserve"> </w:t>
      </w:r>
      <w:r>
        <w:rPr>
          <w:sz w:val="28"/>
          <w:szCs w:val="28"/>
        </w:rPr>
        <w:lastRenderedPageBreak/>
        <w:t>Территориальная и</w:t>
      </w:r>
      <w:r w:rsidRPr="00FD5E1A">
        <w:rPr>
          <w:sz w:val="28"/>
          <w:szCs w:val="28"/>
        </w:rPr>
        <w:t>збирательная комиссия обеспечи</w:t>
      </w:r>
      <w:r>
        <w:rPr>
          <w:sz w:val="28"/>
          <w:szCs w:val="28"/>
        </w:rPr>
        <w:t xml:space="preserve">вает </w:t>
      </w:r>
      <w:r w:rsidRPr="00FD5E1A">
        <w:rPr>
          <w:sz w:val="28"/>
          <w:szCs w:val="28"/>
        </w:rPr>
        <w:t xml:space="preserve">оповещение и беспрепятственный доступ указанных лиц в </w:t>
      </w:r>
      <w:r w:rsidR="00837098">
        <w:rPr>
          <w:sz w:val="28"/>
          <w:szCs w:val="28"/>
        </w:rPr>
        <w:t xml:space="preserve">данное </w:t>
      </w:r>
      <w:r w:rsidRPr="00FD5E1A">
        <w:rPr>
          <w:sz w:val="28"/>
          <w:szCs w:val="28"/>
        </w:rPr>
        <w:t>помещение</w:t>
      </w:r>
      <w:r w:rsidR="00B80257">
        <w:rPr>
          <w:sz w:val="28"/>
          <w:szCs w:val="28"/>
        </w:rPr>
        <w:t>.</w:t>
      </w:r>
    </w:p>
    <w:p w:rsidR="00837098" w:rsidRDefault="00B80257" w:rsidP="00837098">
      <w:pPr>
        <w:pStyle w:val="ad"/>
        <w:spacing w:line="360" w:lineRule="auto"/>
        <w:ind w:firstLine="709"/>
        <w:jc w:val="both"/>
        <w:rPr>
          <w:sz w:val="28"/>
          <w:szCs w:val="28"/>
        </w:rPr>
      </w:pPr>
      <w:r>
        <w:rPr>
          <w:sz w:val="28"/>
          <w:szCs w:val="28"/>
        </w:rPr>
        <w:t>Подлежащие проверке п</w:t>
      </w:r>
      <w:r w:rsidRPr="004924D7">
        <w:rPr>
          <w:sz w:val="28"/>
          <w:szCs w:val="28"/>
        </w:rPr>
        <w:t>одпис</w:t>
      </w:r>
      <w:r>
        <w:rPr>
          <w:sz w:val="28"/>
          <w:szCs w:val="28"/>
        </w:rPr>
        <w:t xml:space="preserve">и избирателей отбираются посредством случайной выборки (жребия). </w:t>
      </w:r>
      <w:r w:rsidRPr="00E2248C">
        <w:rPr>
          <w:sz w:val="28"/>
          <w:szCs w:val="28"/>
        </w:rPr>
        <w:t xml:space="preserve">Единицей случайной выборки </w:t>
      </w:r>
      <w:r>
        <w:rPr>
          <w:sz w:val="28"/>
          <w:szCs w:val="28"/>
        </w:rPr>
        <w:t>определ</w:t>
      </w:r>
      <w:r w:rsidR="00837098">
        <w:rPr>
          <w:sz w:val="28"/>
          <w:szCs w:val="28"/>
        </w:rPr>
        <w:t xml:space="preserve">яется </w:t>
      </w:r>
      <w:r w:rsidRPr="00E2248C">
        <w:rPr>
          <w:sz w:val="28"/>
          <w:szCs w:val="28"/>
        </w:rPr>
        <w:t>подписной лист</w:t>
      </w:r>
      <w:r>
        <w:rPr>
          <w:sz w:val="28"/>
          <w:szCs w:val="28"/>
        </w:rPr>
        <w:t>, а если проверке подлежит менее 40 подписей – подпись.</w:t>
      </w:r>
    </w:p>
    <w:p w:rsidR="00837098" w:rsidRDefault="00B80257" w:rsidP="00837098">
      <w:pPr>
        <w:pStyle w:val="ad"/>
        <w:spacing w:line="360" w:lineRule="auto"/>
        <w:ind w:firstLine="709"/>
        <w:jc w:val="both"/>
        <w:rPr>
          <w:sz w:val="28"/>
          <w:szCs w:val="28"/>
        </w:rPr>
      </w:pPr>
      <w:r w:rsidRPr="00D86157">
        <w:rPr>
          <w:sz w:val="28"/>
          <w:szCs w:val="28"/>
        </w:rPr>
        <w:t xml:space="preserve">Уникальные номера единиц случайной выборки (номер папки – номер подписного листа (– номер подписи)) размещаются на одинаковых жетонах (в непрозрачных одинаковых конвертах), которые раскладываются и перемешиваются на столе таким </w:t>
      </w:r>
      <w:r>
        <w:rPr>
          <w:sz w:val="28"/>
          <w:szCs w:val="28"/>
        </w:rPr>
        <w:t>образом</w:t>
      </w:r>
      <w:r w:rsidRPr="00D86157">
        <w:rPr>
          <w:sz w:val="28"/>
          <w:szCs w:val="28"/>
        </w:rPr>
        <w:t>, чтобы их нумерация не просматривалась присутствующими при проведении случайной выборки лицами.</w:t>
      </w:r>
    </w:p>
    <w:p w:rsidR="00837098" w:rsidRDefault="00B80257" w:rsidP="00837098">
      <w:pPr>
        <w:pStyle w:val="ad"/>
        <w:spacing w:line="360" w:lineRule="auto"/>
        <w:ind w:firstLine="709"/>
        <w:jc w:val="both"/>
        <w:rPr>
          <w:sz w:val="28"/>
          <w:szCs w:val="28"/>
        </w:rPr>
      </w:pPr>
      <w:r w:rsidRPr="00FC0A4D">
        <w:rPr>
          <w:sz w:val="28"/>
          <w:szCs w:val="28"/>
        </w:rPr>
        <w:t>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жетоны (конверты) до тех пор, пока не будет набрано установленное законом число подлежащих проверке подписей избирателей.</w:t>
      </w:r>
    </w:p>
    <w:p w:rsidR="00BF5AD8" w:rsidRDefault="00BF5AD8" w:rsidP="00BF5AD8">
      <w:pPr>
        <w:pStyle w:val="ad"/>
        <w:spacing w:line="360" w:lineRule="auto"/>
        <w:ind w:firstLine="709"/>
        <w:jc w:val="both"/>
        <w:rPr>
          <w:sz w:val="28"/>
          <w:szCs w:val="28"/>
        </w:rPr>
      </w:pPr>
      <w:r w:rsidRPr="00FD5E1A">
        <w:rPr>
          <w:sz w:val="28"/>
          <w:szCs w:val="28"/>
        </w:rPr>
        <w:t>Результаты случайной выборки оформля</w:t>
      </w:r>
      <w:r>
        <w:rPr>
          <w:sz w:val="28"/>
          <w:szCs w:val="28"/>
        </w:rPr>
        <w:t>ются постановлением Территориальной избирательной комиссии Кашарского района Ростовской области.</w:t>
      </w:r>
    </w:p>
    <w:p w:rsidR="00837098" w:rsidRDefault="00B80257" w:rsidP="00837098">
      <w:pPr>
        <w:pStyle w:val="ad"/>
        <w:spacing w:line="360" w:lineRule="auto"/>
        <w:ind w:firstLine="709"/>
        <w:jc w:val="both"/>
        <w:rPr>
          <w:sz w:val="28"/>
          <w:szCs w:val="28"/>
        </w:rPr>
      </w:pPr>
      <w:r w:rsidRPr="00FC0A4D">
        <w:rPr>
          <w:sz w:val="28"/>
          <w:szCs w:val="28"/>
        </w:rPr>
        <w:t xml:space="preserve">Количество подписей, содержащихся в каждом отобранном подписном листе, проставляется в протоколе случайной выборки подписей </w:t>
      </w:r>
      <w:r w:rsidRPr="00FC0A4D">
        <w:rPr>
          <w:sz w:val="28"/>
        </w:rPr>
        <w:t>для проверки соблюдения порядка сбора подписей, оформления подписных листов, достоверности сведений об избирателях и их подписей</w:t>
      </w:r>
      <w:r w:rsidRPr="00FC0A4D">
        <w:rPr>
          <w:sz w:val="28"/>
          <w:szCs w:val="28"/>
        </w:rPr>
        <w:t xml:space="preserve"> (далее</w:t>
      </w:r>
      <w:r>
        <w:rPr>
          <w:sz w:val="28"/>
          <w:szCs w:val="28"/>
        </w:rPr>
        <w:t xml:space="preserve"> </w:t>
      </w:r>
      <w:r w:rsidRPr="00FC0A4D">
        <w:rPr>
          <w:sz w:val="28"/>
          <w:szCs w:val="28"/>
        </w:rPr>
        <w:t>– протокол)</w:t>
      </w:r>
      <w:r w:rsidR="00837098">
        <w:rPr>
          <w:sz w:val="28"/>
          <w:szCs w:val="28"/>
        </w:rPr>
        <w:t>.</w:t>
      </w:r>
    </w:p>
    <w:p w:rsidR="00837098" w:rsidRDefault="00B80257" w:rsidP="00837098">
      <w:pPr>
        <w:pStyle w:val="ad"/>
        <w:spacing w:line="360" w:lineRule="auto"/>
        <w:ind w:firstLine="709"/>
        <w:jc w:val="both"/>
        <w:rPr>
          <w:sz w:val="28"/>
          <w:szCs w:val="28"/>
        </w:rPr>
      </w:pPr>
      <w:r w:rsidRPr="00E2248C">
        <w:rPr>
          <w:sz w:val="28"/>
          <w:szCs w:val="28"/>
        </w:rPr>
        <w:t>По завершении случайной выборки протокол</w:t>
      </w:r>
      <w:r>
        <w:rPr>
          <w:sz w:val="28"/>
          <w:szCs w:val="28"/>
        </w:rPr>
        <w:t xml:space="preserve">, в том числе каждая его страница, </w:t>
      </w:r>
      <w:r w:rsidRPr="00E2248C">
        <w:rPr>
          <w:sz w:val="28"/>
          <w:szCs w:val="28"/>
        </w:rPr>
        <w:t xml:space="preserve">подписывается руководителем </w:t>
      </w:r>
      <w:r>
        <w:rPr>
          <w:sz w:val="28"/>
          <w:szCs w:val="28"/>
        </w:rPr>
        <w:t>Р</w:t>
      </w:r>
      <w:r w:rsidRPr="00E2248C">
        <w:rPr>
          <w:sz w:val="28"/>
          <w:szCs w:val="28"/>
        </w:rPr>
        <w:t xml:space="preserve">абочей группы, кандидатом </w:t>
      </w:r>
      <w:r>
        <w:rPr>
          <w:sz w:val="28"/>
          <w:szCs w:val="28"/>
        </w:rPr>
        <w:t>(</w:t>
      </w:r>
      <w:r w:rsidRPr="00D0492C">
        <w:rPr>
          <w:sz w:val="28"/>
          <w:szCs w:val="28"/>
        </w:rPr>
        <w:t>его уполномоченны</w:t>
      </w:r>
      <w:r>
        <w:rPr>
          <w:sz w:val="28"/>
          <w:szCs w:val="28"/>
        </w:rPr>
        <w:t>м</w:t>
      </w:r>
      <w:r w:rsidRPr="00D0492C">
        <w:rPr>
          <w:sz w:val="28"/>
          <w:szCs w:val="28"/>
        </w:rPr>
        <w:t xml:space="preserve"> представител</w:t>
      </w:r>
      <w:r>
        <w:rPr>
          <w:sz w:val="28"/>
          <w:szCs w:val="28"/>
        </w:rPr>
        <w:t>ем</w:t>
      </w:r>
      <w:r w:rsidRPr="00D0492C">
        <w:rPr>
          <w:sz w:val="28"/>
          <w:szCs w:val="28"/>
        </w:rPr>
        <w:t xml:space="preserve"> или доверенны</w:t>
      </w:r>
      <w:r>
        <w:rPr>
          <w:sz w:val="28"/>
          <w:szCs w:val="28"/>
        </w:rPr>
        <w:t>м</w:t>
      </w:r>
      <w:r w:rsidRPr="00D0492C">
        <w:rPr>
          <w:sz w:val="28"/>
          <w:szCs w:val="28"/>
        </w:rPr>
        <w:t xml:space="preserve"> лиц</w:t>
      </w:r>
      <w:r>
        <w:rPr>
          <w:sz w:val="28"/>
          <w:szCs w:val="28"/>
        </w:rPr>
        <w:t>ом),</w:t>
      </w:r>
      <w:r w:rsidRPr="00E2248C">
        <w:rPr>
          <w:sz w:val="28"/>
          <w:szCs w:val="28"/>
        </w:rPr>
        <w:t xml:space="preserve"> уполномоченным </w:t>
      </w:r>
      <w:r w:rsidRPr="00E2248C">
        <w:rPr>
          <w:sz w:val="28"/>
          <w:szCs w:val="28"/>
        </w:rPr>
        <w:lastRenderedPageBreak/>
        <w:t xml:space="preserve">представителем </w:t>
      </w:r>
      <w:r>
        <w:rPr>
          <w:sz w:val="28"/>
          <w:szCs w:val="28"/>
        </w:rPr>
        <w:t>или доверенным лицом избирательного объединения, представленные которыми подписи отбирались.</w:t>
      </w:r>
    </w:p>
    <w:p w:rsidR="00837098" w:rsidRDefault="00B80257" w:rsidP="00837098">
      <w:pPr>
        <w:pStyle w:val="ad"/>
        <w:spacing w:line="360" w:lineRule="auto"/>
        <w:ind w:firstLine="709"/>
        <w:jc w:val="both"/>
        <w:rPr>
          <w:sz w:val="28"/>
          <w:szCs w:val="28"/>
        </w:rPr>
      </w:pPr>
      <w:r w:rsidRPr="00E2248C">
        <w:rPr>
          <w:sz w:val="28"/>
          <w:szCs w:val="28"/>
        </w:rPr>
        <w:t xml:space="preserve">В протоколе </w:t>
      </w:r>
      <w:r>
        <w:rPr>
          <w:sz w:val="28"/>
          <w:szCs w:val="28"/>
        </w:rPr>
        <w:t>указываю</w:t>
      </w:r>
      <w:r w:rsidRPr="00E2248C">
        <w:rPr>
          <w:sz w:val="28"/>
          <w:szCs w:val="28"/>
        </w:rPr>
        <w:t>тся</w:t>
      </w:r>
      <w:r>
        <w:rPr>
          <w:sz w:val="28"/>
          <w:szCs w:val="28"/>
        </w:rPr>
        <w:t>:</w:t>
      </w:r>
      <w:r w:rsidRPr="00E2248C">
        <w:rPr>
          <w:sz w:val="28"/>
          <w:szCs w:val="28"/>
        </w:rPr>
        <w:t xml:space="preserve"> дата и время проведения случайной выборки, номера</w:t>
      </w:r>
      <w:r>
        <w:rPr>
          <w:sz w:val="28"/>
          <w:szCs w:val="28"/>
        </w:rPr>
        <w:t xml:space="preserve"> отобранных папок, </w:t>
      </w:r>
      <w:r w:rsidRPr="00E2248C">
        <w:rPr>
          <w:sz w:val="28"/>
          <w:szCs w:val="28"/>
        </w:rPr>
        <w:t>подписных листов</w:t>
      </w:r>
      <w:r>
        <w:rPr>
          <w:sz w:val="28"/>
          <w:szCs w:val="28"/>
        </w:rPr>
        <w:t>, количество подписей в каждом отобранном подписном листе или номер подписи,</w:t>
      </w:r>
      <w:r w:rsidRPr="00E2248C">
        <w:rPr>
          <w:sz w:val="28"/>
          <w:szCs w:val="28"/>
        </w:rPr>
        <w:t xml:space="preserve"> </w:t>
      </w:r>
      <w:r>
        <w:rPr>
          <w:sz w:val="28"/>
          <w:szCs w:val="28"/>
        </w:rPr>
        <w:t xml:space="preserve">а также общее </w:t>
      </w:r>
      <w:r w:rsidRPr="00E2248C">
        <w:rPr>
          <w:sz w:val="28"/>
          <w:szCs w:val="28"/>
        </w:rPr>
        <w:t xml:space="preserve">количество подписей избирателей, отобранных для </w:t>
      </w:r>
      <w:r>
        <w:rPr>
          <w:sz w:val="28"/>
          <w:szCs w:val="28"/>
        </w:rPr>
        <w:t xml:space="preserve">их </w:t>
      </w:r>
      <w:r w:rsidRPr="00E2248C">
        <w:rPr>
          <w:sz w:val="28"/>
          <w:szCs w:val="28"/>
        </w:rPr>
        <w:t>проверки.</w:t>
      </w:r>
    </w:p>
    <w:p w:rsidR="00837098" w:rsidRDefault="00B80257" w:rsidP="00837098">
      <w:pPr>
        <w:pStyle w:val="ad"/>
        <w:spacing w:line="360" w:lineRule="auto"/>
        <w:ind w:firstLine="709"/>
        <w:jc w:val="both"/>
        <w:rPr>
          <w:sz w:val="28"/>
          <w:szCs w:val="28"/>
        </w:rPr>
      </w:pPr>
      <w:r w:rsidRPr="00E2248C">
        <w:rPr>
          <w:sz w:val="28"/>
          <w:szCs w:val="28"/>
        </w:rPr>
        <w:t>Протокол должен быть зарегистрирован избирательной комиссией как исходящий документ, один экземпляр протокола или его копия под роспись выдается кандидату</w:t>
      </w:r>
      <w:r>
        <w:rPr>
          <w:sz w:val="28"/>
          <w:szCs w:val="28"/>
        </w:rPr>
        <w:t>, его уполномоченному</w:t>
      </w:r>
      <w:r w:rsidRPr="00D0492C">
        <w:rPr>
          <w:sz w:val="28"/>
          <w:szCs w:val="28"/>
        </w:rPr>
        <w:t xml:space="preserve"> представител</w:t>
      </w:r>
      <w:r>
        <w:rPr>
          <w:sz w:val="28"/>
          <w:szCs w:val="28"/>
        </w:rPr>
        <w:t>ю или доверенному</w:t>
      </w:r>
      <w:r w:rsidRPr="00D0492C">
        <w:rPr>
          <w:sz w:val="28"/>
          <w:szCs w:val="28"/>
        </w:rPr>
        <w:t xml:space="preserve"> лиц</w:t>
      </w:r>
      <w:r>
        <w:rPr>
          <w:sz w:val="28"/>
          <w:szCs w:val="28"/>
        </w:rPr>
        <w:t>у</w:t>
      </w:r>
      <w:r w:rsidRPr="00E2248C">
        <w:rPr>
          <w:sz w:val="28"/>
          <w:szCs w:val="28"/>
        </w:rPr>
        <w:t xml:space="preserve">, уполномоченному представителю </w:t>
      </w:r>
      <w:r>
        <w:rPr>
          <w:sz w:val="28"/>
          <w:szCs w:val="28"/>
        </w:rPr>
        <w:t>или доверенному</w:t>
      </w:r>
      <w:r w:rsidRPr="00D0492C">
        <w:rPr>
          <w:sz w:val="28"/>
          <w:szCs w:val="28"/>
        </w:rPr>
        <w:t xml:space="preserve"> лиц</w:t>
      </w:r>
      <w:r>
        <w:rPr>
          <w:sz w:val="28"/>
          <w:szCs w:val="28"/>
        </w:rPr>
        <w:t>у</w:t>
      </w:r>
      <w:r w:rsidRPr="00E2248C">
        <w:rPr>
          <w:sz w:val="28"/>
          <w:szCs w:val="28"/>
        </w:rPr>
        <w:t xml:space="preserve"> избирательного объединения.</w:t>
      </w:r>
    </w:p>
    <w:p w:rsidR="00837098" w:rsidRDefault="00B80257" w:rsidP="00837098">
      <w:pPr>
        <w:pStyle w:val="ad"/>
        <w:spacing w:line="360" w:lineRule="auto"/>
        <w:ind w:firstLine="709"/>
        <w:jc w:val="both"/>
        <w:rPr>
          <w:sz w:val="28"/>
          <w:szCs w:val="28"/>
        </w:rPr>
      </w:pPr>
      <w:r w:rsidRPr="00F3573D">
        <w:rPr>
          <w:sz w:val="28"/>
          <w:szCs w:val="28"/>
        </w:rPr>
        <w:t>Расшивание сброшюрованных папок с подписными листами не д</w:t>
      </w:r>
      <w:r w:rsidRPr="00F3573D">
        <w:rPr>
          <w:sz w:val="28"/>
          <w:szCs w:val="28"/>
        </w:rPr>
        <w:t>о</w:t>
      </w:r>
      <w:r w:rsidRPr="00F3573D">
        <w:rPr>
          <w:sz w:val="28"/>
          <w:szCs w:val="28"/>
        </w:rPr>
        <w:t>пускается.</w:t>
      </w:r>
    </w:p>
    <w:p w:rsidR="00BF5AD8" w:rsidRDefault="00B80257" w:rsidP="00BF5AD8">
      <w:pPr>
        <w:pStyle w:val="ad"/>
        <w:spacing w:line="360" w:lineRule="auto"/>
        <w:ind w:firstLine="709"/>
        <w:jc w:val="both"/>
        <w:rPr>
          <w:sz w:val="28"/>
          <w:szCs w:val="28"/>
        </w:rPr>
      </w:pPr>
      <w:r w:rsidRPr="00BE1D03">
        <w:rPr>
          <w:sz w:val="28"/>
          <w:szCs w:val="28"/>
        </w:rPr>
        <w:t>Папки с подписными листами, не отобранными для проверки, хранятся отдельно</w:t>
      </w:r>
      <w:r>
        <w:rPr>
          <w:sz w:val="28"/>
          <w:szCs w:val="28"/>
        </w:rPr>
        <w:t xml:space="preserve"> от папок с отобранными для проверки подписными листами.</w:t>
      </w:r>
    </w:p>
    <w:p w:rsidR="00920781" w:rsidRPr="00BF5AD8" w:rsidRDefault="00920781" w:rsidP="00BF5AD8">
      <w:pPr>
        <w:pStyle w:val="ad"/>
        <w:spacing w:line="360" w:lineRule="auto"/>
        <w:ind w:firstLine="709"/>
        <w:jc w:val="both"/>
        <w:rPr>
          <w:sz w:val="28"/>
          <w:szCs w:val="28"/>
        </w:rPr>
      </w:pPr>
      <w:r w:rsidRPr="00FD5E1A">
        <w:rPr>
          <w:sz w:val="28"/>
          <w:szCs w:val="28"/>
        </w:rPr>
        <w:t>В случае проведения дополнительной проверки подписей</w:t>
      </w:r>
      <w:r>
        <w:rPr>
          <w:sz w:val="28"/>
          <w:szCs w:val="28"/>
        </w:rPr>
        <w:t xml:space="preserve"> </w:t>
      </w:r>
      <w:r w:rsidRPr="00FD5E1A">
        <w:rPr>
          <w:sz w:val="28"/>
          <w:szCs w:val="28"/>
        </w:rPr>
        <w:t>кандидат</w:t>
      </w:r>
      <w:r>
        <w:rPr>
          <w:sz w:val="28"/>
          <w:szCs w:val="28"/>
        </w:rPr>
        <w:t xml:space="preserve"> (</w:t>
      </w:r>
      <w:r w:rsidRPr="00FD5E1A">
        <w:rPr>
          <w:sz w:val="28"/>
          <w:szCs w:val="28"/>
        </w:rPr>
        <w:t>доверенное лицо</w:t>
      </w:r>
      <w:r>
        <w:rPr>
          <w:sz w:val="28"/>
          <w:szCs w:val="28"/>
        </w:rPr>
        <w:t>)</w:t>
      </w:r>
      <w:r w:rsidRPr="00FD5E1A">
        <w:rPr>
          <w:sz w:val="28"/>
          <w:szCs w:val="28"/>
        </w:rPr>
        <w:t>, представивший подписные листы</w:t>
      </w:r>
      <w:r>
        <w:rPr>
          <w:sz w:val="28"/>
          <w:szCs w:val="28"/>
        </w:rPr>
        <w:t xml:space="preserve">, заведомо письменно </w:t>
      </w:r>
      <w:r w:rsidRPr="00FD5E1A">
        <w:rPr>
          <w:sz w:val="28"/>
          <w:szCs w:val="28"/>
        </w:rPr>
        <w:t>уведомляется</w:t>
      </w:r>
      <w:r>
        <w:rPr>
          <w:sz w:val="28"/>
          <w:szCs w:val="28"/>
        </w:rPr>
        <w:t xml:space="preserve"> комиссией</w:t>
      </w:r>
      <w:r w:rsidRPr="00FD5E1A">
        <w:rPr>
          <w:sz w:val="28"/>
          <w:szCs w:val="28"/>
        </w:rPr>
        <w:t>.</w:t>
      </w:r>
    </w:p>
    <w:sectPr w:rsidR="00920781" w:rsidRPr="00BF5AD8" w:rsidSect="009B6D8A">
      <w:headerReference w:type="default" r:id="rId8"/>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9A7" w:rsidRDefault="003E59A7" w:rsidP="00907E6E">
      <w:r>
        <w:separator/>
      </w:r>
    </w:p>
  </w:endnote>
  <w:endnote w:type="continuationSeparator" w:id="0">
    <w:p w:rsidR="003E59A7" w:rsidRDefault="003E59A7" w:rsidP="00907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ༀЀ">
    <w:altName w:val="Times New Roman"/>
    <w:charset w:val="02"/>
    <w:family w:val="roman"/>
    <w:pitch w:val="variable"/>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9A7" w:rsidRDefault="003E59A7" w:rsidP="00907E6E">
      <w:r>
        <w:separator/>
      </w:r>
    </w:p>
  </w:footnote>
  <w:footnote w:type="continuationSeparator" w:id="0">
    <w:p w:rsidR="003E59A7" w:rsidRDefault="003E59A7" w:rsidP="00907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E6E" w:rsidRDefault="00907E6E">
    <w:pPr>
      <w:pStyle w:val="a8"/>
    </w:pPr>
    <w:r>
      <w:fldChar w:fldCharType="begin"/>
    </w:r>
    <w:r>
      <w:instrText xml:space="preserve"> PAGE   \* MERGEFORMAT </w:instrText>
    </w:r>
    <w:r>
      <w:fldChar w:fldCharType="separate"/>
    </w:r>
    <w:r w:rsidR="0068665E">
      <w:rPr>
        <w:noProof/>
      </w:rPr>
      <w:t>4</w:t>
    </w:r>
    <w:r>
      <w:fldChar w:fldCharType="end"/>
    </w:r>
  </w:p>
  <w:p w:rsidR="00907E6E" w:rsidRDefault="00907E6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02212EA"/>
    <w:multiLevelType w:val="hybridMultilevel"/>
    <w:tmpl w:val="1928577E"/>
    <w:lvl w:ilvl="0" w:tplc="FDD2E4F6">
      <w:start w:val="1"/>
      <w:numFmt w:val="decimal"/>
      <w:lvlText w:val="%1."/>
      <w:lvlJc w:val="left"/>
      <w:pPr>
        <w:tabs>
          <w:tab w:val="num" w:pos="759"/>
        </w:tabs>
        <w:ind w:left="759" w:hanging="360"/>
      </w:pPr>
      <w:rPr>
        <w:rFonts w:hint="default"/>
      </w:rPr>
    </w:lvl>
    <w:lvl w:ilvl="1" w:tplc="35B27F80">
      <w:numFmt w:val="none"/>
      <w:lvlText w:val=""/>
      <w:lvlJc w:val="left"/>
      <w:pPr>
        <w:tabs>
          <w:tab w:val="num" w:pos="360"/>
        </w:tabs>
      </w:pPr>
    </w:lvl>
    <w:lvl w:ilvl="2" w:tplc="F3A4740E">
      <w:numFmt w:val="none"/>
      <w:lvlText w:val=""/>
      <w:lvlJc w:val="left"/>
      <w:pPr>
        <w:tabs>
          <w:tab w:val="num" w:pos="360"/>
        </w:tabs>
      </w:pPr>
    </w:lvl>
    <w:lvl w:ilvl="3" w:tplc="BD12CE4A">
      <w:numFmt w:val="none"/>
      <w:lvlText w:val=""/>
      <w:lvlJc w:val="left"/>
      <w:pPr>
        <w:tabs>
          <w:tab w:val="num" w:pos="360"/>
        </w:tabs>
      </w:pPr>
    </w:lvl>
    <w:lvl w:ilvl="4" w:tplc="96E2CA20">
      <w:numFmt w:val="none"/>
      <w:lvlText w:val=""/>
      <w:lvlJc w:val="left"/>
      <w:pPr>
        <w:tabs>
          <w:tab w:val="num" w:pos="360"/>
        </w:tabs>
      </w:pPr>
    </w:lvl>
    <w:lvl w:ilvl="5" w:tplc="ADB23A4C">
      <w:numFmt w:val="none"/>
      <w:lvlText w:val=""/>
      <w:lvlJc w:val="left"/>
      <w:pPr>
        <w:tabs>
          <w:tab w:val="num" w:pos="360"/>
        </w:tabs>
      </w:pPr>
    </w:lvl>
    <w:lvl w:ilvl="6" w:tplc="D558405E">
      <w:numFmt w:val="none"/>
      <w:lvlText w:val=""/>
      <w:lvlJc w:val="left"/>
      <w:pPr>
        <w:tabs>
          <w:tab w:val="num" w:pos="360"/>
        </w:tabs>
      </w:pPr>
    </w:lvl>
    <w:lvl w:ilvl="7" w:tplc="A3A8F2F6">
      <w:numFmt w:val="none"/>
      <w:lvlText w:val=""/>
      <w:lvlJc w:val="left"/>
      <w:pPr>
        <w:tabs>
          <w:tab w:val="num" w:pos="360"/>
        </w:tabs>
      </w:pPr>
    </w:lvl>
    <w:lvl w:ilvl="8" w:tplc="730ACB76">
      <w:numFmt w:val="none"/>
      <w:lvlText w:val=""/>
      <w:lvlJc w:val="left"/>
      <w:pPr>
        <w:tabs>
          <w:tab w:val="num" w:pos="360"/>
        </w:tabs>
      </w:pPr>
    </w:lvl>
  </w:abstractNum>
  <w:abstractNum w:abstractNumId="2" w15:restartNumberingAfterBreak="0">
    <w:nsid w:val="451617E7"/>
    <w:multiLevelType w:val="hybridMultilevel"/>
    <w:tmpl w:val="6874B23A"/>
    <w:lvl w:ilvl="0" w:tplc="C6880D92">
      <w:start w:val="1"/>
      <w:numFmt w:val="bullet"/>
      <w:lvlText w:val="–"/>
      <w:lvlJc w:val="left"/>
      <w:pPr>
        <w:ind w:left="1479" w:hanging="360"/>
      </w:pPr>
      <w:rPr>
        <w:rFonts w:ascii="Times New Roman" w:hAnsi="Times New Roman" w:cs="Times New Roman" w:hint="default"/>
      </w:rPr>
    </w:lvl>
    <w:lvl w:ilvl="1" w:tplc="04190003" w:tentative="1">
      <w:start w:val="1"/>
      <w:numFmt w:val="bullet"/>
      <w:lvlText w:val="o"/>
      <w:lvlJc w:val="left"/>
      <w:pPr>
        <w:ind w:left="2199" w:hanging="360"/>
      </w:pPr>
      <w:rPr>
        <w:rFonts w:ascii="Courier New" w:hAnsi="Courier New" w:cs="Courier New" w:hint="default"/>
      </w:rPr>
    </w:lvl>
    <w:lvl w:ilvl="2" w:tplc="04190005" w:tentative="1">
      <w:start w:val="1"/>
      <w:numFmt w:val="bullet"/>
      <w:lvlText w:val=""/>
      <w:lvlJc w:val="left"/>
      <w:pPr>
        <w:ind w:left="2919" w:hanging="360"/>
      </w:pPr>
      <w:rPr>
        <w:rFonts w:ascii="Wingdings" w:hAnsi="Wingdings" w:hint="default"/>
      </w:rPr>
    </w:lvl>
    <w:lvl w:ilvl="3" w:tplc="04190001" w:tentative="1">
      <w:start w:val="1"/>
      <w:numFmt w:val="bullet"/>
      <w:lvlText w:val=""/>
      <w:lvlJc w:val="left"/>
      <w:pPr>
        <w:ind w:left="3639" w:hanging="360"/>
      </w:pPr>
      <w:rPr>
        <w:rFonts w:ascii="Symbol" w:hAnsi="Symbol" w:hint="default"/>
      </w:rPr>
    </w:lvl>
    <w:lvl w:ilvl="4" w:tplc="04190003" w:tentative="1">
      <w:start w:val="1"/>
      <w:numFmt w:val="bullet"/>
      <w:lvlText w:val="o"/>
      <w:lvlJc w:val="left"/>
      <w:pPr>
        <w:ind w:left="4359" w:hanging="360"/>
      </w:pPr>
      <w:rPr>
        <w:rFonts w:ascii="Courier New" w:hAnsi="Courier New" w:cs="Courier New" w:hint="default"/>
      </w:rPr>
    </w:lvl>
    <w:lvl w:ilvl="5" w:tplc="04190005" w:tentative="1">
      <w:start w:val="1"/>
      <w:numFmt w:val="bullet"/>
      <w:lvlText w:val=""/>
      <w:lvlJc w:val="left"/>
      <w:pPr>
        <w:ind w:left="5079" w:hanging="360"/>
      </w:pPr>
      <w:rPr>
        <w:rFonts w:ascii="Wingdings" w:hAnsi="Wingdings" w:hint="default"/>
      </w:rPr>
    </w:lvl>
    <w:lvl w:ilvl="6" w:tplc="04190001" w:tentative="1">
      <w:start w:val="1"/>
      <w:numFmt w:val="bullet"/>
      <w:lvlText w:val=""/>
      <w:lvlJc w:val="left"/>
      <w:pPr>
        <w:ind w:left="5799" w:hanging="360"/>
      </w:pPr>
      <w:rPr>
        <w:rFonts w:ascii="Symbol" w:hAnsi="Symbol" w:hint="default"/>
      </w:rPr>
    </w:lvl>
    <w:lvl w:ilvl="7" w:tplc="04190003" w:tentative="1">
      <w:start w:val="1"/>
      <w:numFmt w:val="bullet"/>
      <w:lvlText w:val="o"/>
      <w:lvlJc w:val="left"/>
      <w:pPr>
        <w:ind w:left="6519" w:hanging="360"/>
      </w:pPr>
      <w:rPr>
        <w:rFonts w:ascii="Courier New" w:hAnsi="Courier New" w:cs="Courier New" w:hint="default"/>
      </w:rPr>
    </w:lvl>
    <w:lvl w:ilvl="8" w:tplc="04190005" w:tentative="1">
      <w:start w:val="1"/>
      <w:numFmt w:val="bullet"/>
      <w:lvlText w:val=""/>
      <w:lvlJc w:val="left"/>
      <w:pPr>
        <w:ind w:left="7239" w:hanging="360"/>
      </w:pPr>
      <w:rPr>
        <w:rFonts w:ascii="Wingdings" w:hAnsi="Wingdings" w:hint="default"/>
      </w:rPr>
    </w:lvl>
  </w:abstractNum>
  <w:abstractNum w:abstractNumId="3" w15:restartNumberingAfterBreak="0">
    <w:nsid w:val="5D47478B"/>
    <w:multiLevelType w:val="multilevel"/>
    <w:tmpl w:val="0A0A80C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2EB207A"/>
    <w:multiLevelType w:val="hybridMultilevel"/>
    <w:tmpl w:val="BE5EC0BE"/>
    <w:lvl w:ilvl="0" w:tplc="DE40C02A">
      <w:start w:val="2"/>
      <w:numFmt w:val="decimal"/>
      <w:lvlText w:val="%1."/>
      <w:lvlJc w:val="left"/>
      <w:pPr>
        <w:tabs>
          <w:tab w:val="num" w:pos="759"/>
        </w:tabs>
        <w:ind w:left="759" w:hanging="360"/>
      </w:pPr>
      <w:rPr>
        <w:rFonts w:hint="default"/>
      </w:rPr>
    </w:lvl>
    <w:lvl w:ilvl="1" w:tplc="04190019" w:tentative="1">
      <w:start w:val="1"/>
      <w:numFmt w:val="lowerLetter"/>
      <w:lvlText w:val="%2."/>
      <w:lvlJc w:val="left"/>
      <w:pPr>
        <w:tabs>
          <w:tab w:val="num" w:pos="1479"/>
        </w:tabs>
        <w:ind w:left="1479" w:hanging="360"/>
      </w:pPr>
    </w:lvl>
    <w:lvl w:ilvl="2" w:tplc="0419001B" w:tentative="1">
      <w:start w:val="1"/>
      <w:numFmt w:val="lowerRoman"/>
      <w:lvlText w:val="%3."/>
      <w:lvlJc w:val="right"/>
      <w:pPr>
        <w:tabs>
          <w:tab w:val="num" w:pos="2199"/>
        </w:tabs>
        <w:ind w:left="2199" w:hanging="180"/>
      </w:pPr>
    </w:lvl>
    <w:lvl w:ilvl="3" w:tplc="0419000F" w:tentative="1">
      <w:start w:val="1"/>
      <w:numFmt w:val="decimal"/>
      <w:lvlText w:val="%4."/>
      <w:lvlJc w:val="left"/>
      <w:pPr>
        <w:tabs>
          <w:tab w:val="num" w:pos="2919"/>
        </w:tabs>
        <w:ind w:left="2919" w:hanging="360"/>
      </w:pPr>
    </w:lvl>
    <w:lvl w:ilvl="4" w:tplc="04190019" w:tentative="1">
      <w:start w:val="1"/>
      <w:numFmt w:val="lowerLetter"/>
      <w:lvlText w:val="%5."/>
      <w:lvlJc w:val="left"/>
      <w:pPr>
        <w:tabs>
          <w:tab w:val="num" w:pos="3639"/>
        </w:tabs>
        <w:ind w:left="3639" w:hanging="360"/>
      </w:pPr>
    </w:lvl>
    <w:lvl w:ilvl="5" w:tplc="0419001B" w:tentative="1">
      <w:start w:val="1"/>
      <w:numFmt w:val="lowerRoman"/>
      <w:lvlText w:val="%6."/>
      <w:lvlJc w:val="right"/>
      <w:pPr>
        <w:tabs>
          <w:tab w:val="num" w:pos="4359"/>
        </w:tabs>
        <w:ind w:left="4359" w:hanging="180"/>
      </w:pPr>
    </w:lvl>
    <w:lvl w:ilvl="6" w:tplc="0419000F" w:tentative="1">
      <w:start w:val="1"/>
      <w:numFmt w:val="decimal"/>
      <w:lvlText w:val="%7."/>
      <w:lvlJc w:val="left"/>
      <w:pPr>
        <w:tabs>
          <w:tab w:val="num" w:pos="5079"/>
        </w:tabs>
        <w:ind w:left="5079" w:hanging="360"/>
      </w:pPr>
    </w:lvl>
    <w:lvl w:ilvl="7" w:tplc="04190019" w:tentative="1">
      <w:start w:val="1"/>
      <w:numFmt w:val="lowerLetter"/>
      <w:lvlText w:val="%8."/>
      <w:lvlJc w:val="left"/>
      <w:pPr>
        <w:tabs>
          <w:tab w:val="num" w:pos="5799"/>
        </w:tabs>
        <w:ind w:left="5799" w:hanging="360"/>
      </w:pPr>
    </w:lvl>
    <w:lvl w:ilvl="8" w:tplc="0419001B" w:tentative="1">
      <w:start w:val="1"/>
      <w:numFmt w:val="lowerRoman"/>
      <w:lvlText w:val="%9."/>
      <w:lvlJc w:val="right"/>
      <w:pPr>
        <w:tabs>
          <w:tab w:val="num" w:pos="6519"/>
        </w:tabs>
        <w:ind w:left="6519" w:hanging="180"/>
      </w:pPr>
    </w:lvl>
  </w:abstractNum>
  <w:abstractNum w:abstractNumId="5" w15:restartNumberingAfterBreak="0">
    <w:nsid w:val="730B2AE6"/>
    <w:multiLevelType w:val="hybridMultilevel"/>
    <w:tmpl w:val="1928577E"/>
    <w:lvl w:ilvl="0" w:tplc="FDD2E4F6">
      <w:start w:val="1"/>
      <w:numFmt w:val="decimal"/>
      <w:lvlText w:val="%1."/>
      <w:lvlJc w:val="left"/>
      <w:pPr>
        <w:tabs>
          <w:tab w:val="num" w:pos="759"/>
        </w:tabs>
        <w:ind w:left="759" w:hanging="360"/>
      </w:pPr>
      <w:rPr>
        <w:rFonts w:hint="default"/>
      </w:rPr>
    </w:lvl>
    <w:lvl w:ilvl="1" w:tplc="35B27F80">
      <w:numFmt w:val="none"/>
      <w:lvlText w:val=""/>
      <w:lvlJc w:val="left"/>
      <w:pPr>
        <w:tabs>
          <w:tab w:val="num" w:pos="360"/>
        </w:tabs>
      </w:pPr>
    </w:lvl>
    <w:lvl w:ilvl="2" w:tplc="F3A4740E">
      <w:numFmt w:val="none"/>
      <w:lvlText w:val=""/>
      <w:lvlJc w:val="left"/>
      <w:pPr>
        <w:tabs>
          <w:tab w:val="num" w:pos="360"/>
        </w:tabs>
      </w:pPr>
    </w:lvl>
    <w:lvl w:ilvl="3" w:tplc="BD12CE4A">
      <w:numFmt w:val="none"/>
      <w:lvlText w:val=""/>
      <w:lvlJc w:val="left"/>
      <w:pPr>
        <w:tabs>
          <w:tab w:val="num" w:pos="360"/>
        </w:tabs>
      </w:pPr>
    </w:lvl>
    <w:lvl w:ilvl="4" w:tplc="96E2CA20">
      <w:numFmt w:val="none"/>
      <w:lvlText w:val=""/>
      <w:lvlJc w:val="left"/>
      <w:pPr>
        <w:tabs>
          <w:tab w:val="num" w:pos="360"/>
        </w:tabs>
      </w:pPr>
    </w:lvl>
    <w:lvl w:ilvl="5" w:tplc="ADB23A4C">
      <w:numFmt w:val="none"/>
      <w:lvlText w:val=""/>
      <w:lvlJc w:val="left"/>
      <w:pPr>
        <w:tabs>
          <w:tab w:val="num" w:pos="360"/>
        </w:tabs>
      </w:pPr>
    </w:lvl>
    <w:lvl w:ilvl="6" w:tplc="D558405E">
      <w:numFmt w:val="none"/>
      <w:lvlText w:val=""/>
      <w:lvlJc w:val="left"/>
      <w:pPr>
        <w:tabs>
          <w:tab w:val="num" w:pos="360"/>
        </w:tabs>
      </w:pPr>
    </w:lvl>
    <w:lvl w:ilvl="7" w:tplc="A3A8F2F6">
      <w:numFmt w:val="none"/>
      <w:lvlText w:val=""/>
      <w:lvlJc w:val="left"/>
      <w:pPr>
        <w:tabs>
          <w:tab w:val="num" w:pos="360"/>
        </w:tabs>
      </w:pPr>
    </w:lvl>
    <w:lvl w:ilvl="8" w:tplc="730ACB76">
      <w:numFmt w:val="none"/>
      <w:lvlText w:val=""/>
      <w:lvlJc w:val="left"/>
      <w:pPr>
        <w:tabs>
          <w:tab w:val="num" w:pos="360"/>
        </w:tabs>
      </w:pPr>
    </w:lvl>
  </w:abstractNum>
  <w:abstractNum w:abstractNumId="6" w15:restartNumberingAfterBreak="0">
    <w:nsid w:val="774F54D0"/>
    <w:multiLevelType w:val="hybridMultilevel"/>
    <w:tmpl w:val="D26063D2"/>
    <w:lvl w:ilvl="0" w:tplc="0419000F">
      <w:start w:val="1"/>
      <w:numFmt w:val="decimal"/>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num w:numId="1">
    <w:abstractNumId w:val="0"/>
  </w:num>
  <w:num w:numId="2">
    <w:abstractNumId w:val="5"/>
  </w:num>
  <w:num w:numId="3">
    <w:abstractNumId w:val="2"/>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DA"/>
    <w:rsid w:val="0002238E"/>
    <w:rsid w:val="00023069"/>
    <w:rsid w:val="00031E02"/>
    <w:rsid w:val="00035543"/>
    <w:rsid w:val="00084D1F"/>
    <w:rsid w:val="00086841"/>
    <w:rsid w:val="0009420A"/>
    <w:rsid w:val="000A1ABF"/>
    <w:rsid w:val="000B4871"/>
    <w:rsid w:val="000F6260"/>
    <w:rsid w:val="00123DB0"/>
    <w:rsid w:val="0014231D"/>
    <w:rsid w:val="0017575A"/>
    <w:rsid w:val="00195764"/>
    <w:rsid w:val="001A06AB"/>
    <w:rsid w:val="001D1DBF"/>
    <w:rsid w:val="001D4ADA"/>
    <w:rsid w:val="001F073E"/>
    <w:rsid w:val="00251D9F"/>
    <w:rsid w:val="00277710"/>
    <w:rsid w:val="00281524"/>
    <w:rsid w:val="002D600A"/>
    <w:rsid w:val="002F2E0C"/>
    <w:rsid w:val="0031712C"/>
    <w:rsid w:val="003174AF"/>
    <w:rsid w:val="00322D73"/>
    <w:rsid w:val="00343AEA"/>
    <w:rsid w:val="0036366B"/>
    <w:rsid w:val="00377C5A"/>
    <w:rsid w:val="003870B9"/>
    <w:rsid w:val="003B366A"/>
    <w:rsid w:val="003D4F70"/>
    <w:rsid w:val="003D73A7"/>
    <w:rsid w:val="003E0959"/>
    <w:rsid w:val="003E59A7"/>
    <w:rsid w:val="003F32AB"/>
    <w:rsid w:val="004702DB"/>
    <w:rsid w:val="00487A28"/>
    <w:rsid w:val="004A434F"/>
    <w:rsid w:val="0050488A"/>
    <w:rsid w:val="0051683B"/>
    <w:rsid w:val="00532A00"/>
    <w:rsid w:val="00543FB6"/>
    <w:rsid w:val="005442DA"/>
    <w:rsid w:val="00545BBA"/>
    <w:rsid w:val="0056323F"/>
    <w:rsid w:val="005A4A52"/>
    <w:rsid w:val="005C610E"/>
    <w:rsid w:val="005D75EC"/>
    <w:rsid w:val="00623FED"/>
    <w:rsid w:val="00652F4D"/>
    <w:rsid w:val="00674929"/>
    <w:rsid w:val="0068304B"/>
    <w:rsid w:val="0068665E"/>
    <w:rsid w:val="00692A28"/>
    <w:rsid w:val="006B3927"/>
    <w:rsid w:val="006C636B"/>
    <w:rsid w:val="006E1345"/>
    <w:rsid w:val="00746ABD"/>
    <w:rsid w:val="0078407E"/>
    <w:rsid w:val="00794051"/>
    <w:rsid w:val="00794B6D"/>
    <w:rsid w:val="00830B69"/>
    <w:rsid w:val="00837098"/>
    <w:rsid w:val="00844895"/>
    <w:rsid w:val="008817FB"/>
    <w:rsid w:val="00884177"/>
    <w:rsid w:val="008859EF"/>
    <w:rsid w:val="008912BC"/>
    <w:rsid w:val="008A7AB0"/>
    <w:rsid w:val="008B6392"/>
    <w:rsid w:val="008F22EA"/>
    <w:rsid w:val="009063C3"/>
    <w:rsid w:val="009071F2"/>
    <w:rsid w:val="00907E6E"/>
    <w:rsid w:val="00920781"/>
    <w:rsid w:val="0093494D"/>
    <w:rsid w:val="00942987"/>
    <w:rsid w:val="009433EE"/>
    <w:rsid w:val="009478C2"/>
    <w:rsid w:val="0095024A"/>
    <w:rsid w:val="0095447E"/>
    <w:rsid w:val="00960459"/>
    <w:rsid w:val="009673E0"/>
    <w:rsid w:val="009778C5"/>
    <w:rsid w:val="00994FF6"/>
    <w:rsid w:val="0099691A"/>
    <w:rsid w:val="009B0B56"/>
    <w:rsid w:val="009B6D8A"/>
    <w:rsid w:val="009C1806"/>
    <w:rsid w:val="009C6ED9"/>
    <w:rsid w:val="009E314B"/>
    <w:rsid w:val="009F7B04"/>
    <w:rsid w:val="00A32AC1"/>
    <w:rsid w:val="00AA2217"/>
    <w:rsid w:val="00AF5079"/>
    <w:rsid w:val="00B6297D"/>
    <w:rsid w:val="00B80257"/>
    <w:rsid w:val="00BB2C21"/>
    <w:rsid w:val="00BD37CE"/>
    <w:rsid w:val="00BE41FE"/>
    <w:rsid w:val="00BF0E25"/>
    <w:rsid w:val="00BF5AD8"/>
    <w:rsid w:val="00C25688"/>
    <w:rsid w:val="00C47793"/>
    <w:rsid w:val="00C7580E"/>
    <w:rsid w:val="00C77F50"/>
    <w:rsid w:val="00C9313F"/>
    <w:rsid w:val="00CB20CE"/>
    <w:rsid w:val="00CE69F2"/>
    <w:rsid w:val="00CF739A"/>
    <w:rsid w:val="00D20984"/>
    <w:rsid w:val="00D85196"/>
    <w:rsid w:val="00D85F2D"/>
    <w:rsid w:val="00D86030"/>
    <w:rsid w:val="00D905BA"/>
    <w:rsid w:val="00D93653"/>
    <w:rsid w:val="00DA6E4B"/>
    <w:rsid w:val="00DD4B49"/>
    <w:rsid w:val="00DF510A"/>
    <w:rsid w:val="00E072BD"/>
    <w:rsid w:val="00E130B6"/>
    <w:rsid w:val="00E23C7A"/>
    <w:rsid w:val="00E547C6"/>
    <w:rsid w:val="00E567C7"/>
    <w:rsid w:val="00E71459"/>
    <w:rsid w:val="00EA0674"/>
    <w:rsid w:val="00EE2B8B"/>
    <w:rsid w:val="00EE5CD8"/>
    <w:rsid w:val="00EF7073"/>
    <w:rsid w:val="00F07EA3"/>
    <w:rsid w:val="00F20CDA"/>
    <w:rsid w:val="00F677BF"/>
    <w:rsid w:val="00FD70CC"/>
    <w:rsid w:val="00FF1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5487BFA-8399-4FBA-84D4-D2F51FE60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5EC"/>
    <w:pPr>
      <w:suppressAutoHyphens/>
      <w:jc w:val="center"/>
    </w:pPr>
    <w:rPr>
      <w:sz w:val="28"/>
      <w:szCs w:val="24"/>
      <w:lang w:eastAsia="ar-SA"/>
    </w:rPr>
  </w:style>
  <w:style w:type="paragraph" w:styleId="1">
    <w:name w:val="heading 1"/>
    <w:basedOn w:val="a"/>
    <w:next w:val="a"/>
    <w:qFormat/>
    <w:rsid w:val="005D75EC"/>
    <w:pPr>
      <w:keepNext/>
      <w:numPr>
        <w:numId w:val="1"/>
      </w:numPr>
      <w:spacing w:before="240" w:after="240"/>
      <w:outlineLvl w:val="0"/>
    </w:pPr>
    <w:rPr>
      <w:rFonts w:cs="Arial"/>
      <w:b/>
      <w:bCs/>
      <w:kern w:val="1"/>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5D75EC"/>
    <w:pPr>
      <w:spacing w:after="120"/>
    </w:pPr>
  </w:style>
  <w:style w:type="paragraph" w:customStyle="1" w:styleId="10">
    <w:name w:val="заголовок 1"/>
    <w:basedOn w:val="a"/>
    <w:next w:val="a"/>
    <w:rsid w:val="005D75EC"/>
    <w:pPr>
      <w:keepNext/>
      <w:autoSpaceDE w:val="0"/>
    </w:pPr>
    <w:rPr>
      <w:szCs w:val="20"/>
    </w:rPr>
  </w:style>
  <w:style w:type="table" w:styleId="a4">
    <w:name w:val="Table Grid"/>
    <w:basedOn w:val="a1"/>
    <w:rsid w:val="005D75EC"/>
    <w:pPr>
      <w:suppressAutoHyphens/>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5A4A52"/>
    <w:rPr>
      <w:rFonts w:ascii="Tahoma" w:hAnsi="Tahoma" w:cs="Tahoma"/>
      <w:sz w:val="16"/>
      <w:szCs w:val="16"/>
    </w:rPr>
  </w:style>
  <w:style w:type="paragraph" w:styleId="a6">
    <w:name w:val="Body Text Indent"/>
    <w:basedOn w:val="a"/>
    <w:rsid w:val="00C77F50"/>
    <w:pPr>
      <w:spacing w:after="120"/>
      <w:ind w:left="283"/>
    </w:pPr>
  </w:style>
  <w:style w:type="paragraph" w:styleId="a7">
    <w:name w:val="Block Text"/>
    <w:basedOn w:val="a"/>
    <w:rsid w:val="00884177"/>
    <w:pPr>
      <w:tabs>
        <w:tab w:val="left" w:pos="7938"/>
      </w:tabs>
      <w:suppressAutoHyphens w:val="0"/>
      <w:ind w:left="1710" w:right="1717"/>
      <w:jc w:val="both"/>
    </w:pPr>
    <w:rPr>
      <w:rFonts w:ascii="Times New Roman CYR" w:hAnsi="Times New Roman CYR"/>
      <w:b/>
      <w:bCs/>
      <w:lang w:eastAsia="ru-RU"/>
    </w:rPr>
  </w:style>
  <w:style w:type="paragraph" w:styleId="a8">
    <w:name w:val="header"/>
    <w:basedOn w:val="a"/>
    <w:link w:val="a9"/>
    <w:uiPriority w:val="99"/>
    <w:unhideWhenUsed/>
    <w:rsid w:val="00907E6E"/>
    <w:pPr>
      <w:tabs>
        <w:tab w:val="center" w:pos="4677"/>
        <w:tab w:val="right" w:pos="9355"/>
      </w:tabs>
    </w:pPr>
    <w:rPr>
      <w:lang w:val="x-none"/>
    </w:rPr>
  </w:style>
  <w:style w:type="character" w:customStyle="1" w:styleId="a9">
    <w:name w:val="Верхний колонтитул Знак"/>
    <w:link w:val="a8"/>
    <w:uiPriority w:val="99"/>
    <w:rsid w:val="00907E6E"/>
    <w:rPr>
      <w:sz w:val="28"/>
      <w:szCs w:val="24"/>
      <w:lang w:eastAsia="ar-SA"/>
    </w:rPr>
  </w:style>
  <w:style w:type="paragraph" w:styleId="aa">
    <w:name w:val="footer"/>
    <w:basedOn w:val="a"/>
    <w:link w:val="ab"/>
    <w:uiPriority w:val="99"/>
    <w:semiHidden/>
    <w:unhideWhenUsed/>
    <w:rsid w:val="00907E6E"/>
    <w:pPr>
      <w:tabs>
        <w:tab w:val="center" w:pos="4677"/>
        <w:tab w:val="right" w:pos="9355"/>
      </w:tabs>
    </w:pPr>
    <w:rPr>
      <w:lang w:val="x-none"/>
    </w:rPr>
  </w:style>
  <w:style w:type="character" w:customStyle="1" w:styleId="ab">
    <w:name w:val="Нижний колонтитул Знак"/>
    <w:link w:val="aa"/>
    <w:uiPriority w:val="99"/>
    <w:semiHidden/>
    <w:rsid w:val="00907E6E"/>
    <w:rPr>
      <w:sz w:val="28"/>
      <w:szCs w:val="24"/>
      <w:lang w:eastAsia="ar-SA"/>
    </w:rPr>
  </w:style>
  <w:style w:type="paragraph" w:styleId="ac">
    <w:name w:val="List Paragraph"/>
    <w:basedOn w:val="a"/>
    <w:uiPriority w:val="34"/>
    <w:qFormat/>
    <w:rsid w:val="00C47793"/>
    <w:pPr>
      <w:ind w:left="708"/>
    </w:pPr>
  </w:style>
  <w:style w:type="paragraph" w:styleId="3">
    <w:name w:val="Body Text Indent 3"/>
    <w:basedOn w:val="a"/>
    <w:link w:val="30"/>
    <w:uiPriority w:val="99"/>
    <w:semiHidden/>
    <w:unhideWhenUsed/>
    <w:rsid w:val="00251D9F"/>
    <w:pPr>
      <w:spacing w:after="120"/>
      <w:ind w:left="283"/>
    </w:pPr>
    <w:rPr>
      <w:sz w:val="16"/>
      <w:szCs w:val="16"/>
    </w:rPr>
  </w:style>
  <w:style w:type="character" w:customStyle="1" w:styleId="30">
    <w:name w:val="Основной текст с отступом 3 Знак"/>
    <w:link w:val="3"/>
    <w:uiPriority w:val="99"/>
    <w:semiHidden/>
    <w:rsid w:val="00251D9F"/>
    <w:rPr>
      <w:sz w:val="16"/>
      <w:szCs w:val="16"/>
      <w:lang w:eastAsia="ar-SA"/>
    </w:rPr>
  </w:style>
  <w:style w:type="paragraph" w:customStyle="1" w:styleId="14-1512-1">
    <w:name w:val="Текст 14-1.5.Стиль12-1"/>
    <w:basedOn w:val="a"/>
    <w:rsid w:val="00674929"/>
    <w:pPr>
      <w:suppressAutoHyphens w:val="0"/>
      <w:spacing w:line="360" w:lineRule="auto"/>
      <w:ind w:firstLine="709"/>
      <w:jc w:val="both"/>
    </w:pPr>
    <w:rPr>
      <w:sz w:val="24"/>
      <w:szCs w:val="20"/>
      <w:lang w:eastAsia="ru-RU"/>
    </w:rPr>
  </w:style>
  <w:style w:type="paragraph" w:customStyle="1" w:styleId="14">
    <w:name w:val="полтора 14"/>
    <w:basedOn w:val="a"/>
    <w:rsid w:val="009B6D8A"/>
    <w:pPr>
      <w:suppressAutoHyphens w:val="0"/>
      <w:spacing w:line="360" w:lineRule="auto"/>
      <w:ind w:firstLine="709"/>
      <w:jc w:val="both"/>
    </w:pPr>
    <w:rPr>
      <w:szCs w:val="20"/>
      <w:lang w:eastAsia="ru-RU"/>
    </w:rPr>
  </w:style>
  <w:style w:type="paragraph" w:styleId="ad">
    <w:name w:val="Normal (Web)"/>
    <w:basedOn w:val="a"/>
    <w:uiPriority w:val="99"/>
    <w:unhideWhenUsed/>
    <w:rsid w:val="00920781"/>
    <w:pPr>
      <w:suppressAutoHyphens w:val="0"/>
      <w:spacing w:before="100" w:beforeAutospacing="1" w:after="100" w:afterAutospacing="1"/>
      <w:jc w:val="left"/>
    </w:pPr>
    <w:rPr>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74B03-5F4A-48EE-8753-85158485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819</Words>
  <Characters>4670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ТЕРРИТОРИАЛЬНАЯ ИЗБИРАТЕЛЬНАЯ КОМИССИЯ</vt:lpstr>
    </vt:vector>
  </TitlesOfParts>
  <Company>ТИК Кашарского района</Company>
  <LinksUpToDate>false</LinksUpToDate>
  <CharactersWithSpaces>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ТЕРРИТОРИАЛЬНАЯ ИЗБИРАТЕЛЬНАЯ КОМИССИЯ</dc:title>
  <dc:subject/>
  <dc:creator>ТИК</dc:creator>
  <cp:keywords/>
  <cp:lastModifiedBy>Избирком</cp:lastModifiedBy>
  <cp:revision>2</cp:revision>
  <cp:lastPrinted>2014-07-11T09:11:00Z</cp:lastPrinted>
  <dcterms:created xsi:type="dcterms:W3CDTF">2015-07-07T13:06:00Z</dcterms:created>
  <dcterms:modified xsi:type="dcterms:W3CDTF">2015-07-07T13:06:00Z</dcterms:modified>
</cp:coreProperties>
</file>