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E06" w:rsidRDefault="00EF3E06" w:rsidP="00EF3E06">
      <w:pPr>
        <w:tabs>
          <w:tab w:val="left" w:pos="4536"/>
          <w:tab w:val="left" w:pos="5670"/>
        </w:tabs>
        <w:rPr>
          <w:noProof/>
        </w:rPr>
      </w:pPr>
      <w:r w:rsidRPr="002E2B6D">
        <w:rPr>
          <w:noProof/>
        </w:rPr>
        <w:drawing>
          <wp:inline distT="0" distB="0" distL="0" distR="0">
            <wp:extent cx="542925" cy="542925"/>
            <wp:effectExtent l="0" t="0" r="0" b="0"/>
            <wp:docPr id="2" name="Рисунок 2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E06" w:rsidRDefault="00EF3E06" w:rsidP="00EF3E06">
      <w:pPr>
        <w:tabs>
          <w:tab w:val="left" w:pos="4536"/>
          <w:tab w:val="left" w:pos="5670"/>
        </w:tabs>
        <w:rPr>
          <w:b/>
          <w:color w:val="000000"/>
          <w:sz w:val="34"/>
        </w:rPr>
      </w:pPr>
      <w:r>
        <w:rPr>
          <w:b/>
          <w:color w:val="000000"/>
          <w:sz w:val="34"/>
        </w:rPr>
        <w:t>ТЕРРИТОРИАЛЬНАЯ ИЗБИРАТЕЛЬНАЯ КОМИССИЯ</w:t>
      </w:r>
    </w:p>
    <w:p w:rsidR="00EF3E06" w:rsidRDefault="00EF3E06" w:rsidP="00EF3E06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EF3E06" w:rsidRDefault="00EF3E06" w:rsidP="00EF3E06">
      <w:pPr>
        <w:rPr>
          <w:b/>
          <w:bCs/>
          <w:color w:val="000000"/>
          <w:sz w:val="32"/>
          <w:szCs w:val="32"/>
        </w:rPr>
      </w:pPr>
    </w:p>
    <w:p w:rsidR="00EF3E06" w:rsidRDefault="00EF3E06" w:rsidP="00EF3E06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C74DC5" w:rsidRPr="00EF3E06" w:rsidRDefault="00C74DC5" w:rsidP="007954CB">
      <w:pPr>
        <w:pStyle w:val="1"/>
        <w:rPr>
          <w:sz w:val="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42D57" w:rsidRPr="00342D57" w:rsidTr="00342D57">
        <w:tc>
          <w:tcPr>
            <w:tcW w:w="4785" w:type="dxa"/>
            <w:hideMark/>
          </w:tcPr>
          <w:p w:rsidR="00342D57" w:rsidRPr="00342D57" w:rsidRDefault="008253C1" w:rsidP="00342D57">
            <w:pPr>
              <w:jc w:val="left"/>
              <w:rPr>
                <w:szCs w:val="20"/>
              </w:rPr>
            </w:pPr>
            <w:r>
              <w:rPr>
                <w:szCs w:val="20"/>
              </w:rPr>
              <w:t>19</w:t>
            </w:r>
            <w:r w:rsidR="006C6903">
              <w:rPr>
                <w:szCs w:val="20"/>
              </w:rPr>
              <w:t>.06.</w:t>
            </w:r>
            <w:r w:rsidR="00342D57" w:rsidRPr="00342D57">
              <w:rPr>
                <w:szCs w:val="20"/>
              </w:rPr>
              <w:t>2020 г.</w:t>
            </w:r>
          </w:p>
        </w:tc>
        <w:tc>
          <w:tcPr>
            <w:tcW w:w="4786" w:type="dxa"/>
            <w:hideMark/>
          </w:tcPr>
          <w:p w:rsidR="00342D57" w:rsidRPr="00342D57" w:rsidRDefault="008253C1" w:rsidP="00342D57">
            <w:pPr>
              <w:jc w:val="right"/>
              <w:rPr>
                <w:szCs w:val="20"/>
              </w:rPr>
            </w:pPr>
            <w:r>
              <w:rPr>
                <w:szCs w:val="20"/>
              </w:rPr>
              <w:t>№ 1</w:t>
            </w:r>
            <w:r w:rsidR="006C6903">
              <w:rPr>
                <w:szCs w:val="20"/>
              </w:rPr>
              <w:t>4</w:t>
            </w:r>
            <w:r>
              <w:rPr>
                <w:szCs w:val="20"/>
              </w:rPr>
              <w:t>3-6</w:t>
            </w:r>
          </w:p>
        </w:tc>
      </w:tr>
    </w:tbl>
    <w:p w:rsidR="00C74DC5" w:rsidRPr="007954CB" w:rsidRDefault="00EF3E06" w:rsidP="007954CB">
      <w:pPr>
        <w:ind w:right="-185"/>
      </w:pPr>
      <w:r>
        <w:t>сл. Кашары</w:t>
      </w:r>
    </w:p>
    <w:p w:rsidR="00C74DC5" w:rsidRDefault="00C74DC5" w:rsidP="007954CB">
      <w:pPr>
        <w:ind w:right="-185"/>
      </w:pPr>
    </w:p>
    <w:p w:rsidR="00FD4D59" w:rsidRDefault="008253C1" w:rsidP="00FD4D59">
      <w:pPr>
        <w:ind w:left="1985" w:right="1984"/>
        <w:jc w:val="both"/>
        <w:rPr>
          <w:b/>
          <w:bCs/>
        </w:rPr>
      </w:pPr>
      <w:r>
        <w:rPr>
          <w:b/>
          <w:bCs/>
        </w:rPr>
        <w:t xml:space="preserve">О </w:t>
      </w:r>
      <w:r w:rsidR="00006E6C" w:rsidRPr="00276733">
        <w:rPr>
          <w:b/>
          <w:bCs/>
        </w:rPr>
        <w:t>времени</w:t>
      </w:r>
      <w:r w:rsidR="00006E6C">
        <w:rPr>
          <w:b/>
          <w:bCs/>
        </w:rPr>
        <w:t xml:space="preserve"> и </w:t>
      </w:r>
      <w:r>
        <w:rPr>
          <w:b/>
          <w:bCs/>
        </w:rPr>
        <w:t>режима</w:t>
      </w:r>
      <w:r w:rsidR="00006E6C">
        <w:rPr>
          <w:b/>
          <w:bCs/>
        </w:rPr>
        <w:t xml:space="preserve"> </w:t>
      </w:r>
      <w:r w:rsidR="00342D57">
        <w:rPr>
          <w:b/>
          <w:bCs/>
        </w:rPr>
        <w:t xml:space="preserve">работы </w:t>
      </w:r>
      <w:r>
        <w:rPr>
          <w:b/>
          <w:bCs/>
        </w:rPr>
        <w:t xml:space="preserve">избирательных </w:t>
      </w:r>
      <w:r w:rsidR="00342D57">
        <w:rPr>
          <w:b/>
          <w:bCs/>
        </w:rPr>
        <w:t xml:space="preserve">участковых комиссий </w:t>
      </w:r>
      <w:r>
        <w:rPr>
          <w:b/>
          <w:bCs/>
        </w:rPr>
        <w:t xml:space="preserve">Кашарского района Ростовской области </w:t>
      </w:r>
      <w:r w:rsidR="007A434E">
        <w:rPr>
          <w:b/>
          <w:bCs/>
        </w:rPr>
        <w:t xml:space="preserve">в период проведения голосования до </w:t>
      </w:r>
      <w:r w:rsidR="00EE732D">
        <w:rPr>
          <w:b/>
          <w:bCs/>
        </w:rPr>
        <w:t>д</w:t>
      </w:r>
      <w:r w:rsidR="007A434E">
        <w:rPr>
          <w:b/>
          <w:bCs/>
        </w:rPr>
        <w:t>н</w:t>
      </w:r>
      <w:r w:rsidR="00EE732D">
        <w:rPr>
          <w:b/>
          <w:bCs/>
        </w:rPr>
        <w:t xml:space="preserve">я голосования </w:t>
      </w:r>
      <w:r w:rsidR="00342D57">
        <w:rPr>
          <w:b/>
          <w:bCs/>
        </w:rPr>
        <w:t xml:space="preserve">при </w:t>
      </w:r>
      <w:r w:rsidR="00276733" w:rsidRPr="00276733">
        <w:rPr>
          <w:b/>
          <w:bCs/>
        </w:rPr>
        <w:t>проведен</w:t>
      </w:r>
      <w:r w:rsidR="00342D57">
        <w:rPr>
          <w:b/>
          <w:bCs/>
        </w:rPr>
        <w:t>ии</w:t>
      </w:r>
      <w:r w:rsidR="00276733" w:rsidRPr="00276733">
        <w:rPr>
          <w:b/>
          <w:bCs/>
        </w:rPr>
        <w:t xml:space="preserve"> общероссийского голосования по вопросу одобрения изменений в Конституцию Российской Федерации </w:t>
      </w:r>
    </w:p>
    <w:p w:rsidR="00276733" w:rsidRPr="00F742BE" w:rsidRDefault="00276733" w:rsidP="00276733">
      <w:pPr>
        <w:spacing w:after="240"/>
        <w:ind w:left="1985" w:right="1984"/>
        <w:jc w:val="both"/>
        <w:rPr>
          <w:b/>
          <w:bCs/>
          <w:sz w:val="24"/>
        </w:rPr>
      </w:pPr>
    </w:p>
    <w:p w:rsidR="00FC6E16" w:rsidRPr="00FC6E16" w:rsidRDefault="00342D57" w:rsidP="00FD4D59">
      <w:pPr>
        <w:ind w:firstLine="709"/>
        <w:jc w:val="both"/>
      </w:pPr>
      <w:r>
        <w:t>Н</w:t>
      </w:r>
      <w:r w:rsidR="00607079">
        <w:t xml:space="preserve">а основании </w:t>
      </w:r>
      <w:r w:rsidR="00FD4D59">
        <w:t>обращени</w:t>
      </w:r>
      <w:r w:rsidR="00607079">
        <w:t>й</w:t>
      </w:r>
      <w:r w:rsidR="00FD4D59">
        <w:t xml:space="preserve"> террито</w:t>
      </w:r>
      <w:r>
        <w:t xml:space="preserve">риальных избирательных комиссий Ростовской области </w:t>
      </w:r>
      <w:r w:rsidR="00FD4D59">
        <w:t xml:space="preserve">и </w:t>
      </w:r>
      <w:r w:rsidR="00607079">
        <w:t xml:space="preserve">в соответствии с </w:t>
      </w:r>
      <w:r w:rsidR="00067D27" w:rsidRPr="00067D27">
        <w:t xml:space="preserve">пунктом </w:t>
      </w:r>
      <w:r>
        <w:t>10.5</w:t>
      </w:r>
      <w:r w:rsidR="00067D27" w:rsidRPr="00067D27">
        <w:t xml:space="preserve"> Порядка общероссийского голосования по вопросу одобрения изменений </w:t>
      </w:r>
      <w:r w:rsidR="00067D27">
        <w:br/>
      </w:r>
      <w:r w:rsidR="00067D27" w:rsidRPr="00067D27">
        <w:t>в Конституцию Российской Федерации, утвержд</w:t>
      </w:r>
      <w:r w:rsidR="00D66480">
        <w:t>е</w:t>
      </w:r>
      <w:r w:rsidR="00067D27" w:rsidRPr="00067D27">
        <w:t>нного постановлением Центральной избирательной комиссии Российской Федерации от 20.03.2020 №244/1804-7</w:t>
      </w:r>
      <w:r w:rsidRPr="00342D57">
        <w:t>(в редакции постановления Центральной избирательной комиссии Российской Федерац</w:t>
      </w:r>
      <w:r>
        <w:t>ии от 02.06.2020 № 250/1840-7),</w:t>
      </w:r>
    </w:p>
    <w:p w:rsidR="00FC6E16" w:rsidRPr="00067D27" w:rsidRDefault="00FC6E16" w:rsidP="00067D27">
      <w:pPr>
        <w:spacing w:line="360" w:lineRule="auto"/>
        <w:jc w:val="both"/>
      </w:pPr>
    </w:p>
    <w:p w:rsidR="00FC6E16" w:rsidRPr="00FC6E16" w:rsidRDefault="007807F7" w:rsidP="00BC391F">
      <w:pPr>
        <w:spacing w:line="360" w:lineRule="auto"/>
        <w:ind w:firstLine="284"/>
      </w:pPr>
      <w:r>
        <w:t>Территориальная и</w:t>
      </w:r>
      <w:r w:rsidR="00FC6E16" w:rsidRPr="00FC6E16">
        <w:t xml:space="preserve">збирательная комиссия </w:t>
      </w:r>
      <w:r>
        <w:t xml:space="preserve">Кашарского района </w:t>
      </w:r>
      <w:r w:rsidR="00FC6E16" w:rsidRPr="00FC6E16">
        <w:t>Ростовской области ПОСТАНОВЛЯЕТ:</w:t>
      </w:r>
    </w:p>
    <w:p w:rsidR="00FC6E16" w:rsidRPr="00067D27" w:rsidRDefault="00FC6E16" w:rsidP="00067D27">
      <w:pPr>
        <w:spacing w:line="360" w:lineRule="auto"/>
        <w:jc w:val="both"/>
      </w:pPr>
    </w:p>
    <w:p w:rsidR="007B584F" w:rsidRDefault="001C3577" w:rsidP="00EE732D">
      <w:pPr>
        <w:tabs>
          <w:tab w:val="left" w:pos="709"/>
        </w:tabs>
        <w:spacing w:line="360" w:lineRule="auto"/>
        <w:ind w:right="-1"/>
        <w:jc w:val="both"/>
      </w:pPr>
      <w:r>
        <w:tab/>
      </w:r>
      <w:r w:rsidR="00FC6E16" w:rsidRPr="00FC6E16">
        <w:t>1.</w:t>
      </w:r>
      <w:r w:rsidR="00FC6E16" w:rsidRPr="00FC6E16">
        <w:rPr>
          <w:lang w:val="en-US"/>
        </w:rPr>
        <w:t> </w:t>
      </w:r>
      <w:r w:rsidR="007B584F">
        <w:t>Согласовать участковым избирательным</w:t>
      </w:r>
      <w:r w:rsidR="00173640">
        <w:t xml:space="preserve"> </w:t>
      </w:r>
      <w:r w:rsidR="007B584F">
        <w:t xml:space="preserve">комиссиям Кашарского района </w:t>
      </w:r>
      <w:r w:rsidR="0042735B">
        <w:t xml:space="preserve">Ростовской области </w:t>
      </w:r>
      <w:r w:rsidR="00F1494D">
        <w:t xml:space="preserve">№ 0878 и № 0880 </w:t>
      </w:r>
      <w:r w:rsidR="00342D57">
        <w:t>режим</w:t>
      </w:r>
      <w:r w:rsidR="00342D57" w:rsidRPr="00342D57">
        <w:t xml:space="preserve"> работы участковых комиссий </w:t>
      </w:r>
      <w:r w:rsidR="007A434E">
        <w:t>времени (</w:t>
      </w:r>
      <w:r w:rsidR="00EE732D" w:rsidRPr="00EE732D">
        <w:t>режима</w:t>
      </w:r>
      <w:r w:rsidR="007A434E">
        <w:t>)</w:t>
      </w:r>
      <w:r w:rsidR="00EE732D" w:rsidRPr="00EE732D">
        <w:t xml:space="preserve"> работы участковых комиссий для голосования до</w:t>
      </w:r>
      <w:r w:rsidR="00D72D48">
        <w:t xml:space="preserve"> </w:t>
      </w:r>
      <w:r w:rsidR="00EE732D" w:rsidRPr="00EE732D">
        <w:t>дня</w:t>
      </w:r>
      <w:r w:rsidR="00D72D48">
        <w:t xml:space="preserve"> </w:t>
      </w:r>
      <w:r w:rsidR="00EE732D" w:rsidRPr="00EE732D">
        <w:t>голосования в помещении д</w:t>
      </w:r>
      <w:r w:rsidR="00EE732D">
        <w:t>ля</w:t>
      </w:r>
      <w:r w:rsidR="00EE732D" w:rsidRPr="00EE732D">
        <w:t xml:space="preserve"> голосования</w:t>
      </w:r>
      <w:r w:rsidR="00342D57" w:rsidRPr="00342D57">
        <w:t xml:space="preserve"> при проведении общероссийского голосования по вопросу одобрения изменений в </w:t>
      </w:r>
      <w:r w:rsidR="007A434E">
        <w:t>Конституцию Российской Федерации</w:t>
      </w:r>
      <w:r w:rsidR="00342D57">
        <w:t xml:space="preserve">: </w:t>
      </w:r>
    </w:p>
    <w:p w:rsidR="005439DA" w:rsidRDefault="00342D57" w:rsidP="005439DA">
      <w:pPr>
        <w:tabs>
          <w:tab w:val="left" w:pos="709"/>
        </w:tabs>
        <w:spacing w:line="360" w:lineRule="auto"/>
        <w:ind w:right="-1"/>
        <w:jc w:val="both"/>
      </w:pPr>
      <w:r>
        <w:tab/>
      </w:r>
      <w:r w:rsidR="005439DA">
        <w:t>-</w:t>
      </w:r>
      <w:r w:rsidR="000D08DA">
        <w:t> </w:t>
      </w:r>
      <w:r w:rsidR="005439DA">
        <w:t>27, 28, 30 июня 2020 года: с 10 часов до 16 часов;</w:t>
      </w:r>
    </w:p>
    <w:p w:rsidR="005439DA" w:rsidRDefault="005439DA" w:rsidP="005439DA">
      <w:pPr>
        <w:tabs>
          <w:tab w:val="left" w:pos="709"/>
        </w:tabs>
        <w:spacing w:line="360" w:lineRule="auto"/>
        <w:ind w:right="-1"/>
        <w:jc w:val="both"/>
      </w:pPr>
      <w:r>
        <w:lastRenderedPageBreak/>
        <w:tab/>
        <w:t>-</w:t>
      </w:r>
      <w:r w:rsidR="000D08DA">
        <w:t> </w:t>
      </w:r>
      <w:r>
        <w:t xml:space="preserve">25, 26, 29 июня 2020 года: </w:t>
      </w:r>
      <w:r w:rsidR="00F07587">
        <w:t>с 10 часов до 16 часов</w:t>
      </w:r>
      <w:r w:rsidR="00F07587">
        <w:t xml:space="preserve">, </w:t>
      </w:r>
      <w:bookmarkStart w:id="0" w:name="_GoBack"/>
      <w:bookmarkEnd w:id="0"/>
      <w:r>
        <w:t>режим работы определяется с учетом проведения предварительного пробного ЕГЭ.</w:t>
      </w:r>
    </w:p>
    <w:p w:rsidR="001E6F99" w:rsidRDefault="00FA6FBD" w:rsidP="001E6F99">
      <w:pPr>
        <w:tabs>
          <w:tab w:val="left" w:pos="709"/>
        </w:tabs>
        <w:spacing w:line="360" w:lineRule="auto"/>
        <w:ind w:right="-1"/>
        <w:jc w:val="both"/>
      </w:pPr>
      <w:r>
        <w:tab/>
        <w:t xml:space="preserve">2. </w:t>
      </w:r>
      <w:r w:rsidR="00706EF4">
        <w:t>Разместить на сайте Т</w:t>
      </w:r>
      <w:r w:rsidR="00EE732D">
        <w:t xml:space="preserve">ерриториальной избирательной комиссии </w:t>
      </w:r>
      <w:r w:rsidR="00EE732D">
        <w:br/>
      </w:r>
      <w:r w:rsidR="00706EF4">
        <w:t xml:space="preserve">Кашарского района Ростовской области </w:t>
      </w:r>
      <w:r w:rsidR="00EE732D">
        <w:t xml:space="preserve">в информационно-телекоммуникационной сети </w:t>
      </w:r>
      <w:r w:rsidR="001E6F99">
        <w:t>«</w:t>
      </w:r>
      <w:r w:rsidR="00384F66">
        <w:t>Интернет» режим</w:t>
      </w:r>
      <w:r w:rsidR="001E6F99">
        <w:t xml:space="preserve"> работы участковых комиссий </w:t>
      </w:r>
      <w:r w:rsidR="001E6F99" w:rsidRPr="00EE732D">
        <w:t>для голосования д</w:t>
      </w:r>
      <w:r w:rsidR="001E6F99">
        <w:t xml:space="preserve">о дня голосования в помещении для </w:t>
      </w:r>
      <w:r w:rsidR="001E6F99" w:rsidRPr="00EE732D">
        <w:t xml:space="preserve">голосования </w:t>
      </w:r>
      <w:r w:rsidR="001E6F99">
        <w:t>при</w:t>
      </w:r>
      <w:r w:rsidR="001D2662">
        <w:t xml:space="preserve"> </w:t>
      </w:r>
      <w:r w:rsidR="001E6F99">
        <w:t>проведении</w:t>
      </w:r>
      <w:r w:rsidR="001D2662">
        <w:t xml:space="preserve"> </w:t>
      </w:r>
      <w:r w:rsidR="001E6F99">
        <w:t>общероссийского</w:t>
      </w:r>
      <w:r w:rsidR="001D2662">
        <w:t xml:space="preserve"> </w:t>
      </w:r>
      <w:r w:rsidR="001E6F99">
        <w:t>голосования по вопросу одобрения изменений в Конституцию Российской Федерации, установленный пунктом 1 настоящего постановления.</w:t>
      </w:r>
    </w:p>
    <w:p w:rsidR="001C3577" w:rsidRDefault="00EE732D" w:rsidP="00EE732D">
      <w:pPr>
        <w:tabs>
          <w:tab w:val="left" w:pos="709"/>
        </w:tabs>
        <w:spacing w:line="360" w:lineRule="auto"/>
        <w:ind w:right="-1"/>
        <w:jc w:val="both"/>
      </w:pPr>
      <w:r>
        <w:tab/>
        <w:t>2.2. Информировать участников голосования о порядке и режим</w:t>
      </w:r>
      <w:r w:rsidR="00BD4CFA">
        <w:t>е</w:t>
      </w:r>
      <w:r>
        <w:t xml:space="preserve"> работы участковых комиссий </w:t>
      </w:r>
      <w:r w:rsidRPr="00EE732D">
        <w:t xml:space="preserve">для голосования до дня голосования </w:t>
      </w:r>
      <w:r w:rsidR="00BD4CFA">
        <w:br/>
      </w:r>
      <w:r w:rsidRPr="00EE732D">
        <w:t>в помещении д</w:t>
      </w:r>
      <w:r>
        <w:t xml:space="preserve">ля </w:t>
      </w:r>
      <w:r w:rsidRPr="00EE732D">
        <w:t xml:space="preserve">голосования </w:t>
      </w:r>
      <w:r>
        <w:t xml:space="preserve">при проведении общероссийского голосования по вопросу одобрения изменений в Конституцию Российской Федерации </w:t>
      </w:r>
      <w:r w:rsidR="00BD4CFA">
        <w:br/>
      </w:r>
      <w:r>
        <w:t>в местах временного пребывания участников голосования на территории Ростовской области, а также о номерах телефонов и адресах соответствующих избирательных комиссий, в том числе через сайты территориальных избирательных комиссий в информационно-телекоммуникационной сети «Интернет».</w:t>
      </w:r>
    </w:p>
    <w:p w:rsidR="006E7903" w:rsidRDefault="00607079" w:rsidP="006E7903">
      <w:pPr>
        <w:spacing w:line="360" w:lineRule="auto"/>
        <w:ind w:firstLine="709"/>
        <w:jc w:val="both"/>
      </w:pPr>
      <w:r>
        <w:t>3</w:t>
      </w:r>
      <w:r w:rsidR="00FC6E16" w:rsidRPr="00FC6E16">
        <w:t>.</w:t>
      </w:r>
      <w:r w:rsidR="00FC6E16" w:rsidRPr="00FC6E16">
        <w:rPr>
          <w:lang w:val="en-US"/>
        </w:rPr>
        <w:t> </w:t>
      </w:r>
      <w:r w:rsidR="00FC6E16" w:rsidRPr="00FC6E16">
        <w:t xml:space="preserve">Направить настоящее постановление в </w:t>
      </w:r>
      <w:r w:rsidR="00706EF4">
        <w:t>участковые</w:t>
      </w:r>
      <w:r w:rsidR="00237A1B">
        <w:t xml:space="preserve"> избирательн</w:t>
      </w:r>
      <w:r w:rsidR="00E857C5">
        <w:t>ые</w:t>
      </w:r>
      <w:r w:rsidR="00237A1B">
        <w:t xml:space="preserve"> комисси</w:t>
      </w:r>
      <w:r w:rsidR="00E857C5">
        <w:t>и</w:t>
      </w:r>
      <w:r w:rsidR="00706EF4">
        <w:t xml:space="preserve"> Кашарского района Ростовской области № 0878 и № 0880</w:t>
      </w:r>
      <w:r w:rsidR="006E7903">
        <w:t>.</w:t>
      </w:r>
    </w:p>
    <w:p w:rsidR="00607079" w:rsidRDefault="00607079" w:rsidP="00607079">
      <w:pPr>
        <w:spacing w:line="360" w:lineRule="auto"/>
        <w:ind w:firstLine="709"/>
        <w:jc w:val="both"/>
      </w:pPr>
      <w:r>
        <w:t xml:space="preserve">5. Контроль за выполнением настоящего постановления возложить </w:t>
      </w:r>
      <w:r>
        <w:br/>
        <w:t xml:space="preserve">на секретаря </w:t>
      </w:r>
      <w:r w:rsidR="00706EF4">
        <w:t>территориальной избирательной</w:t>
      </w:r>
      <w:r>
        <w:t xml:space="preserve"> комиссии </w:t>
      </w:r>
      <w:r w:rsidR="00706EF4">
        <w:t xml:space="preserve">Кашарского района </w:t>
      </w:r>
      <w:r>
        <w:t>Ро</w:t>
      </w:r>
      <w:r w:rsidR="00706EF4">
        <w:t>стовской области Рагрину О.В.</w:t>
      </w:r>
      <w:r>
        <w:t>.</w:t>
      </w:r>
    </w:p>
    <w:p w:rsidR="00237A1B" w:rsidRDefault="00237A1B" w:rsidP="00237A1B">
      <w:pPr>
        <w:spacing w:line="360" w:lineRule="auto"/>
        <w:ind w:firstLine="709"/>
        <w:jc w:val="both"/>
        <w:rPr>
          <w:sz w:val="14"/>
        </w:rPr>
      </w:pPr>
    </w:p>
    <w:p w:rsidR="0042735B" w:rsidRDefault="0042735B" w:rsidP="00237A1B">
      <w:pPr>
        <w:spacing w:line="360" w:lineRule="auto"/>
        <w:ind w:firstLine="709"/>
        <w:jc w:val="both"/>
        <w:rPr>
          <w:sz w:val="14"/>
        </w:rPr>
      </w:pPr>
    </w:p>
    <w:p w:rsidR="0042735B" w:rsidRPr="00F742BE" w:rsidRDefault="0042735B" w:rsidP="00237A1B">
      <w:pPr>
        <w:spacing w:line="360" w:lineRule="auto"/>
        <w:ind w:firstLine="709"/>
        <w:jc w:val="both"/>
        <w:rPr>
          <w:sz w:val="14"/>
        </w:rPr>
      </w:pPr>
    </w:p>
    <w:p w:rsidR="00FC6E16" w:rsidRDefault="00370EFA" w:rsidP="00FC6E16">
      <w:pPr>
        <w:jc w:val="both"/>
      </w:pPr>
      <w:r>
        <w:t>Председатель</w:t>
      </w:r>
      <w:r w:rsidR="00706EF4">
        <w:t xml:space="preserve"> комиссии </w:t>
      </w:r>
      <w:r w:rsidR="003F4F6F">
        <w:tab/>
      </w:r>
      <w:r w:rsidR="003F4F6F">
        <w:tab/>
      </w:r>
      <w:r>
        <w:tab/>
      </w:r>
      <w:r w:rsidR="00FC6E16" w:rsidRPr="00FC6E16">
        <w:tab/>
      </w:r>
      <w:r w:rsidR="00706EF4">
        <w:t xml:space="preserve">     Э.Н. Берков</w:t>
      </w:r>
    </w:p>
    <w:p w:rsidR="003F4F6F" w:rsidRPr="00067D27" w:rsidRDefault="003F4F6F" w:rsidP="00FC6E16">
      <w:pPr>
        <w:jc w:val="both"/>
      </w:pPr>
    </w:p>
    <w:p w:rsidR="00067D27" w:rsidRDefault="00067D27" w:rsidP="00FC6E16">
      <w:pPr>
        <w:jc w:val="both"/>
      </w:pPr>
    </w:p>
    <w:p w:rsidR="0034056C" w:rsidRDefault="00FC6E16" w:rsidP="00FC6E16">
      <w:pPr>
        <w:jc w:val="both"/>
      </w:pPr>
      <w:r w:rsidRPr="00FC6E16">
        <w:t>Секретарь комисс</w:t>
      </w:r>
      <w:r w:rsidR="00706EF4">
        <w:t>ии</w:t>
      </w:r>
      <w:r w:rsidR="00706EF4">
        <w:tab/>
      </w:r>
      <w:r w:rsidR="00706EF4">
        <w:tab/>
      </w:r>
      <w:r w:rsidR="00706EF4">
        <w:tab/>
      </w:r>
      <w:r w:rsidR="00706EF4">
        <w:tab/>
      </w:r>
      <w:r w:rsidR="006520F9">
        <w:tab/>
      </w:r>
      <w:r w:rsidR="00706EF4">
        <w:t xml:space="preserve">      О.В. Рагрина</w:t>
      </w:r>
    </w:p>
    <w:sectPr w:rsidR="0034056C" w:rsidSect="0042735B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2A85" w:rsidRDefault="00092A85" w:rsidP="00C23CD7">
      <w:r>
        <w:separator/>
      </w:r>
    </w:p>
  </w:endnote>
  <w:endnote w:type="continuationSeparator" w:id="0">
    <w:p w:rsidR="00092A85" w:rsidRDefault="00092A8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2A85" w:rsidRDefault="00092A85" w:rsidP="00C23CD7">
      <w:r>
        <w:separator/>
      </w:r>
    </w:p>
  </w:footnote>
  <w:footnote w:type="continuationSeparator" w:id="0">
    <w:p w:rsidR="00092A85" w:rsidRDefault="00092A85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65059"/>
      <w:docPartObj>
        <w:docPartGallery w:val="Page Numbers (Top of Page)"/>
        <w:docPartUnique/>
      </w:docPartObj>
    </w:sdtPr>
    <w:sdtEndPr/>
    <w:sdtContent>
      <w:p w:rsidR="00D66480" w:rsidRDefault="00DD75E5">
        <w:pPr>
          <w:pStyle w:val="a6"/>
        </w:pPr>
        <w:r>
          <w:fldChar w:fldCharType="begin"/>
        </w:r>
        <w:r w:rsidR="00D66480">
          <w:instrText xml:space="preserve"> PAGE   \* MERGEFORMAT </w:instrText>
        </w:r>
        <w:r>
          <w:fldChar w:fldCharType="separate"/>
        </w:r>
        <w:r w:rsidR="00F0758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66480" w:rsidRDefault="00D66480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6E6C"/>
    <w:rsid w:val="00026D08"/>
    <w:rsid w:val="00036DC1"/>
    <w:rsid w:val="00063AEF"/>
    <w:rsid w:val="00067D27"/>
    <w:rsid w:val="0009214D"/>
    <w:rsid w:val="00092A85"/>
    <w:rsid w:val="000B22D9"/>
    <w:rsid w:val="000D08DA"/>
    <w:rsid w:val="000E43E2"/>
    <w:rsid w:val="000E4B04"/>
    <w:rsid w:val="00101154"/>
    <w:rsid w:val="00173640"/>
    <w:rsid w:val="00176EC2"/>
    <w:rsid w:val="0017778A"/>
    <w:rsid w:val="001815DA"/>
    <w:rsid w:val="00197E87"/>
    <w:rsid w:val="001B6B1E"/>
    <w:rsid w:val="001C2C7E"/>
    <w:rsid w:val="001C3577"/>
    <w:rsid w:val="001D2662"/>
    <w:rsid w:val="001E6F99"/>
    <w:rsid w:val="001F1FEF"/>
    <w:rsid w:val="00214B18"/>
    <w:rsid w:val="002237C4"/>
    <w:rsid w:val="00237A1B"/>
    <w:rsid w:val="002613DB"/>
    <w:rsid w:val="00264C46"/>
    <w:rsid w:val="00267C6E"/>
    <w:rsid w:val="00276733"/>
    <w:rsid w:val="00276B05"/>
    <w:rsid w:val="002773EF"/>
    <w:rsid w:val="002A799A"/>
    <w:rsid w:val="002B7881"/>
    <w:rsid w:val="002D0AA9"/>
    <w:rsid w:val="002D1838"/>
    <w:rsid w:val="00307ADF"/>
    <w:rsid w:val="00321482"/>
    <w:rsid w:val="0034056C"/>
    <w:rsid w:val="00342D57"/>
    <w:rsid w:val="00347565"/>
    <w:rsid w:val="00370EFA"/>
    <w:rsid w:val="00384F66"/>
    <w:rsid w:val="003B4CB0"/>
    <w:rsid w:val="003D0F9F"/>
    <w:rsid w:val="003D1A3C"/>
    <w:rsid w:val="003D75F1"/>
    <w:rsid w:val="003E481B"/>
    <w:rsid w:val="003F0C7D"/>
    <w:rsid w:val="003F4F6F"/>
    <w:rsid w:val="00410CDC"/>
    <w:rsid w:val="0042735B"/>
    <w:rsid w:val="004758F7"/>
    <w:rsid w:val="00476F14"/>
    <w:rsid w:val="004A2B2F"/>
    <w:rsid w:val="004C6DEB"/>
    <w:rsid w:val="004F44D7"/>
    <w:rsid w:val="0050559C"/>
    <w:rsid w:val="0053218D"/>
    <w:rsid w:val="005439DA"/>
    <w:rsid w:val="005B0521"/>
    <w:rsid w:val="00607079"/>
    <w:rsid w:val="006520F9"/>
    <w:rsid w:val="00657808"/>
    <w:rsid w:val="00683715"/>
    <w:rsid w:val="006A10A7"/>
    <w:rsid w:val="006C2A94"/>
    <w:rsid w:val="006C6903"/>
    <w:rsid w:val="006D206A"/>
    <w:rsid w:val="006E7903"/>
    <w:rsid w:val="00706EF4"/>
    <w:rsid w:val="00732F9F"/>
    <w:rsid w:val="007446D3"/>
    <w:rsid w:val="00767466"/>
    <w:rsid w:val="007807F7"/>
    <w:rsid w:val="00780B11"/>
    <w:rsid w:val="00782FE3"/>
    <w:rsid w:val="007954CB"/>
    <w:rsid w:val="007A434E"/>
    <w:rsid w:val="007B584F"/>
    <w:rsid w:val="007F469E"/>
    <w:rsid w:val="008253BD"/>
    <w:rsid w:val="008253C1"/>
    <w:rsid w:val="00827F70"/>
    <w:rsid w:val="00897EF1"/>
    <w:rsid w:val="008A1398"/>
    <w:rsid w:val="008C4899"/>
    <w:rsid w:val="008D7533"/>
    <w:rsid w:val="008E69CC"/>
    <w:rsid w:val="00914A49"/>
    <w:rsid w:val="00956DD2"/>
    <w:rsid w:val="009743D3"/>
    <w:rsid w:val="009B5A3A"/>
    <w:rsid w:val="009D34B9"/>
    <w:rsid w:val="009D4ACE"/>
    <w:rsid w:val="009E2A11"/>
    <w:rsid w:val="009F321B"/>
    <w:rsid w:val="00A15453"/>
    <w:rsid w:val="00A30307"/>
    <w:rsid w:val="00A86133"/>
    <w:rsid w:val="00AC35DE"/>
    <w:rsid w:val="00AD2DC8"/>
    <w:rsid w:val="00AF122C"/>
    <w:rsid w:val="00B14E21"/>
    <w:rsid w:val="00B65ADD"/>
    <w:rsid w:val="00B70952"/>
    <w:rsid w:val="00B82C6A"/>
    <w:rsid w:val="00BA2214"/>
    <w:rsid w:val="00BB7B09"/>
    <w:rsid w:val="00BC391F"/>
    <w:rsid w:val="00BD4CFA"/>
    <w:rsid w:val="00BE7A6A"/>
    <w:rsid w:val="00C23CD7"/>
    <w:rsid w:val="00C24DA1"/>
    <w:rsid w:val="00C74DC5"/>
    <w:rsid w:val="00C93B9E"/>
    <w:rsid w:val="00CA40FB"/>
    <w:rsid w:val="00CE0C5F"/>
    <w:rsid w:val="00D34A21"/>
    <w:rsid w:val="00D54FA8"/>
    <w:rsid w:val="00D66480"/>
    <w:rsid w:val="00D72D48"/>
    <w:rsid w:val="00DA6127"/>
    <w:rsid w:val="00DD75E5"/>
    <w:rsid w:val="00DE153F"/>
    <w:rsid w:val="00DE4D8E"/>
    <w:rsid w:val="00E108A4"/>
    <w:rsid w:val="00E67A3C"/>
    <w:rsid w:val="00E84BA5"/>
    <w:rsid w:val="00E857C5"/>
    <w:rsid w:val="00EA68C9"/>
    <w:rsid w:val="00ED44F4"/>
    <w:rsid w:val="00EE1829"/>
    <w:rsid w:val="00EE732D"/>
    <w:rsid w:val="00EF3E06"/>
    <w:rsid w:val="00F04194"/>
    <w:rsid w:val="00F07587"/>
    <w:rsid w:val="00F1494D"/>
    <w:rsid w:val="00F1710D"/>
    <w:rsid w:val="00F443A3"/>
    <w:rsid w:val="00F46C8A"/>
    <w:rsid w:val="00F742BE"/>
    <w:rsid w:val="00F9076C"/>
    <w:rsid w:val="00FA6FBD"/>
    <w:rsid w:val="00FC6E16"/>
    <w:rsid w:val="00FD4A4D"/>
    <w:rsid w:val="00FD4D59"/>
    <w:rsid w:val="00FE143A"/>
    <w:rsid w:val="00FE3F51"/>
    <w:rsid w:val="00FE4F4B"/>
    <w:rsid w:val="00FF15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91F0C3-1173-4836-A7A8-FFBD947B8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7B58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80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199EC4-0198-406B-8034-079A621C0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Избирком</cp:lastModifiedBy>
  <cp:revision>20</cp:revision>
  <cp:lastPrinted>2020-06-25T09:51:00Z</cp:lastPrinted>
  <dcterms:created xsi:type="dcterms:W3CDTF">2020-06-19T08:37:00Z</dcterms:created>
  <dcterms:modified xsi:type="dcterms:W3CDTF">2020-06-28T15:15:00Z</dcterms:modified>
</cp:coreProperties>
</file>