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1D4D91" w:rsidRPr="0018618C" w:rsidRDefault="001D4D91" w:rsidP="001D4D91">
      <w:pPr>
        <w:ind w:left="-57" w:right="-106"/>
        <w:jc w:val="center"/>
        <w:rPr>
          <w:b/>
          <w:sz w:val="28"/>
          <w:szCs w:val="28"/>
        </w:rPr>
      </w:pPr>
      <w:bookmarkStart w:id="0" w:name="_GoBack"/>
      <w:bookmarkEnd w:id="0"/>
      <w:r w:rsidRPr="0018618C">
        <w:rPr>
          <w:b/>
          <w:sz w:val="28"/>
          <w:szCs w:val="28"/>
        </w:rPr>
        <w:t>ТЕРРИТОРИАЛЬНАЯ ИЗБИРАТЕЛЬНАЯ КОМИССИЯ</w:t>
      </w:r>
      <w:r w:rsidR="000F7FE0" w:rsidRPr="0018618C">
        <w:rPr>
          <w:b/>
          <w:sz w:val="28"/>
          <w:szCs w:val="28"/>
        </w:rPr>
        <w:br/>
      </w:r>
      <w:r w:rsidRPr="0018618C">
        <w:rPr>
          <w:b/>
          <w:sz w:val="28"/>
          <w:szCs w:val="28"/>
        </w:rPr>
        <w:t>КАШАРСКОГО РАЙОНА РОСТОВСКОЙ ОБЛАСТИ</w:t>
      </w:r>
    </w:p>
    <w:p w:rsidR="001D4D91" w:rsidRPr="007B426C" w:rsidRDefault="001D4D91" w:rsidP="001D4D91">
      <w:pPr>
        <w:jc w:val="center"/>
        <w:rPr>
          <w:b/>
          <w:sz w:val="22"/>
          <w:szCs w:val="22"/>
        </w:rPr>
      </w:pPr>
    </w:p>
    <w:p w:rsidR="001D4D91" w:rsidRPr="0018618C" w:rsidRDefault="001D4D91" w:rsidP="001D4D91">
      <w:pPr>
        <w:pStyle w:val="1"/>
        <w:jc w:val="center"/>
        <w:rPr>
          <w:bCs/>
          <w:spacing w:val="60"/>
          <w:sz w:val="28"/>
          <w:szCs w:val="28"/>
        </w:rPr>
      </w:pPr>
      <w:r w:rsidRPr="0018618C">
        <w:rPr>
          <w:bCs/>
          <w:spacing w:val="60"/>
          <w:sz w:val="28"/>
          <w:szCs w:val="28"/>
        </w:rPr>
        <w:t>ПОСТАНОВЛЕНИЕ</w:t>
      </w:r>
    </w:p>
    <w:p w:rsidR="001D4D91" w:rsidRDefault="001D4D91" w:rsidP="001D4D91">
      <w:pPr>
        <w:rPr>
          <w:b/>
          <w:bCs/>
          <w:spacing w:val="60"/>
          <w:sz w:val="16"/>
          <w:szCs w:val="16"/>
        </w:rPr>
      </w:pPr>
    </w:p>
    <w:p w:rsidR="00C13EEC" w:rsidRPr="007B426C" w:rsidRDefault="00C13EEC" w:rsidP="001D4D91">
      <w:pPr>
        <w:rPr>
          <w:b/>
          <w:bCs/>
          <w:spacing w:val="60"/>
          <w:sz w:val="16"/>
          <w:szCs w:val="16"/>
        </w:rPr>
      </w:pPr>
    </w:p>
    <w:p w:rsidR="001D4D91" w:rsidRPr="00002E50" w:rsidRDefault="00C402CA" w:rsidP="003C0C5D">
      <w:pPr>
        <w:ind w:left="360" w:right="125"/>
        <w:jc w:val="both"/>
        <w:rPr>
          <w:sz w:val="28"/>
          <w:szCs w:val="28"/>
        </w:rPr>
      </w:pPr>
      <w:r>
        <w:rPr>
          <w:sz w:val="28"/>
          <w:szCs w:val="28"/>
        </w:rPr>
        <w:t>21</w:t>
      </w:r>
      <w:r w:rsidR="00343823">
        <w:rPr>
          <w:sz w:val="28"/>
          <w:szCs w:val="28"/>
        </w:rPr>
        <w:t xml:space="preserve"> июня</w:t>
      </w:r>
      <w:r w:rsidR="00141498">
        <w:rPr>
          <w:sz w:val="28"/>
          <w:szCs w:val="28"/>
        </w:rPr>
        <w:t xml:space="preserve"> 201</w:t>
      </w:r>
      <w:r w:rsidR="00EA6F16">
        <w:rPr>
          <w:sz w:val="28"/>
          <w:szCs w:val="28"/>
        </w:rPr>
        <w:t>3</w:t>
      </w:r>
      <w:r w:rsidR="00DC60B5" w:rsidRPr="00002E50">
        <w:rPr>
          <w:sz w:val="28"/>
          <w:szCs w:val="28"/>
        </w:rPr>
        <w:t xml:space="preserve"> г.</w:t>
      </w:r>
      <w:r w:rsidR="00DC60B5" w:rsidRPr="00002E50">
        <w:rPr>
          <w:sz w:val="28"/>
          <w:szCs w:val="28"/>
        </w:rPr>
        <w:tab/>
      </w:r>
      <w:r w:rsidR="003C0C5D" w:rsidRPr="00002E50">
        <w:rPr>
          <w:sz w:val="28"/>
          <w:szCs w:val="28"/>
        </w:rPr>
        <w:tab/>
      </w:r>
      <w:r w:rsidR="003C0C5D" w:rsidRPr="00002E50">
        <w:rPr>
          <w:sz w:val="28"/>
          <w:szCs w:val="28"/>
        </w:rPr>
        <w:tab/>
      </w:r>
      <w:r w:rsidR="003C0C5D" w:rsidRPr="00002E50">
        <w:rPr>
          <w:sz w:val="28"/>
          <w:szCs w:val="28"/>
        </w:rPr>
        <w:tab/>
      </w:r>
      <w:r w:rsidR="003C0C5D" w:rsidRPr="00002E50">
        <w:rPr>
          <w:sz w:val="28"/>
          <w:szCs w:val="28"/>
        </w:rPr>
        <w:tab/>
      </w:r>
      <w:r w:rsidR="00DC60B5" w:rsidRPr="00002E50">
        <w:rPr>
          <w:sz w:val="28"/>
          <w:szCs w:val="28"/>
        </w:rPr>
        <w:tab/>
      </w:r>
      <w:r w:rsidR="00DC60B5" w:rsidRPr="00002E50">
        <w:rPr>
          <w:sz w:val="28"/>
          <w:szCs w:val="28"/>
        </w:rPr>
        <w:tab/>
      </w:r>
      <w:r w:rsidR="00DC60B5" w:rsidRPr="00002E50">
        <w:rPr>
          <w:sz w:val="28"/>
          <w:szCs w:val="28"/>
        </w:rPr>
        <w:tab/>
        <w:t xml:space="preserve">№ </w:t>
      </w:r>
      <w:r w:rsidR="00EA6F16">
        <w:rPr>
          <w:sz w:val="28"/>
          <w:szCs w:val="28"/>
        </w:rPr>
        <w:t>9</w:t>
      </w:r>
      <w:r>
        <w:rPr>
          <w:sz w:val="28"/>
          <w:szCs w:val="28"/>
        </w:rPr>
        <w:t>6</w:t>
      </w:r>
      <w:r w:rsidR="00002E50">
        <w:rPr>
          <w:sz w:val="28"/>
          <w:szCs w:val="28"/>
        </w:rPr>
        <w:t xml:space="preserve"> – </w:t>
      </w:r>
      <w:r w:rsidR="00EA6F16">
        <w:rPr>
          <w:sz w:val="28"/>
          <w:szCs w:val="28"/>
        </w:rPr>
        <w:t>9</w:t>
      </w:r>
      <w:r>
        <w:rPr>
          <w:sz w:val="28"/>
          <w:szCs w:val="28"/>
        </w:rPr>
        <w:t>53</w:t>
      </w:r>
    </w:p>
    <w:p w:rsidR="001D4D91" w:rsidRPr="00002E50" w:rsidRDefault="001D4D91" w:rsidP="000F7FE0">
      <w:pPr>
        <w:pStyle w:val="a4"/>
        <w:tabs>
          <w:tab w:val="left" w:pos="0"/>
        </w:tabs>
        <w:jc w:val="center"/>
        <w:rPr>
          <w:b w:val="0"/>
          <w:bCs/>
          <w:sz w:val="28"/>
          <w:szCs w:val="28"/>
        </w:rPr>
      </w:pPr>
      <w:r w:rsidRPr="00002E50">
        <w:rPr>
          <w:b w:val="0"/>
          <w:bCs/>
          <w:sz w:val="28"/>
          <w:szCs w:val="28"/>
        </w:rPr>
        <w:t>сл. Кашары</w:t>
      </w:r>
    </w:p>
    <w:p w:rsidR="001D4D91" w:rsidRDefault="001D4D91" w:rsidP="000F7FE0">
      <w:pPr>
        <w:jc w:val="center"/>
        <w:rPr>
          <w:sz w:val="16"/>
          <w:szCs w:val="16"/>
        </w:rPr>
      </w:pPr>
    </w:p>
    <w:p w:rsidR="00C13EEC" w:rsidRPr="006204A7" w:rsidRDefault="00C13EEC" w:rsidP="000F7FE0">
      <w:pPr>
        <w:jc w:val="center"/>
        <w:rPr>
          <w:sz w:val="28"/>
          <w:szCs w:val="28"/>
        </w:rPr>
      </w:pPr>
    </w:p>
    <w:p w:rsidR="003E191C" w:rsidRPr="006204A7" w:rsidRDefault="003E191C" w:rsidP="003E191C">
      <w:pPr>
        <w:spacing w:line="276" w:lineRule="auto"/>
        <w:rPr>
          <w:sz w:val="28"/>
          <w:szCs w:val="28"/>
        </w:rPr>
      </w:pPr>
    </w:p>
    <w:p w:rsidR="00F85801" w:rsidRPr="006204A7" w:rsidRDefault="00F85801" w:rsidP="008B57DA">
      <w:pPr>
        <w:pStyle w:val="a5"/>
        <w:ind w:left="1260" w:right="1418"/>
        <w:rPr>
          <w:szCs w:val="28"/>
        </w:rPr>
      </w:pPr>
      <w:r w:rsidRPr="006204A7">
        <w:rPr>
          <w:szCs w:val="28"/>
        </w:rPr>
        <w:t>О</w:t>
      </w:r>
      <w:r w:rsidR="0024462C">
        <w:rPr>
          <w:szCs w:val="28"/>
        </w:rPr>
        <w:t>б утверждении Календарного плана мероприятий по подготовке и проведению выборов депутатов Законодательного Собрания Ростовской области пятого созыва</w:t>
      </w:r>
    </w:p>
    <w:p w:rsidR="00F85801" w:rsidRPr="006204A7" w:rsidRDefault="00F85801" w:rsidP="00F85801">
      <w:pPr>
        <w:tabs>
          <w:tab w:val="left" w:pos="7655"/>
        </w:tabs>
        <w:spacing w:line="276" w:lineRule="auto"/>
        <w:ind w:left="1985" w:right="1699"/>
        <w:jc w:val="both"/>
        <w:rPr>
          <w:b/>
          <w:sz w:val="28"/>
          <w:szCs w:val="28"/>
        </w:rPr>
      </w:pPr>
    </w:p>
    <w:p w:rsidR="008B57DA" w:rsidRPr="00FA5EA0" w:rsidRDefault="0024462C" w:rsidP="008B57DA">
      <w:pPr>
        <w:spacing w:line="360" w:lineRule="auto"/>
        <w:ind w:firstLine="720"/>
        <w:jc w:val="both"/>
        <w:rPr>
          <w:sz w:val="28"/>
          <w:szCs w:val="28"/>
        </w:rPr>
      </w:pPr>
      <w:r>
        <w:rPr>
          <w:sz w:val="28"/>
          <w:szCs w:val="28"/>
        </w:rPr>
        <w:t>В связи с назначением Законодательным Собранием Ростовской области выборов депутатов Законодательного Собрания Ростовской области пятого созыва на 8 сентября 2013 года, на основании ст. 11 Областного закона «О выборах депутатов Законодательного Собрания Ростовской области»,</w:t>
      </w:r>
    </w:p>
    <w:p w:rsidR="00F85801" w:rsidRPr="006204A7" w:rsidRDefault="00F85801" w:rsidP="006204A7">
      <w:pPr>
        <w:pStyle w:val="ConsNonformat"/>
        <w:widowControl/>
        <w:spacing w:before="120" w:after="120" w:line="360" w:lineRule="auto"/>
        <w:jc w:val="both"/>
        <w:rPr>
          <w:rFonts w:ascii="Times New Roman" w:hAnsi="Times New Roman" w:cs="Times New Roman"/>
          <w:bCs/>
          <w:sz w:val="28"/>
          <w:szCs w:val="28"/>
        </w:rPr>
      </w:pPr>
      <w:r w:rsidRPr="006204A7">
        <w:rPr>
          <w:rFonts w:ascii="Times New Roman" w:hAnsi="Times New Roman" w:cs="Times New Roman"/>
          <w:sz w:val="28"/>
          <w:szCs w:val="28"/>
        </w:rPr>
        <w:tab/>
      </w:r>
      <w:r w:rsidRPr="006204A7">
        <w:rPr>
          <w:rFonts w:ascii="Times New Roman" w:hAnsi="Times New Roman" w:cs="Times New Roman"/>
          <w:bCs/>
          <w:sz w:val="28"/>
          <w:szCs w:val="28"/>
        </w:rPr>
        <w:t xml:space="preserve">Территориальная избирательная комиссия </w:t>
      </w:r>
      <w:r w:rsidR="006204A7" w:rsidRPr="006204A7">
        <w:rPr>
          <w:rFonts w:ascii="Times New Roman" w:hAnsi="Times New Roman" w:cs="Times New Roman"/>
          <w:sz w:val="28"/>
          <w:szCs w:val="28"/>
        </w:rPr>
        <w:t>Кашарского</w:t>
      </w:r>
      <w:r w:rsidRPr="006204A7">
        <w:rPr>
          <w:rFonts w:ascii="Times New Roman" w:hAnsi="Times New Roman" w:cs="Times New Roman"/>
          <w:sz w:val="28"/>
          <w:szCs w:val="28"/>
        </w:rPr>
        <w:t xml:space="preserve"> района Ростовской области П</w:t>
      </w:r>
      <w:r w:rsidRPr="006204A7">
        <w:rPr>
          <w:rFonts w:ascii="Times New Roman" w:hAnsi="Times New Roman" w:cs="Times New Roman"/>
          <w:bCs/>
          <w:sz w:val="28"/>
          <w:szCs w:val="28"/>
        </w:rPr>
        <w:t>ОСТАНОВЛЯЕТ:</w:t>
      </w:r>
    </w:p>
    <w:p w:rsidR="00F85801" w:rsidRDefault="008B57DA" w:rsidP="008B57DA">
      <w:pPr>
        <w:pStyle w:val="ConsNonformat"/>
        <w:spacing w:line="360" w:lineRule="auto"/>
        <w:jc w:val="both"/>
        <w:rPr>
          <w:rFonts w:ascii="Times New Roman" w:hAnsi="Times New Roman" w:cs="Times New Roman"/>
          <w:bCs/>
          <w:sz w:val="28"/>
          <w:szCs w:val="28"/>
        </w:rPr>
      </w:pPr>
      <w:r>
        <w:rPr>
          <w:rFonts w:ascii="Times New Roman" w:hAnsi="Times New Roman" w:cs="Times New Roman"/>
          <w:bCs/>
          <w:sz w:val="28"/>
          <w:szCs w:val="28"/>
        </w:rPr>
        <w:t>1.</w:t>
      </w:r>
      <w:r w:rsidR="00F85801" w:rsidRPr="006204A7">
        <w:rPr>
          <w:rFonts w:ascii="Times New Roman" w:hAnsi="Times New Roman" w:cs="Times New Roman"/>
          <w:bCs/>
          <w:sz w:val="28"/>
          <w:szCs w:val="28"/>
        </w:rPr>
        <w:t xml:space="preserve">Утвердить </w:t>
      </w:r>
      <w:r w:rsidR="0024462C">
        <w:rPr>
          <w:rFonts w:ascii="Times New Roman" w:hAnsi="Times New Roman" w:cs="Times New Roman"/>
          <w:bCs/>
          <w:sz w:val="28"/>
          <w:szCs w:val="28"/>
        </w:rPr>
        <w:t>Календарный план мероприятий по подготовке и проведению выборов депутатов Законодательного Собрания Ростовской области пятого созыва</w:t>
      </w:r>
      <w:r>
        <w:rPr>
          <w:rFonts w:ascii="Times New Roman" w:hAnsi="Times New Roman" w:cs="Times New Roman"/>
          <w:bCs/>
          <w:sz w:val="28"/>
          <w:szCs w:val="28"/>
        </w:rPr>
        <w:t xml:space="preserve"> (</w:t>
      </w:r>
      <w:hyperlink r:id="rId8" w:history="1">
        <w:r w:rsidRPr="00B631E0">
          <w:rPr>
            <w:rStyle w:val="ae"/>
            <w:rFonts w:ascii="Times New Roman" w:hAnsi="Times New Roman" w:cs="Times New Roman"/>
            <w:bCs/>
            <w:sz w:val="28"/>
            <w:szCs w:val="28"/>
          </w:rPr>
          <w:t>прилож</w:t>
        </w:r>
        <w:r w:rsidRPr="00B631E0">
          <w:rPr>
            <w:rStyle w:val="ae"/>
            <w:rFonts w:ascii="Times New Roman" w:hAnsi="Times New Roman" w:cs="Times New Roman"/>
            <w:bCs/>
            <w:sz w:val="28"/>
            <w:szCs w:val="28"/>
          </w:rPr>
          <w:t>е</w:t>
        </w:r>
        <w:r w:rsidRPr="00B631E0">
          <w:rPr>
            <w:rStyle w:val="ae"/>
            <w:rFonts w:ascii="Times New Roman" w:hAnsi="Times New Roman" w:cs="Times New Roman"/>
            <w:bCs/>
            <w:sz w:val="28"/>
            <w:szCs w:val="28"/>
          </w:rPr>
          <w:t>ние № 1</w:t>
        </w:r>
      </w:hyperlink>
      <w:r>
        <w:rPr>
          <w:rFonts w:ascii="Times New Roman" w:hAnsi="Times New Roman" w:cs="Times New Roman"/>
          <w:bCs/>
          <w:sz w:val="28"/>
          <w:szCs w:val="28"/>
        </w:rPr>
        <w:t>)</w:t>
      </w:r>
      <w:r w:rsidR="00687CCC">
        <w:rPr>
          <w:rFonts w:ascii="Times New Roman" w:hAnsi="Times New Roman" w:cs="Times New Roman"/>
          <w:bCs/>
          <w:sz w:val="28"/>
          <w:szCs w:val="28"/>
        </w:rPr>
        <w:t>.</w:t>
      </w:r>
    </w:p>
    <w:p w:rsidR="00F85801" w:rsidRPr="008B57DA" w:rsidRDefault="008B57DA" w:rsidP="006204A7">
      <w:pPr>
        <w:pStyle w:val="ConsNonformat"/>
        <w:spacing w:line="360" w:lineRule="auto"/>
        <w:jc w:val="both"/>
        <w:rPr>
          <w:rFonts w:ascii="Times New Roman" w:hAnsi="Times New Roman" w:cs="Times New Roman"/>
          <w:bCs/>
          <w:sz w:val="28"/>
          <w:szCs w:val="28"/>
        </w:rPr>
      </w:pPr>
      <w:r>
        <w:rPr>
          <w:rFonts w:ascii="Times New Roman" w:hAnsi="Times New Roman" w:cs="Times New Roman"/>
          <w:bCs/>
          <w:sz w:val="28"/>
          <w:szCs w:val="28"/>
        </w:rPr>
        <w:t xml:space="preserve">2. Контроль </w:t>
      </w:r>
      <w:r w:rsidR="00F85801" w:rsidRPr="006204A7">
        <w:rPr>
          <w:rFonts w:ascii="Times New Roman" w:hAnsi="Times New Roman" w:cs="Times New Roman"/>
          <w:bCs/>
          <w:sz w:val="28"/>
          <w:szCs w:val="28"/>
        </w:rPr>
        <w:t xml:space="preserve">над исполнением настоящего постановления возложить на </w:t>
      </w:r>
      <w:r>
        <w:rPr>
          <w:rFonts w:ascii="Times New Roman" w:hAnsi="Times New Roman" w:cs="Times New Roman"/>
          <w:sz w:val="28"/>
          <w:szCs w:val="28"/>
        </w:rPr>
        <w:t>секретаря</w:t>
      </w:r>
      <w:r w:rsidR="00F85801" w:rsidRPr="006204A7">
        <w:rPr>
          <w:rFonts w:ascii="Times New Roman" w:hAnsi="Times New Roman" w:cs="Times New Roman"/>
          <w:sz w:val="28"/>
          <w:szCs w:val="28"/>
        </w:rPr>
        <w:t xml:space="preserve"> комиссии </w:t>
      </w:r>
      <w:r>
        <w:rPr>
          <w:rFonts w:ascii="Times New Roman" w:hAnsi="Times New Roman" w:cs="Times New Roman"/>
          <w:sz w:val="28"/>
          <w:szCs w:val="28"/>
        </w:rPr>
        <w:t>Л.Ю. Злобину</w:t>
      </w:r>
    </w:p>
    <w:p w:rsidR="00C13EEC" w:rsidRPr="006204A7" w:rsidRDefault="00C13EEC" w:rsidP="006204A7">
      <w:pPr>
        <w:tabs>
          <w:tab w:val="left" w:pos="708"/>
          <w:tab w:val="left" w:pos="1197"/>
        </w:tabs>
        <w:spacing w:line="360" w:lineRule="auto"/>
        <w:jc w:val="both"/>
        <w:rPr>
          <w:sz w:val="28"/>
          <w:szCs w:val="28"/>
        </w:rPr>
      </w:pPr>
    </w:p>
    <w:p w:rsidR="00C13EEC" w:rsidRDefault="00C13EEC" w:rsidP="006204A7">
      <w:pPr>
        <w:tabs>
          <w:tab w:val="left" w:pos="708"/>
          <w:tab w:val="left" w:pos="1197"/>
        </w:tabs>
        <w:spacing w:line="360" w:lineRule="auto"/>
        <w:jc w:val="both"/>
        <w:rPr>
          <w:sz w:val="28"/>
          <w:szCs w:val="28"/>
        </w:rPr>
      </w:pPr>
    </w:p>
    <w:p w:rsidR="0024462C" w:rsidRDefault="0024462C" w:rsidP="006204A7">
      <w:pPr>
        <w:tabs>
          <w:tab w:val="left" w:pos="708"/>
          <w:tab w:val="left" w:pos="1197"/>
        </w:tabs>
        <w:spacing w:line="360" w:lineRule="auto"/>
        <w:jc w:val="both"/>
        <w:rPr>
          <w:sz w:val="28"/>
          <w:szCs w:val="28"/>
        </w:rPr>
      </w:pPr>
    </w:p>
    <w:p w:rsidR="0024462C" w:rsidRPr="006204A7" w:rsidRDefault="0024462C" w:rsidP="006204A7">
      <w:pPr>
        <w:tabs>
          <w:tab w:val="left" w:pos="708"/>
          <w:tab w:val="left" w:pos="1197"/>
        </w:tabs>
        <w:spacing w:line="360" w:lineRule="auto"/>
        <w:jc w:val="both"/>
        <w:rPr>
          <w:sz w:val="28"/>
          <w:szCs w:val="28"/>
        </w:rPr>
      </w:pPr>
    </w:p>
    <w:p w:rsidR="001D4D91" w:rsidRPr="00915597" w:rsidRDefault="001D4D91" w:rsidP="006204A7">
      <w:pPr>
        <w:pStyle w:val="3"/>
        <w:spacing w:line="360" w:lineRule="auto"/>
        <w:rPr>
          <w:szCs w:val="28"/>
        </w:rPr>
      </w:pPr>
      <w:r w:rsidRPr="00915597">
        <w:rPr>
          <w:szCs w:val="28"/>
        </w:rPr>
        <w:t>Председатель комиссии</w:t>
      </w:r>
      <w:r w:rsidRPr="00915597">
        <w:rPr>
          <w:szCs w:val="28"/>
        </w:rPr>
        <w:tab/>
      </w:r>
      <w:r w:rsidRPr="00915597">
        <w:rPr>
          <w:szCs w:val="28"/>
        </w:rPr>
        <w:tab/>
      </w:r>
      <w:r w:rsidRPr="00915597">
        <w:rPr>
          <w:szCs w:val="28"/>
        </w:rPr>
        <w:tab/>
      </w:r>
      <w:r w:rsidRPr="00915597">
        <w:rPr>
          <w:szCs w:val="28"/>
        </w:rPr>
        <w:tab/>
      </w:r>
      <w:r w:rsidR="00D91B02" w:rsidRPr="00915597">
        <w:rPr>
          <w:szCs w:val="28"/>
        </w:rPr>
        <w:tab/>
      </w:r>
      <w:r w:rsidRPr="00915597">
        <w:rPr>
          <w:szCs w:val="28"/>
        </w:rPr>
        <w:tab/>
      </w:r>
      <w:r w:rsidR="00984AC6" w:rsidRPr="00915597">
        <w:rPr>
          <w:szCs w:val="28"/>
        </w:rPr>
        <w:tab/>
      </w:r>
      <w:r w:rsidRPr="00915597">
        <w:rPr>
          <w:szCs w:val="28"/>
        </w:rPr>
        <w:t>А.В. Артюх</w:t>
      </w:r>
    </w:p>
    <w:p w:rsidR="001B3965" w:rsidRPr="00915597" w:rsidRDefault="001D4D91" w:rsidP="006204A7">
      <w:pPr>
        <w:pStyle w:val="4"/>
        <w:spacing w:line="360" w:lineRule="auto"/>
        <w:rPr>
          <w:szCs w:val="28"/>
        </w:rPr>
      </w:pPr>
      <w:r w:rsidRPr="00915597">
        <w:rPr>
          <w:szCs w:val="28"/>
        </w:rPr>
        <w:t>Секретарь комиссии</w:t>
      </w:r>
      <w:r w:rsidRPr="00915597">
        <w:rPr>
          <w:szCs w:val="28"/>
        </w:rPr>
        <w:tab/>
      </w:r>
      <w:r w:rsidRPr="00915597">
        <w:rPr>
          <w:szCs w:val="28"/>
        </w:rPr>
        <w:tab/>
      </w:r>
      <w:r w:rsidRPr="00915597">
        <w:rPr>
          <w:szCs w:val="28"/>
        </w:rPr>
        <w:tab/>
      </w:r>
      <w:r w:rsidRPr="00915597">
        <w:rPr>
          <w:szCs w:val="28"/>
        </w:rPr>
        <w:tab/>
      </w:r>
      <w:r w:rsidRPr="00915597">
        <w:rPr>
          <w:szCs w:val="28"/>
        </w:rPr>
        <w:tab/>
      </w:r>
      <w:r w:rsidR="00D91B02" w:rsidRPr="00915597">
        <w:rPr>
          <w:szCs w:val="28"/>
        </w:rPr>
        <w:tab/>
      </w:r>
      <w:r w:rsidRPr="00915597">
        <w:rPr>
          <w:szCs w:val="28"/>
        </w:rPr>
        <w:tab/>
      </w:r>
      <w:r w:rsidR="00984AC6" w:rsidRPr="00915597">
        <w:rPr>
          <w:szCs w:val="28"/>
        </w:rPr>
        <w:tab/>
      </w:r>
      <w:r w:rsidRPr="00915597">
        <w:rPr>
          <w:szCs w:val="28"/>
        </w:rPr>
        <w:t>Л.Ю. Злобина</w:t>
      </w:r>
    </w:p>
    <w:p w:rsidR="007B426C" w:rsidRDefault="007B426C" w:rsidP="00C13EEC">
      <w:pPr>
        <w:jc w:val="right"/>
      </w:pPr>
    </w:p>
    <w:p w:rsidR="00170648" w:rsidRDefault="00170648" w:rsidP="00C13EEC">
      <w:pPr>
        <w:jc w:val="right"/>
      </w:pPr>
    </w:p>
    <w:p w:rsidR="00170648" w:rsidRDefault="00170648" w:rsidP="00C13EEC">
      <w:pPr>
        <w:jc w:val="right"/>
      </w:pPr>
    </w:p>
    <w:sectPr w:rsidR="00170648" w:rsidSect="00EA6F16">
      <w:pgSz w:w="11906" w:h="16838"/>
      <w:pgMar w:top="1134" w:right="567" w:bottom="1134" w:left="1701" w:header="709" w:footer="70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FE5500" w:rsidRDefault="00FE5500">
      <w:r>
        <w:separator/>
      </w:r>
    </w:p>
  </w:endnote>
  <w:endnote w:type="continuationSeparator" w:id="0">
    <w:p w:rsidR="00FE5500" w:rsidRDefault="00FE5500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CC"/>
    <w:family w:val="roman"/>
    <w:pitch w:val="variable"/>
    <w:sig w:usb0="E0002EFF" w:usb1="C0007843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 CYR">
    <w:panose1 w:val="02020603050405020304"/>
    <w:charset w:val="CC"/>
    <w:family w:val="roman"/>
    <w:pitch w:val="variable"/>
    <w:sig w:usb0="E0002EFF" w:usb1="C0007843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libri Light">
    <w:panose1 w:val="020F0302020204030204"/>
    <w:charset w:val="CC"/>
    <w:family w:val="swiss"/>
    <w:pitch w:val="variable"/>
    <w:sig w:usb0="A00002EF" w:usb1="4000207B" w:usb2="00000000" w:usb3="00000000" w:csb0="000001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FE5500" w:rsidRDefault="00FE5500">
      <w:r>
        <w:separator/>
      </w:r>
    </w:p>
  </w:footnote>
  <w:footnote w:type="continuationSeparator" w:id="0">
    <w:p w:rsidR="00FE5500" w:rsidRDefault="00FE5500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180942B8"/>
    <w:multiLevelType w:val="hybridMultilevel"/>
    <w:tmpl w:val="B8924740"/>
    <w:lvl w:ilvl="0" w:tplc="041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" w15:restartNumberingAfterBreak="0">
    <w:nsid w:val="29FE332D"/>
    <w:multiLevelType w:val="hybridMultilevel"/>
    <w:tmpl w:val="D814F4D2"/>
    <w:lvl w:ilvl="0" w:tplc="773E01DC">
      <w:start w:val="5"/>
      <w:numFmt w:val="upperRoman"/>
      <w:lvlText w:val="%1."/>
      <w:lvlJc w:val="left"/>
      <w:pPr>
        <w:ind w:left="1080" w:hanging="72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3F02764C"/>
    <w:multiLevelType w:val="hybridMultilevel"/>
    <w:tmpl w:val="65F4BF3E"/>
    <w:lvl w:ilvl="0" w:tplc="041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3" w15:restartNumberingAfterBreak="0">
    <w:nsid w:val="451617E7"/>
    <w:multiLevelType w:val="hybridMultilevel"/>
    <w:tmpl w:val="6874B23A"/>
    <w:lvl w:ilvl="0" w:tplc="C6880D92">
      <w:start w:val="1"/>
      <w:numFmt w:val="bullet"/>
      <w:lvlText w:val="–"/>
      <w:lvlJc w:val="left"/>
      <w:pPr>
        <w:ind w:left="1479" w:hanging="360"/>
      </w:pPr>
      <w:rPr>
        <w:rFonts w:ascii="Times New Roman" w:hAnsi="Times New Roman" w:cs="Times New Roman" w:hint="default"/>
      </w:rPr>
    </w:lvl>
    <w:lvl w:ilvl="1" w:tplc="04190003" w:tentative="1">
      <w:start w:val="1"/>
      <w:numFmt w:val="bullet"/>
      <w:lvlText w:val="o"/>
      <w:lvlJc w:val="left"/>
      <w:pPr>
        <w:ind w:left="2199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919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639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359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079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799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519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239" w:hanging="360"/>
      </w:pPr>
      <w:rPr>
        <w:rFonts w:ascii="Wingdings" w:hAnsi="Wingdings" w:hint="default"/>
      </w:rPr>
    </w:lvl>
  </w:abstractNum>
  <w:abstractNum w:abstractNumId="4" w15:restartNumberingAfterBreak="0">
    <w:nsid w:val="48B87D34"/>
    <w:multiLevelType w:val="hybridMultilevel"/>
    <w:tmpl w:val="27FA2E0A"/>
    <w:lvl w:ilvl="0" w:tplc="CFC2E538">
      <w:start w:val="4"/>
      <w:numFmt w:val="decimal"/>
      <w:lvlText w:val="%1."/>
      <w:lvlJc w:val="left"/>
      <w:pPr>
        <w:tabs>
          <w:tab w:val="num" w:pos="-360"/>
        </w:tabs>
        <w:ind w:left="-36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360"/>
        </w:tabs>
        <w:ind w:left="36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1080"/>
        </w:tabs>
        <w:ind w:left="108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1800"/>
        </w:tabs>
        <w:ind w:left="180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2520"/>
        </w:tabs>
        <w:ind w:left="252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3240"/>
        </w:tabs>
        <w:ind w:left="324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3960"/>
        </w:tabs>
        <w:ind w:left="396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4680"/>
        </w:tabs>
        <w:ind w:left="468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5400"/>
        </w:tabs>
        <w:ind w:left="5400" w:hanging="180"/>
      </w:pPr>
    </w:lvl>
  </w:abstractNum>
  <w:abstractNum w:abstractNumId="5" w15:restartNumberingAfterBreak="0">
    <w:nsid w:val="5934789C"/>
    <w:multiLevelType w:val="hybridMultilevel"/>
    <w:tmpl w:val="76A40AE4"/>
    <w:lvl w:ilvl="0" w:tplc="7BAAB1D0">
      <w:start w:val="1"/>
      <w:numFmt w:val="bullet"/>
      <w:lvlText w:val="–"/>
      <w:lvlJc w:val="left"/>
      <w:pPr>
        <w:tabs>
          <w:tab w:val="num" w:pos="1040"/>
        </w:tabs>
        <w:ind w:left="983" w:firstLine="57"/>
      </w:pPr>
      <w:rPr>
        <w:rFonts w:ascii="Times New Roman" w:hAnsi="Times New Roman" w:cs="Times New Roman" w:hint="default"/>
      </w:rPr>
    </w:lvl>
    <w:lvl w:ilvl="1" w:tplc="0419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6" w15:restartNumberingAfterBreak="0">
    <w:nsid w:val="62EB207A"/>
    <w:multiLevelType w:val="hybridMultilevel"/>
    <w:tmpl w:val="BE5EC0BE"/>
    <w:lvl w:ilvl="0" w:tplc="DE40C02A">
      <w:start w:val="2"/>
      <w:numFmt w:val="decimal"/>
      <w:lvlText w:val="%1."/>
      <w:lvlJc w:val="left"/>
      <w:pPr>
        <w:tabs>
          <w:tab w:val="num" w:pos="759"/>
        </w:tabs>
        <w:ind w:left="759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79"/>
        </w:tabs>
        <w:ind w:left="1479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99"/>
        </w:tabs>
        <w:ind w:left="2199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919"/>
        </w:tabs>
        <w:ind w:left="2919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39"/>
        </w:tabs>
        <w:ind w:left="3639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59"/>
        </w:tabs>
        <w:ind w:left="4359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79"/>
        </w:tabs>
        <w:ind w:left="5079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99"/>
        </w:tabs>
        <w:ind w:left="5799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519"/>
        </w:tabs>
        <w:ind w:left="6519" w:hanging="180"/>
      </w:pPr>
    </w:lvl>
  </w:abstractNum>
  <w:abstractNum w:abstractNumId="7" w15:restartNumberingAfterBreak="0">
    <w:nsid w:val="63FA40ED"/>
    <w:multiLevelType w:val="hybridMultilevel"/>
    <w:tmpl w:val="B504CE44"/>
    <w:lvl w:ilvl="0" w:tplc="0419000B">
      <w:start w:val="1"/>
      <w:numFmt w:val="bullet"/>
      <w:lvlText w:val=""/>
      <w:lvlJc w:val="left"/>
      <w:pPr>
        <w:tabs>
          <w:tab w:val="num" w:pos="720"/>
        </w:tabs>
        <w:ind w:left="720" w:hanging="360"/>
      </w:pPr>
      <w:rPr>
        <w:rFonts w:ascii="Wingdings" w:hAnsi="Wingdings" w:hint="default"/>
      </w:rPr>
    </w:lvl>
    <w:lvl w:ilvl="1" w:tplc="C6880D92">
      <w:start w:val="1"/>
      <w:numFmt w:val="bullet"/>
      <w:lvlText w:val="–"/>
      <w:lvlJc w:val="left"/>
      <w:pPr>
        <w:tabs>
          <w:tab w:val="num" w:pos="1080"/>
        </w:tabs>
        <w:ind w:left="1023" w:firstLine="57"/>
      </w:pPr>
      <w:rPr>
        <w:rFonts w:ascii="Times New Roman" w:hAnsi="Times New Roman" w:cs="Times New Roman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8" w15:restartNumberingAfterBreak="0">
    <w:nsid w:val="730B2AE6"/>
    <w:multiLevelType w:val="hybridMultilevel"/>
    <w:tmpl w:val="1928577E"/>
    <w:lvl w:ilvl="0" w:tplc="FDD2E4F6">
      <w:start w:val="1"/>
      <w:numFmt w:val="decimal"/>
      <w:lvlText w:val="%1."/>
      <w:lvlJc w:val="left"/>
      <w:pPr>
        <w:tabs>
          <w:tab w:val="num" w:pos="759"/>
        </w:tabs>
        <w:ind w:left="759" w:hanging="360"/>
      </w:pPr>
      <w:rPr>
        <w:rFonts w:hint="default"/>
      </w:rPr>
    </w:lvl>
    <w:lvl w:ilvl="1" w:tplc="35B27F80">
      <w:numFmt w:val="none"/>
      <w:lvlText w:val=""/>
      <w:lvlJc w:val="left"/>
      <w:pPr>
        <w:tabs>
          <w:tab w:val="num" w:pos="360"/>
        </w:tabs>
      </w:pPr>
    </w:lvl>
    <w:lvl w:ilvl="2" w:tplc="F3A4740E">
      <w:numFmt w:val="none"/>
      <w:lvlText w:val=""/>
      <w:lvlJc w:val="left"/>
      <w:pPr>
        <w:tabs>
          <w:tab w:val="num" w:pos="360"/>
        </w:tabs>
      </w:pPr>
    </w:lvl>
    <w:lvl w:ilvl="3" w:tplc="BD12CE4A">
      <w:numFmt w:val="none"/>
      <w:lvlText w:val=""/>
      <w:lvlJc w:val="left"/>
      <w:pPr>
        <w:tabs>
          <w:tab w:val="num" w:pos="360"/>
        </w:tabs>
      </w:pPr>
    </w:lvl>
    <w:lvl w:ilvl="4" w:tplc="96E2CA20">
      <w:numFmt w:val="none"/>
      <w:lvlText w:val=""/>
      <w:lvlJc w:val="left"/>
      <w:pPr>
        <w:tabs>
          <w:tab w:val="num" w:pos="360"/>
        </w:tabs>
      </w:pPr>
    </w:lvl>
    <w:lvl w:ilvl="5" w:tplc="ADB23A4C">
      <w:numFmt w:val="none"/>
      <w:lvlText w:val=""/>
      <w:lvlJc w:val="left"/>
      <w:pPr>
        <w:tabs>
          <w:tab w:val="num" w:pos="360"/>
        </w:tabs>
      </w:pPr>
    </w:lvl>
    <w:lvl w:ilvl="6" w:tplc="D558405E">
      <w:numFmt w:val="none"/>
      <w:lvlText w:val=""/>
      <w:lvlJc w:val="left"/>
      <w:pPr>
        <w:tabs>
          <w:tab w:val="num" w:pos="360"/>
        </w:tabs>
      </w:pPr>
    </w:lvl>
    <w:lvl w:ilvl="7" w:tplc="A3A8F2F6">
      <w:numFmt w:val="none"/>
      <w:lvlText w:val=""/>
      <w:lvlJc w:val="left"/>
      <w:pPr>
        <w:tabs>
          <w:tab w:val="num" w:pos="360"/>
        </w:tabs>
      </w:pPr>
    </w:lvl>
    <w:lvl w:ilvl="8" w:tplc="730ACB76">
      <w:numFmt w:val="none"/>
      <w:lvlText w:val=""/>
      <w:lvlJc w:val="left"/>
      <w:pPr>
        <w:tabs>
          <w:tab w:val="num" w:pos="360"/>
        </w:tabs>
      </w:pPr>
    </w:lvl>
  </w:abstractNum>
  <w:abstractNum w:abstractNumId="9" w15:restartNumberingAfterBreak="0">
    <w:nsid w:val="74C86832"/>
    <w:multiLevelType w:val="hybridMultilevel"/>
    <w:tmpl w:val="F1001C38"/>
    <w:lvl w:ilvl="0" w:tplc="041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0" w15:restartNumberingAfterBreak="0">
    <w:nsid w:val="774F54D0"/>
    <w:multiLevelType w:val="hybridMultilevel"/>
    <w:tmpl w:val="D26063D2"/>
    <w:lvl w:ilvl="0" w:tplc="0419000F">
      <w:start w:val="1"/>
      <w:numFmt w:val="decimal"/>
      <w:lvlText w:val="%1."/>
      <w:lvlJc w:val="left"/>
      <w:pPr>
        <w:ind w:left="1620" w:hanging="360"/>
      </w:pPr>
    </w:lvl>
    <w:lvl w:ilvl="1" w:tplc="04190019" w:tentative="1">
      <w:start w:val="1"/>
      <w:numFmt w:val="lowerLetter"/>
      <w:lvlText w:val="%2."/>
      <w:lvlJc w:val="left"/>
      <w:pPr>
        <w:ind w:left="2340" w:hanging="360"/>
      </w:pPr>
    </w:lvl>
    <w:lvl w:ilvl="2" w:tplc="0419001B" w:tentative="1">
      <w:start w:val="1"/>
      <w:numFmt w:val="lowerRoman"/>
      <w:lvlText w:val="%3."/>
      <w:lvlJc w:val="right"/>
      <w:pPr>
        <w:ind w:left="3060" w:hanging="180"/>
      </w:pPr>
    </w:lvl>
    <w:lvl w:ilvl="3" w:tplc="0419000F" w:tentative="1">
      <w:start w:val="1"/>
      <w:numFmt w:val="decimal"/>
      <w:lvlText w:val="%4."/>
      <w:lvlJc w:val="left"/>
      <w:pPr>
        <w:ind w:left="3780" w:hanging="360"/>
      </w:pPr>
    </w:lvl>
    <w:lvl w:ilvl="4" w:tplc="04190019" w:tentative="1">
      <w:start w:val="1"/>
      <w:numFmt w:val="lowerLetter"/>
      <w:lvlText w:val="%5."/>
      <w:lvlJc w:val="left"/>
      <w:pPr>
        <w:ind w:left="4500" w:hanging="360"/>
      </w:pPr>
    </w:lvl>
    <w:lvl w:ilvl="5" w:tplc="0419001B" w:tentative="1">
      <w:start w:val="1"/>
      <w:numFmt w:val="lowerRoman"/>
      <w:lvlText w:val="%6."/>
      <w:lvlJc w:val="right"/>
      <w:pPr>
        <w:ind w:left="5220" w:hanging="180"/>
      </w:pPr>
    </w:lvl>
    <w:lvl w:ilvl="6" w:tplc="0419000F" w:tentative="1">
      <w:start w:val="1"/>
      <w:numFmt w:val="decimal"/>
      <w:lvlText w:val="%7."/>
      <w:lvlJc w:val="left"/>
      <w:pPr>
        <w:ind w:left="5940" w:hanging="360"/>
      </w:pPr>
    </w:lvl>
    <w:lvl w:ilvl="7" w:tplc="04190019" w:tentative="1">
      <w:start w:val="1"/>
      <w:numFmt w:val="lowerLetter"/>
      <w:lvlText w:val="%8."/>
      <w:lvlJc w:val="left"/>
      <w:pPr>
        <w:ind w:left="6660" w:hanging="360"/>
      </w:pPr>
    </w:lvl>
    <w:lvl w:ilvl="8" w:tplc="0419001B" w:tentative="1">
      <w:start w:val="1"/>
      <w:numFmt w:val="lowerRoman"/>
      <w:lvlText w:val="%9."/>
      <w:lvlJc w:val="right"/>
      <w:pPr>
        <w:ind w:left="7380" w:hanging="180"/>
      </w:pPr>
    </w:lvl>
  </w:abstractNum>
  <w:abstractNum w:abstractNumId="11" w15:restartNumberingAfterBreak="0">
    <w:nsid w:val="77F07BD6"/>
    <w:multiLevelType w:val="hybridMultilevel"/>
    <w:tmpl w:val="B2CCE01A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2" w15:restartNumberingAfterBreak="0">
    <w:nsid w:val="7C2B418C"/>
    <w:multiLevelType w:val="hybridMultilevel"/>
    <w:tmpl w:val="31A87A2E"/>
    <w:lvl w:ilvl="0" w:tplc="30EE72B6">
      <w:start w:val="1"/>
      <w:numFmt w:val="decimal"/>
      <w:lvlText w:val="%1."/>
      <w:lvlJc w:val="left"/>
      <w:pPr>
        <w:ind w:left="108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800" w:hanging="360"/>
      </w:pPr>
    </w:lvl>
    <w:lvl w:ilvl="2" w:tplc="0419001B" w:tentative="1">
      <w:start w:val="1"/>
      <w:numFmt w:val="lowerRoman"/>
      <w:lvlText w:val="%3."/>
      <w:lvlJc w:val="right"/>
      <w:pPr>
        <w:ind w:left="2520" w:hanging="180"/>
      </w:pPr>
    </w:lvl>
    <w:lvl w:ilvl="3" w:tplc="0419000F" w:tentative="1">
      <w:start w:val="1"/>
      <w:numFmt w:val="decimal"/>
      <w:lvlText w:val="%4."/>
      <w:lvlJc w:val="left"/>
      <w:pPr>
        <w:ind w:left="3240" w:hanging="360"/>
      </w:pPr>
    </w:lvl>
    <w:lvl w:ilvl="4" w:tplc="04190019" w:tentative="1">
      <w:start w:val="1"/>
      <w:numFmt w:val="lowerLetter"/>
      <w:lvlText w:val="%5."/>
      <w:lvlJc w:val="left"/>
      <w:pPr>
        <w:ind w:left="3960" w:hanging="360"/>
      </w:pPr>
    </w:lvl>
    <w:lvl w:ilvl="5" w:tplc="0419001B" w:tentative="1">
      <w:start w:val="1"/>
      <w:numFmt w:val="lowerRoman"/>
      <w:lvlText w:val="%6."/>
      <w:lvlJc w:val="right"/>
      <w:pPr>
        <w:ind w:left="4680" w:hanging="180"/>
      </w:pPr>
    </w:lvl>
    <w:lvl w:ilvl="6" w:tplc="0419000F" w:tentative="1">
      <w:start w:val="1"/>
      <w:numFmt w:val="decimal"/>
      <w:lvlText w:val="%7."/>
      <w:lvlJc w:val="left"/>
      <w:pPr>
        <w:ind w:left="5400" w:hanging="360"/>
      </w:pPr>
    </w:lvl>
    <w:lvl w:ilvl="7" w:tplc="04190019" w:tentative="1">
      <w:start w:val="1"/>
      <w:numFmt w:val="lowerLetter"/>
      <w:lvlText w:val="%8."/>
      <w:lvlJc w:val="left"/>
      <w:pPr>
        <w:ind w:left="6120" w:hanging="360"/>
      </w:pPr>
    </w:lvl>
    <w:lvl w:ilvl="8" w:tplc="041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13" w15:restartNumberingAfterBreak="0">
    <w:nsid w:val="7DF330BA"/>
    <w:multiLevelType w:val="hybridMultilevel"/>
    <w:tmpl w:val="018A4618"/>
    <w:lvl w:ilvl="0" w:tplc="812C1A26">
      <w:start w:val="1"/>
      <w:numFmt w:val="decimal"/>
      <w:lvlText w:val="%1."/>
      <w:lvlJc w:val="left"/>
      <w:pPr>
        <w:tabs>
          <w:tab w:val="num" w:pos="680"/>
        </w:tabs>
        <w:ind w:left="680" w:firstLine="0"/>
      </w:pPr>
      <w:rPr>
        <w:rFonts w:ascii="Times New Roman" w:hAnsi="Times New Roman" w:cs="Courier New" w:hint="default"/>
        <w:b w:val="0"/>
        <w:i w:val="0"/>
        <w:caps w:val="0"/>
        <w:strike w:val="0"/>
        <w:dstrike w:val="0"/>
        <w:vanish w:val="0"/>
        <w:spacing w:val="0"/>
        <w:w w:val="100"/>
        <w:sz w:val="28"/>
        <w:szCs w:val="28"/>
        <w:vertAlign w:val="baseline"/>
        <w14:shadow w14:blurRad="0" w14:dist="0" w14:dir="0" w14:sx="0" w14:sy="0" w14:kx="0" w14:ky="0" w14:algn="none">
          <w14:srgbClr w14:val="000000"/>
        </w14:shadow>
        <w14:textOutline w14:w="0" w14:cap="rnd" w14:cmpd="sng" w14:algn="ctr">
          <w14:noFill/>
          <w14:prstDash w14:val="solid"/>
          <w14:bevel/>
        </w14:textOutline>
        <w14:textFill>
          <w14:solidFill>
            <w14:srgbClr w14:val="000000"/>
          </w14:solidFill>
        </w14:textFill>
      </w:rPr>
    </w:lvl>
    <w:lvl w:ilvl="1" w:tplc="7BAAB1D0">
      <w:start w:val="1"/>
      <w:numFmt w:val="bullet"/>
      <w:lvlText w:val="–"/>
      <w:lvlJc w:val="left"/>
      <w:pPr>
        <w:tabs>
          <w:tab w:val="num" w:pos="1080"/>
        </w:tabs>
        <w:ind w:left="1023" w:firstLine="57"/>
      </w:pPr>
      <w:rPr>
        <w:rFonts w:ascii="Times New Roman" w:hAnsi="Times New Roman" w:cs="Times New Roman" w:hint="default"/>
        <w:b w:val="0"/>
        <w:i w:val="0"/>
        <w:caps w:val="0"/>
        <w:strike w:val="0"/>
        <w:dstrike w:val="0"/>
        <w:vanish w:val="0"/>
        <w:spacing w:val="0"/>
        <w:w w:val="100"/>
        <w:sz w:val="28"/>
        <w:szCs w:val="28"/>
        <w:vertAlign w:val="baseline"/>
        <w14:shadow w14:blurRad="0" w14:dist="0" w14:dir="0" w14:sx="0" w14:sy="0" w14:kx="0" w14:ky="0" w14:algn="none">
          <w14:srgbClr w14:val="000000"/>
        </w14:shadow>
        <w14:textOutline w14:w="0" w14:cap="rnd" w14:cmpd="sng" w14:algn="ctr">
          <w14:noFill/>
          <w14:prstDash w14:val="solid"/>
          <w14:bevel/>
        </w14:textOutline>
        <w14:textFill>
          <w14:solidFill>
            <w14:srgbClr w14:val="000000"/>
          </w14:solidFill>
        </w14:textFill>
      </w:r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num w:numId="1">
    <w:abstractNumId w:val="6"/>
  </w:num>
  <w:num w:numId="2">
    <w:abstractNumId w:val="8"/>
  </w:num>
  <w:num w:numId="3">
    <w:abstractNumId w:val="5"/>
  </w:num>
  <w:num w:numId="4">
    <w:abstractNumId w:val="13"/>
  </w:num>
  <w:num w:numId="5">
    <w:abstractNumId w:val="7"/>
  </w:num>
  <w:num w:numId="6">
    <w:abstractNumId w:val="3"/>
  </w:num>
  <w:num w:numId="7">
    <w:abstractNumId w:val="10"/>
  </w:num>
  <w:num w:numId="8">
    <w:abstractNumId w:val="12"/>
  </w:num>
  <w:num w:numId="9">
    <w:abstractNumId w:val="11"/>
  </w:num>
  <w:num w:numId="10">
    <w:abstractNumId w:val="9"/>
  </w:num>
  <w:num w:numId="11">
    <w:abstractNumId w:val="2"/>
  </w:num>
  <w:num w:numId="12">
    <w:abstractNumId w:val="0"/>
  </w:num>
  <w:num w:numId="13">
    <w:abstractNumId w:val="1"/>
  </w:num>
  <w:num w:numId="14">
    <w:abstractNumId w:val="4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8"/>
  <w:noPunctuationKerning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5442DA"/>
    <w:rsid w:val="000014CA"/>
    <w:rsid w:val="00002E50"/>
    <w:rsid w:val="00006C67"/>
    <w:rsid w:val="00034A63"/>
    <w:rsid w:val="000374A1"/>
    <w:rsid w:val="000651C3"/>
    <w:rsid w:val="000807F5"/>
    <w:rsid w:val="0009420A"/>
    <w:rsid w:val="000C7359"/>
    <w:rsid w:val="000D05DD"/>
    <w:rsid w:val="000F7FE0"/>
    <w:rsid w:val="0011730F"/>
    <w:rsid w:val="00130596"/>
    <w:rsid w:val="00141498"/>
    <w:rsid w:val="00165DB4"/>
    <w:rsid w:val="00170648"/>
    <w:rsid w:val="0018618C"/>
    <w:rsid w:val="001B3965"/>
    <w:rsid w:val="001D4ADA"/>
    <w:rsid w:val="001D4D91"/>
    <w:rsid w:val="001D6811"/>
    <w:rsid w:val="001F510C"/>
    <w:rsid w:val="001F5F66"/>
    <w:rsid w:val="00233C58"/>
    <w:rsid w:val="0024462C"/>
    <w:rsid w:val="00281524"/>
    <w:rsid w:val="002823C8"/>
    <w:rsid w:val="002D0E0D"/>
    <w:rsid w:val="002D3F18"/>
    <w:rsid w:val="003138BF"/>
    <w:rsid w:val="00324E2A"/>
    <w:rsid w:val="00330E29"/>
    <w:rsid w:val="003316A5"/>
    <w:rsid w:val="00340631"/>
    <w:rsid w:val="00343823"/>
    <w:rsid w:val="003702D3"/>
    <w:rsid w:val="0039224F"/>
    <w:rsid w:val="003A0F21"/>
    <w:rsid w:val="003C0C5D"/>
    <w:rsid w:val="003D551E"/>
    <w:rsid w:val="003E0433"/>
    <w:rsid w:val="003E191C"/>
    <w:rsid w:val="003F6E96"/>
    <w:rsid w:val="003F7E79"/>
    <w:rsid w:val="004176A0"/>
    <w:rsid w:val="00417DD4"/>
    <w:rsid w:val="00451281"/>
    <w:rsid w:val="004858D3"/>
    <w:rsid w:val="004B0B18"/>
    <w:rsid w:val="004B7534"/>
    <w:rsid w:val="004D6D62"/>
    <w:rsid w:val="004F0972"/>
    <w:rsid w:val="005138B5"/>
    <w:rsid w:val="00516B8F"/>
    <w:rsid w:val="005442DA"/>
    <w:rsid w:val="0058153B"/>
    <w:rsid w:val="00597BC6"/>
    <w:rsid w:val="005E5473"/>
    <w:rsid w:val="006204A7"/>
    <w:rsid w:val="006368B8"/>
    <w:rsid w:val="00687CCC"/>
    <w:rsid w:val="00690A86"/>
    <w:rsid w:val="00694ABA"/>
    <w:rsid w:val="006A4618"/>
    <w:rsid w:val="006B570E"/>
    <w:rsid w:val="006C6EB0"/>
    <w:rsid w:val="006C7507"/>
    <w:rsid w:val="006E3E7E"/>
    <w:rsid w:val="006E65CF"/>
    <w:rsid w:val="00702D0C"/>
    <w:rsid w:val="007135D1"/>
    <w:rsid w:val="0072611A"/>
    <w:rsid w:val="00736A60"/>
    <w:rsid w:val="00737511"/>
    <w:rsid w:val="00777BC7"/>
    <w:rsid w:val="007940A0"/>
    <w:rsid w:val="007B426C"/>
    <w:rsid w:val="007D7F41"/>
    <w:rsid w:val="007F171F"/>
    <w:rsid w:val="007F2098"/>
    <w:rsid w:val="008202E6"/>
    <w:rsid w:val="00821E4A"/>
    <w:rsid w:val="00882A24"/>
    <w:rsid w:val="00885D41"/>
    <w:rsid w:val="008B57DA"/>
    <w:rsid w:val="008C36ED"/>
    <w:rsid w:val="008D116F"/>
    <w:rsid w:val="008D5580"/>
    <w:rsid w:val="008E487D"/>
    <w:rsid w:val="008E4D30"/>
    <w:rsid w:val="00914400"/>
    <w:rsid w:val="00915597"/>
    <w:rsid w:val="0094434C"/>
    <w:rsid w:val="0094508C"/>
    <w:rsid w:val="00973569"/>
    <w:rsid w:val="00980A04"/>
    <w:rsid w:val="00984AC6"/>
    <w:rsid w:val="009853F3"/>
    <w:rsid w:val="00994FF6"/>
    <w:rsid w:val="009A557D"/>
    <w:rsid w:val="009B1E5F"/>
    <w:rsid w:val="009C582E"/>
    <w:rsid w:val="009E3507"/>
    <w:rsid w:val="00A077FC"/>
    <w:rsid w:val="00A66E05"/>
    <w:rsid w:val="00AC4517"/>
    <w:rsid w:val="00AE5690"/>
    <w:rsid w:val="00AF2793"/>
    <w:rsid w:val="00B23E52"/>
    <w:rsid w:val="00B631E0"/>
    <w:rsid w:val="00B84B21"/>
    <w:rsid w:val="00BA668E"/>
    <w:rsid w:val="00BB387E"/>
    <w:rsid w:val="00BC6003"/>
    <w:rsid w:val="00BD4808"/>
    <w:rsid w:val="00BE1151"/>
    <w:rsid w:val="00C13EEC"/>
    <w:rsid w:val="00C201F5"/>
    <w:rsid w:val="00C402CA"/>
    <w:rsid w:val="00C66BF8"/>
    <w:rsid w:val="00CD5E46"/>
    <w:rsid w:val="00CF0642"/>
    <w:rsid w:val="00CF2A5E"/>
    <w:rsid w:val="00D066C0"/>
    <w:rsid w:val="00D07AF0"/>
    <w:rsid w:val="00D45883"/>
    <w:rsid w:val="00D521DC"/>
    <w:rsid w:val="00D57942"/>
    <w:rsid w:val="00D66AD2"/>
    <w:rsid w:val="00D837F2"/>
    <w:rsid w:val="00D91B02"/>
    <w:rsid w:val="00DC1A80"/>
    <w:rsid w:val="00DC60B5"/>
    <w:rsid w:val="00DF1727"/>
    <w:rsid w:val="00E11487"/>
    <w:rsid w:val="00E8679F"/>
    <w:rsid w:val="00E909A3"/>
    <w:rsid w:val="00E931F3"/>
    <w:rsid w:val="00EA6F16"/>
    <w:rsid w:val="00EB7225"/>
    <w:rsid w:val="00EB773B"/>
    <w:rsid w:val="00ED11F4"/>
    <w:rsid w:val="00ED4E2D"/>
    <w:rsid w:val="00EF0851"/>
    <w:rsid w:val="00EF2679"/>
    <w:rsid w:val="00F1246F"/>
    <w:rsid w:val="00F1252C"/>
    <w:rsid w:val="00F35547"/>
    <w:rsid w:val="00F4478D"/>
    <w:rsid w:val="00F83DE5"/>
    <w:rsid w:val="00F85801"/>
    <w:rsid w:val="00FA3217"/>
    <w:rsid w:val="00FA54EF"/>
    <w:rsid w:val="00FB38A6"/>
    <w:rsid w:val="00FC0099"/>
    <w:rsid w:val="00FC63E0"/>
    <w:rsid w:val="00FD5464"/>
    <w:rsid w:val="00FE0727"/>
    <w:rsid w:val="00FE5500"/>
    <w:rsid w:val="00FF609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1"/>
    </o:shapelayout>
  </w:shapeDefaults>
  <w:decimalSymbol w:val=","/>
  <w:listSeparator w:val=";"/>
  <w15:chartTrackingRefBased/>
  <w15:docId w15:val="{AD18D73F-59A9-405B-8E08-B412E808154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uiPriority="9" w:qFormat="1"/>
    <w:lsdException w:name="heading 4" w:uiPriority="9" w:qFormat="1"/>
    <w:lsdException w:name="heading 5" w:semiHidden="1" w:uiPriority="9" w:unhideWhenUsed="1" w:qFormat="1"/>
    <w:lsdException w:name="heading 6" w:uiPriority="9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1D4D91"/>
    <w:rPr>
      <w:sz w:val="24"/>
      <w:szCs w:val="24"/>
    </w:rPr>
  </w:style>
  <w:style w:type="paragraph" w:styleId="1">
    <w:name w:val="heading 1"/>
    <w:basedOn w:val="a"/>
    <w:next w:val="a"/>
    <w:qFormat/>
    <w:rsid w:val="001D4D91"/>
    <w:pPr>
      <w:keepNext/>
      <w:outlineLvl w:val="0"/>
    </w:pPr>
    <w:rPr>
      <w:b/>
      <w:sz w:val="36"/>
      <w:szCs w:val="20"/>
    </w:rPr>
  </w:style>
  <w:style w:type="paragraph" w:styleId="3">
    <w:name w:val="heading 3"/>
    <w:basedOn w:val="a"/>
    <w:next w:val="a"/>
    <w:qFormat/>
    <w:rsid w:val="001D4D91"/>
    <w:pPr>
      <w:keepNext/>
      <w:outlineLvl w:val="2"/>
    </w:pPr>
    <w:rPr>
      <w:sz w:val="28"/>
    </w:rPr>
  </w:style>
  <w:style w:type="paragraph" w:styleId="4">
    <w:name w:val="heading 4"/>
    <w:basedOn w:val="a"/>
    <w:next w:val="a"/>
    <w:qFormat/>
    <w:rsid w:val="001D4D91"/>
    <w:pPr>
      <w:keepNext/>
      <w:outlineLvl w:val="3"/>
    </w:pPr>
    <w:rPr>
      <w:sz w:val="28"/>
      <w:szCs w:val="20"/>
    </w:rPr>
  </w:style>
  <w:style w:type="paragraph" w:styleId="6">
    <w:name w:val="heading 6"/>
    <w:basedOn w:val="a"/>
    <w:next w:val="a"/>
    <w:qFormat/>
    <w:rsid w:val="00170648"/>
    <w:pPr>
      <w:spacing w:before="240" w:after="60" w:line="276" w:lineRule="auto"/>
      <w:outlineLvl w:val="5"/>
    </w:pPr>
    <w:rPr>
      <w:rFonts w:ascii="Calibri" w:hAnsi="Calibri"/>
      <w:b/>
      <w:bCs/>
      <w:sz w:val="22"/>
      <w:szCs w:val="22"/>
      <w:lang w:eastAsia="en-US"/>
    </w:rPr>
  </w:style>
  <w:style w:type="character" w:default="1" w:styleId="a0">
    <w:name w:val="Default Paragraph Font"/>
    <w:semiHidden/>
  </w:style>
  <w:style w:type="table" w:default="1" w:styleId="a1">
    <w:name w:val="Normal Table"/>
    <w:semiHidden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semiHidden/>
  </w:style>
  <w:style w:type="paragraph" w:customStyle="1" w:styleId="a3">
    <w:name w:val="Ñîäåðæ"/>
    <w:basedOn w:val="a"/>
    <w:rsid w:val="001D4D91"/>
    <w:pPr>
      <w:widowControl w:val="0"/>
      <w:overflowPunct w:val="0"/>
      <w:autoSpaceDE w:val="0"/>
      <w:autoSpaceDN w:val="0"/>
      <w:adjustRightInd w:val="0"/>
      <w:spacing w:after="120"/>
      <w:jc w:val="center"/>
    </w:pPr>
    <w:rPr>
      <w:sz w:val="28"/>
      <w:szCs w:val="20"/>
    </w:rPr>
  </w:style>
  <w:style w:type="paragraph" w:styleId="a4">
    <w:name w:val="Body Text"/>
    <w:basedOn w:val="a"/>
    <w:rsid w:val="001D4D91"/>
    <w:rPr>
      <w:b/>
      <w:sz w:val="32"/>
      <w:szCs w:val="20"/>
    </w:rPr>
  </w:style>
  <w:style w:type="paragraph" w:styleId="a5">
    <w:name w:val="Block Text"/>
    <w:basedOn w:val="a"/>
    <w:rsid w:val="001D4D91"/>
    <w:pPr>
      <w:tabs>
        <w:tab w:val="left" w:pos="7938"/>
      </w:tabs>
      <w:ind w:left="1710" w:right="1717"/>
      <w:jc w:val="both"/>
    </w:pPr>
    <w:rPr>
      <w:rFonts w:ascii="Times New Roman CYR" w:hAnsi="Times New Roman CYR"/>
      <w:b/>
      <w:bCs/>
      <w:sz w:val="28"/>
    </w:rPr>
  </w:style>
  <w:style w:type="paragraph" w:styleId="a6">
    <w:name w:val="header"/>
    <w:basedOn w:val="a"/>
    <w:rsid w:val="008202E6"/>
    <w:pPr>
      <w:tabs>
        <w:tab w:val="center" w:pos="4677"/>
        <w:tab w:val="right" w:pos="9355"/>
      </w:tabs>
    </w:pPr>
  </w:style>
  <w:style w:type="paragraph" w:styleId="a7">
    <w:name w:val="footer"/>
    <w:basedOn w:val="a"/>
    <w:rsid w:val="008202E6"/>
    <w:pPr>
      <w:tabs>
        <w:tab w:val="center" w:pos="4677"/>
        <w:tab w:val="right" w:pos="9355"/>
      </w:tabs>
    </w:pPr>
  </w:style>
  <w:style w:type="paragraph" w:customStyle="1" w:styleId="14">
    <w:name w:val="полтора 14"/>
    <w:basedOn w:val="a"/>
    <w:rsid w:val="004F0972"/>
    <w:pPr>
      <w:spacing w:line="360" w:lineRule="auto"/>
      <w:ind w:firstLine="709"/>
      <w:jc w:val="both"/>
    </w:pPr>
    <w:rPr>
      <w:sz w:val="28"/>
      <w:szCs w:val="20"/>
    </w:rPr>
  </w:style>
  <w:style w:type="table" w:styleId="a8">
    <w:name w:val="Table Grid"/>
    <w:basedOn w:val="a1"/>
    <w:rsid w:val="00BA668E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customStyle="1" w:styleId="14-1512-1">
    <w:name w:val="Текст 14-1.5.Стиль12-1"/>
    <w:basedOn w:val="a"/>
    <w:rsid w:val="00F1252C"/>
    <w:pPr>
      <w:spacing w:line="360" w:lineRule="auto"/>
      <w:ind w:firstLine="709"/>
      <w:jc w:val="both"/>
    </w:pPr>
    <w:rPr>
      <w:szCs w:val="20"/>
    </w:rPr>
  </w:style>
  <w:style w:type="paragraph" w:styleId="a9">
    <w:name w:val="List Paragraph"/>
    <w:basedOn w:val="a"/>
    <w:uiPriority w:val="34"/>
    <w:qFormat/>
    <w:rsid w:val="00BB387E"/>
    <w:pPr>
      <w:ind w:left="708"/>
    </w:pPr>
  </w:style>
  <w:style w:type="paragraph" w:styleId="aa">
    <w:name w:val="Balloon Text"/>
    <w:aliases w:val=" Знак"/>
    <w:basedOn w:val="a"/>
    <w:link w:val="ab"/>
    <w:uiPriority w:val="99"/>
    <w:semiHidden/>
    <w:unhideWhenUsed/>
    <w:rsid w:val="002823C8"/>
    <w:rPr>
      <w:rFonts w:ascii="Tahoma" w:hAnsi="Tahoma" w:cs="Tahoma"/>
      <w:sz w:val="16"/>
      <w:szCs w:val="16"/>
    </w:rPr>
  </w:style>
  <w:style w:type="character" w:customStyle="1" w:styleId="ab">
    <w:name w:val="Текст выноски Знак"/>
    <w:aliases w:val=" Знак Знак"/>
    <w:basedOn w:val="a0"/>
    <w:link w:val="aa"/>
    <w:uiPriority w:val="99"/>
    <w:semiHidden/>
    <w:rsid w:val="002823C8"/>
    <w:rPr>
      <w:rFonts w:ascii="Tahoma" w:hAnsi="Tahoma" w:cs="Tahoma"/>
      <w:sz w:val="16"/>
      <w:szCs w:val="16"/>
    </w:rPr>
  </w:style>
  <w:style w:type="paragraph" w:customStyle="1" w:styleId="ConsNonformat">
    <w:name w:val="ConsNonformat"/>
    <w:rsid w:val="003E191C"/>
    <w:pPr>
      <w:widowControl w:val="0"/>
      <w:autoSpaceDE w:val="0"/>
      <w:autoSpaceDN w:val="0"/>
      <w:adjustRightInd w:val="0"/>
    </w:pPr>
    <w:rPr>
      <w:rFonts w:ascii="Courier New" w:hAnsi="Courier New" w:cs="Courier New"/>
    </w:rPr>
  </w:style>
  <w:style w:type="paragraph" w:styleId="ac">
    <w:name w:val="No Spacing"/>
    <w:qFormat/>
    <w:rsid w:val="00170648"/>
    <w:rPr>
      <w:rFonts w:ascii="Calibri" w:eastAsia="Calibri" w:hAnsi="Calibri"/>
      <w:sz w:val="22"/>
      <w:szCs w:val="22"/>
      <w:lang w:eastAsia="en-US"/>
    </w:rPr>
  </w:style>
  <w:style w:type="paragraph" w:styleId="ad">
    <w:name w:val="Title"/>
    <w:basedOn w:val="a"/>
    <w:qFormat/>
    <w:rsid w:val="00170648"/>
    <w:pPr>
      <w:jc w:val="center"/>
    </w:pPr>
    <w:rPr>
      <w:sz w:val="40"/>
    </w:rPr>
  </w:style>
  <w:style w:type="paragraph" w:styleId="30">
    <w:name w:val="Body Text 3"/>
    <w:basedOn w:val="a"/>
    <w:unhideWhenUsed/>
    <w:rsid w:val="00170648"/>
    <w:pPr>
      <w:spacing w:after="120" w:line="276" w:lineRule="auto"/>
    </w:pPr>
    <w:rPr>
      <w:rFonts w:ascii="Calibri" w:eastAsia="Calibri" w:hAnsi="Calibri"/>
      <w:sz w:val="16"/>
      <w:szCs w:val="16"/>
      <w:lang w:eastAsia="en-US"/>
    </w:rPr>
  </w:style>
  <w:style w:type="character" w:styleId="ae">
    <w:name w:val="Hyperlink"/>
    <w:basedOn w:val="a0"/>
    <w:uiPriority w:val="99"/>
    <w:unhideWhenUsed/>
    <w:rsid w:val="00B631E0"/>
    <w:rPr>
      <w:color w:val="0000FF"/>
      <w:u w:val="single"/>
    </w:rPr>
  </w:style>
  <w:style w:type="character" w:styleId="af">
    <w:name w:val="FollowedHyperlink"/>
    <w:basedOn w:val="a0"/>
    <w:uiPriority w:val="99"/>
    <w:semiHidden/>
    <w:unhideWhenUsed/>
    <w:rsid w:val="00B631E0"/>
    <w:rPr>
      <w:color w:val="800080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16137104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targetScreenSz w:val="800x600"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file:///H:\&#1052;&#1086;&#1080;%20&#1076;&#1086;&#1082;&#1091;&#1084;&#1077;&#1085;&#1090;&#1099;\Downloads\pr_%2096-953.doc" TargetMode="Externa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Props1.xml><?xml version="1.0" encoding="utf-8"?>
<ds:datastoreItem xmlns:ds="http://schemas.openxmlformats.org/officeDocument/2006/customXml" ds:itemID="{E02451D9-A2B9-4FDB-B4DC-6859345AC598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154</Words>
  <Characters>884</Characters>
  <Application>Microsoft Office Word</Application>
  <DocSecurity>0</DocSecurity>
  <Lines>7</Lines>
  <Paragraphs>2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> </vt:lpstr>
    </vt:vector>
  </TitlesOfParts>
  <Company>ТИК Кашарского района</Company>
  <LinksUpToDate>false</LinksUpToDate>
  <CharactersWithSpaces>1036</CharactersWithSpaces>
  <SharedDoc>false</SharedDoc>
  <HLinks>
    <vt:vector size="6" baseType="variant">
      <vt:variant>
        <vt:i4>6881359</vt:i4>
      </vt:variant>
      <vt:variant>
        <vt:i4>0</vt:i4>
      </vt:variant>
      <vt:variant>
        <vt:i4>0</vt:i4>
      </vt:variant>
      <vt:variant>
        <vt:i4>5</vt:i4>
      </vt:variant>
      <vt:variant>
        <vt:lpwstr>pr_ 96-953.doc</vt:lpwstr>
      </vt:variant>
      <vt:variant>
        <vt:lpwstr/>
      </vt:variant>
    </vt:vector>
  </HLinks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 </dc:title>
  <dc:subject/>
  <dc:creator>ТИК</dc:creator>
  <cp:keywords/>
  <dc:description/>
  <cp:lastModifiedBy>Избирком</cp:lastModifiedBy>
  <cp:revision>2</cp:revision>
  <cp:lastPrinted>2013-07-05T12:39:00Z</cp:lastPrinted>
  <dcterms:created xsi:type="dcterms:W3CDTF">2017-02-15T07:21:00Z</dcterms:created>
  <dcterms:modified xsi:type="dcterms:W3CDTF">2017-02-15T07:21:00Z</dcterms:modified>
</cp:coreProperties>
</file>