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FD5E1A">
        <w:tc>
          <w:tcPr>
            <w:tcW w:w="3436" w:type="dxa"/>
            <w:shd w:val="clear" w:color="auto" w:fill="auto"/>
          </w:tcPr>
          <w:p w:rsidR="005D75EC" w:rsidRPr="00FD5E1A" w:rsidRDefault="00755F1F" w:rsidP="0098708B">
            <w:pPr>
              <w:snapToGrid w:val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30</w:t>
            </w:r>
            <w:r w:rsidR="00D20FF0" w:rsidRPr="00FD5E1A">
              <w:rPr>
                <w:color w:val="000000"/>
                <w:szCs w:val="28"/>
              </w:rPr>
              <w:t xml:space="preserve"> июля</w:t>
            </w:r>
            <w:r w:rsidR="00884177" w:rsidRPr="00FD5E1A">
              <w:rPr>
                <w:color w:val="000000"/>
                <w:szCs w:val="28"/>
              </w:rPr>
              <w:t xml:space="preserve"> </w:t>
            </w:r>
            <w:r w:rsidR="00D20984" w:rsidRPr="00FD5E1A">
              <w:rPr>
                <w:color w:val="000000"/>
                <w:szCs w:val="28"/>
              </w:rPr>
              <w:t>201</w:t>
            </w:r>
            <w:r w:rsidR="0098708B">
              <w:rPr>
                <w:color w:val="000000"/>
                <w:szCs w:val="28"/>
              </w:rPr>
              <w:t>4</w:t>
            </w:r>
            <w:r w:rsidR="00D20984" w:rsidRPr="00FD5E1A">
              <w:rPr>
                <w:color w:val="000000"/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FD5E1A" w:rsidRDefault="005D75EC" w:rsidP="005A4A52">
            <w:pPr>
              <w:snapToGrid w:val="0"/>
              <w:rPr>
                <w:color w:val="000000"/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FD5E1A" w:rsidRDefault="005D75EC" w:rsidP="00755F1F">
            <w:pPr>
              <w:snapToGrid w:val="0"/>
              <w:rPr>
                <w:color w:val="000000"/>
                <w:szCs w:val="28"/>
                <w:lang w:val="en-US"/>
              </w:rPr>
            </w:pPr>
            <w:r w:rsidRPr="00FD5E1A">
              <w:rPr>
                <w:color w:val="000000"/>
                <w:szCs w:val="28"/>
              </w:rPr>
              <w:t xml:space="preserve">№ </w:t>
            </w:r>
            <w:r w:rsidR="0098708B" w:rsidRPr="005A132D">
              <w:rPr>
                <w:szCs w:val="28"/>
              </w:rPr>
              <w:t>133-112</w:t>
            </w:r>
            <w:r w:rsidR="0098708B">
              <w:rPr>
                <w:szCs w:val="28"/>
              </w:rPr>
              <w:t>9</w:t>
            </w:r>
          </w:p>
        </w:tc>
      </w:tr>
    </w:tbl>
    <w:p w:rsidR="005D75EC" w:rsidRPr="00FD5E1A" w:rsidRDefault="005D75EC" w:rsidP="005D75EC">
      <w:pPr>
        <w:spacing w:before="240"/>
        <w:rPr>
          <w:color w:val="000000"/>
          <w:szCs w:val="28"/>
        </w:rPr>
      </w:pPr>
      <w:r w:rsidRPr="00FD5E1A">
        <w:rPr>
          <w:color w:val="000000"/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D5E1A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98708B" w:rsidRDefault="00755F1F" w:rsidP="0098708B">
            <w:pPr>
              <w:spacing w:before="240"/>
              <w:jc w:val="both"/>
              <w:rPr>
                <w:b/>
                <w:color w:val="000000"/>
                <w:szCs w:val="28"/>
              </w:rPr>
            </w:pPr>
            <w:r w:rsidRPr="0098708B">
              <w:rPr>
                <w:b/>
                <w:szCs w:val="28"/>
              </w:rPr>
              <w:t>О регистрации уполномоченного представителя по финансовым вопросам кандидата</w:t>
            </w:r>
            <w:r w:rsidR="0098708B" w:rsidRPr="0098708B">
              <w:rPr>
                <w:b/>
                <w:szCs w:val="28"/>
              </w:rPr>
              <w:t xml:space="preserve"> в депутаты Собрания депутатов Кашарского района Ростовской области пятого созыва по</w:t>
            </w:r>
            <w:r w:rsidR="0098708B">
              <w:rPr>
                <w:b/>
                <w:szCs w:val="28"/>
              </w:rPr>
              <w:t xml:space="preserve"> Индустриальному </w:t>
            </w:r>
            <w:r w:rsidR="0098708B" w:rsidRPr="0098708B">
              <w:rPr>
                <w:b/>
                <w:szCs w:val="28"/>
              </w:rPr>
              <w:t>одномандатному избирательному округу №</w:t>
            </w:r>
            <w:r w:rsidR="0098708B">
              <w:rPr>
                <w:b/>
                <w:szCs w:val="28"/>
              </w:rPr>
              <w:t>12 Ратиева Виктора Николаевича</w:t>
            </w:r>
          </w:p>
        </w:tc>
      </w:tr>
    </w:tbl>
    <w:p w:rsidR="005D75EC" w:rsidRPr="00FD5E1A" w:rsidRDefault="005D75EC" w:rsidP="005D75EC">
      <w:pPr>
        <w:pStyle w:val="a3"/>
        <w:ind w:firstLine="567"/>
        <w:rPr>
          <w:b/>
          <w:szCs w:val="28"/>
        </w:rPr>
      </w:pPr>
    </w:p>
    <w:p w:rsidR="00755F1F" w:rsidRPr="00755F1F" w:rsidRDefault="0098708B" w:rsidP="00755F1F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Согласно требованиям</w:t>
      </w:r>
      <w:r w:rsidR="00755F1F" w:rsidRPr="00755F1F">
        <w:rPr>
          <w:szCs w:val="28"/>
        </w:rPr>
        <w:t xml:space="preserve"> </w:t>
      </w:r>
      <w:r w:rsidR="00755F1F">
        <w:rPr>
          <w:szCs w:val="28"/>
        </w:rPr>
        <w:t xml:space="preserve">части </w:t>
      </w:r>
      <w:r w:rsidR="00755F1F" w:rsidRPr="00755F1F">
        <w:rPr>
          <w:szCs w:val="28"/>
        </w:rPr>
        <w:t>2 ст</w:t>
      </w:r>
      <w:r w:rsidR="00755F1F">
        <w:rPr>
          <w:szCs w:val="28"/>
        </w:rPr>
        <w:t xml:space="preserve">атьи </w:t>
      </w:r>
      <w:r w:rsidR="00755F1F" w:rsidRPr="00755F1F">
        <w:rPr>
          <w:szCs w:val="28"/>
        </w:rPr>
        <w:t>4</w:t>
      </w:r>
      <w:r>
        <w:rPr>
          <w:szCs w:val="28"/>
        </w:rPr>
        <w:t xml:space="preserve">8 </w:t>
      </w:r>
      <w:r w:rsidRPr="0064145C">
        <w:rPr>
          <w:szCs w:val="28"/>
        </w:rPr>
        <w:t>Областного закона Ростовской области от 08 августа 2011 года № 645-ЗС «О выборах депутатов представительных органов муниципальных образований в Ростовской области»</w:t>
      </w:r>
      <w:r w:rsidR="00755F1F" w:rsidRPr="00755F1F">
        <w:rPr>
          <w:szCs w:val="28"/>
        </w:rPr>
        <w:t xml:space="preserve">, </w:t>
      </w:r>
    </w:p>
    <w:p w:rsidR="00884177" w:rsidRPr="00ED1EE6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FD5E1A" w:rsidRDefault="005D75EC" w:rsidP="005D75EC">
      <w:pPr>
        <w:pStyle w:val="a3"/>
        <w:ind w:firstLine="709"/>
        <w:jc w:val="both"/>
        <w:rPr>
          <w:szCs w:val="28"/>
        </w:rPr>
      </w:pPr>
      <w:r w:rsidRPr="00FD5E1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755F1F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 xml:space="preserve">Зарегистрировать </w:t>
      </w:r>
      <w:r w:rsidR="0098708B">
        <w:rPr>
          <w:szCs w:val="28"/>
        </w:rPr>
        <w:t>Бобровскую Елену Сергеевну</w:t>
      </w:r>
      <w:r w:rsidRPr="00755F1F">
        <w:rPr>
          <w:szCs w:val="28"/>
        </w:rPr>
        <w:t>, 19</w:t>
      </w:r>
      <w:r w:rsidR="0098708B">
        <w:rPr>
          <w:szCs w:val="28"/>
        </w:rPr>
        <w:t xml:space="preserve">83 </w:t>
      </w:r>
      <w:r w:rsidRPr="00755F1F">
        <w:rPr>
          <w:szCs w:val="28"/>
        </w:rPr>
        <w:t xml:space="preserve">года </w:t>
      </w:r>
      <w:r w:rsidRPr="0098708B">
        <w:rPr>
          <w:szCs w:val="28"/>
        </w:rPr>
        <w:t xml:space="preserve">рождения, уполномоченным представителем по финансовым вопросам </w:t>
      </w:r>
      <w:r w:rsidR="0098708B" w:rsidRPr="0098708B">
        <w:rPr>
          <w:szCs w:val="28"/>
        </w:rPr>
        <w:t>кандидата в депутаты Собрания депутатов Кашарского района Ростовской области пятого созыва по Индустриальному одномандатному избирательному округу №12 Ратиева Виктора Николаевича</w:t>
      </w:r>
      <w:r w:rsidRPr="0098708B">
        <w:rPr>
          <w:bCs/>
          <w:szCs w:val="28"/>
        </w:rPr>
        <w:t>.</w:t>
      </w:r>
    </w:p>
    <w:p w:rsidR="00755F1F" w:rsidRPr="00755F1F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755F1F">
        <w:rPr>
          <w:szCs w:val="28"/>
        </w:rPr>
        <w:t>Контроль за выполнением данного постановления возложить на</w:t>
      </w:r>
      <w:r>
        <w:rPr>
          <w:szCs w:val="28"/>
        </w:rPr>
        <w:t xml:space="preserve"> руководителя контрольно-ревизионной службы Е.В. Беркову.</w:t>
      </w:r>
    </w:p>
    <w:p w:rsidR="00755F1F" w:rsidRDefault="00755F1F" w:rsidP="00755F1F">
      <w:pPr>
        <w:pStyle w:val="a3"/>
        <w:suppressAutoHyphens w:val="0"/>
        <w:spacing w:after="0"/>
        <w:ind w:left="709"/>
        <w:jc w:val="both"/>
        <w:rPr>
          <w:szCs w:val="28"/>
        </w:rPr>
      </w:pPr>
    </w:p>
    <w:p w:rsidR="00755F1F" w:rsidRPr="00755F1F" w:rsidRDefault="00755F1F" w:rsidP="00755F1F">
      <w:pPr>
        <w:pStyle w:val="a3"/>
        <w:suppressAutoHyphens w:val="0"/>
        <w:spacing w:after="0"/>
        <w:ind w:left="709"/>
        <w:jc w:val="both"/>
        <w:rPr>
          <w:bCs/>
          <w:szCs w:val="28"/>
        </w:rPr>
      </w:pPr>
    </w:p>
    <w:p w:rsidR="005D75EC" w:rsidRPr="00FD5E1A" w:rsidRDefault="005D75EC" w:rsidP="005D75EC">
      <w:pPr>
        <w:jc w:val="both"/>
        <w:rPr>
          <w:szCs w:val="28"/>
        </w:rPr>
      </w:pPr>
      <w:r w:rsidRPr="00FD5E1A">
        <w:rPr>
          <w:szCs w:val="28"/>
        </w:rPr>
        <w:t>Председатель комиссии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 xml:space="preserve">А.В. Артюх </w:t>
      </w:r>
    </w:p>
    <w:p w:rsidR="00D20984" w:rsidRPr="00FD5E1A" w:rsidRDefault="00D20984" w:rsidP="005D75EC">
      <w:pPr>
        <w:jc w:val="both"/>
        <w:rPr>
          <w:szCs w:val="28"/>
        </w:rPr>
      </w:pPr>
    </w:p>
    <w:p w:rsidR="004C6252" w:rsidRPr="00FD5E1A" w:rsidRDefault="005D75EC" w:rsidP="00755F1F">
      <w:pPr>
        <w:jc w:val="both"/>
        <w:rPr>
          <w:szCs w:val="28"/>
        </w:rPr>
      </w:pPr>
      <w:r w:rsidRPr="00FD5E1A">
        <w:rPr>
          <w:szCs w:val="28"/>
        </w:rPr>
        <w:t xml:space="preserve">Секретарь комиссии </w:t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</w:r>
      <w:r w:rsidR="00D20984" w:rsidRPr="00FD5E1A">
        <w:rPr>
          <w:szCs w:val="28"/>
        </w:rPr>
        <w:tab/>
        <w:t>Л.Ю. Злобина</w:t>
      </w:r>
    </w:p>
    <w:sectPr w:rsidR="004C6252" w:rsidRPr="00FD5E1A" w:rsidSect="00755F1F">
      <w:headerReference w:type="default" r:id="rId8"/>
      <w:type w:val="continuous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99D" w:rsidRDefault="0078799D" w:rsidP="00907E6E">
      <w:r>
        <w:separator/>
      </w:r>
    </w:p>
  </w:endnote>
  <w:endnote w:type="continuationSeparator" w:id="0">
    <w:p w:rsidR="0078799D" w:rsidRDefault="0078799D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99D" w:rsidRDefault="0078799D" w:rsidP="00907E6E">
      <w:r>
        <w:separator/>
      </w:r>
    </w:p>
  </w:footnote>
  <w:footnote w:type="continuationSeparator" w:id="0">
    <w:p w:rsidR="0078799D" w:rsidRDefault="0078799D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8708B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62D0"/>
    <w:rsid w:val="00070B7B"/>
    <w:rsid w:val="00084D1F"/>
    <w:rsid w:val="0009420A"/>
    <w:rsid w:val="0014231D"/>
    <w:rsid w:val="00194423"/>
    <w:rsid w:val="001B095B"/>
    <w:rsid w:val="001D4ADA"/>
    <w:rsid w:val="00217CED"/>
    <w:rsid w:val="00221AE6"/>
    <w:rsid w:val="00262B55"/>
    <w:rsid w:val="00281524"/>
    <w:rsid w:val="003174AF"/>
    <w:rsid w:val="0032041F"/>
    <w:rsid w:val="00320759"/>
    <w:rsid w:val="00322D73"/>
    <w:rsid w:val="00366F12"/>
    <w:rsid w:val="0038324C"/>
    <w:rsid w:val="00415CB6"/>
    <w:rsid w:val="00417437"/>
    <w:rsid w:val="004A61DE"/>
    <w:rsid w:val="004C6252"/>
    <w:rsid w:val="00502303"/>
    <w:rsid w:val="0050488A"/>
    <w:rsid w:val="0054193D"/>
    <w:rsid w:val="005442DA"/>
    <w:rsid w:val="0056323F"/>
    <w:rsid w:val="00577200"/>
    <w:rsid w:val="005A4A52"/>
    <w:rsid w:val="005D75EC"/>
    <w:rsid w:val="006142B2"/>
    <w:rsid w:val="00652F4D"/>
    <w:rsid w:val="00664FAC"/>
    <w:rsid w:val="0068304B"/>
    <w:rsid w:val="00740190"/>
    <w:rsid w:val="007402A9"/>
    <w:rsid w:val="00755851"/>
    <w:rsid w:val="00755F1F"/>
    <w:rsid w:val="00757B3F"/>
    <w:rsid w:val="0078407E"/>
    <w:rsid w:val="0078799D"/>
    <w:rsid w:val="007A5533"/>
    <w:rsid w:val="00854C9E"/>
    <w:rsid w:val="00884177"/>
    <w:rsid w:val="008912BC"/>
    <w:rsid w:val="008A7AB0"/>
    <w:rsid w:val="008D3DB9"/>
    <w:rsid w:val="009063C3"/>
    <w:rsid w:val="00907E6E"/>
    <w:rsid w:val="00936ED2"/>
    <w:rsid w:val="0095447E"/>
    <w:rsid w:val="009673E0"/>
    <w:rsid w:val="0098708B"/>
    <w:rsid w:val="00994FF6"/>
    <w:rsid w:val="009B0B56"/>
    <w:rsid w:val="009D32F2"/>
    <w:rsid w:val="009F11BD"/>
    <w:rsid w:val="00AA1879"/>
    <w:rsid w:val="00AA2217"/>
    <w:rsid w:val="00B35135"/>
    <w:rsid w:val="00BC4340"/>
    <w:rsid w:val="00BD37CE"/>
    <w:rsid w:val="00C33023"/>
    <w:rsid w:val="00C47793"/>
    <w:rsid w:val="00C7754D"/>
    <w:rsid w:val="00C77F50"/>
    <w:rsid w:val="00C85C92"/>
    <w:rsid w:val="00CA799D"/>
    <w:rsid w:val="00CB3169"/>
    <w:rsid w:val="00CC4767"/>
    <w:rsid w:val="00D01920"/>
    <w:rsid w:val="00D20984"/>
    <w:rsid w:val="00D20FF0"/>
    <w:rsid w:val="00DA7532"/>
    <w:rsid w:val="00E23C7A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5E1A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3F1E227-D1BD-4B09-B2C0-DA744A41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35076-E853-4260-A902-9860AD181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2014-07-30T11:26:00Z</cp:lastPrinted>
  <dcterms:created xsi:type="dcterms:W3CDTF">2017-02-16T07:41:00Z</dcterms:created>
  <dcterms:modified xsi:type="dcterms:W3CDTF">2017-02-16T07:41:00Z</dcterms:modified>
</cp:coreProperties>
</file>