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342D" w:rsidRPr="00F2342D" w:rsidRDefault="00F2342D" w:rsidP="00F2342D">
      <w:pPr>
        <w:tabs>
          <w:tab w:val="left" w:pos="4536"/>
          <w:tab w:val="left" w:pos="5670"/>
        </w:tabs>
        <w:jc w:val="center"/>
        <w:rPr>
          <w:noProof/>
          <w:sz w:val="28"/>
          <w:lang w:eastAsia="ar-SA"/>
        </w:rPr>
      </w:pPr>
      <w:r>
        <w:rPr>
          <w:noProof/>
          <w:sz w:val="28"/>
          <w:lang w:eastAsia="ru-RU"/>
        </w:rPr>
        <w:drawing>
          <wp:inline distT="0" distB="0" distL="0" distR="0" wp14:anchorId="2633782F" wp14:editId="1F966131">
            <wp:extent cx="546100" cy="539115"/>
            <wp:effectExtent l="0" t="0" r="0" b="0"/>
            <wp:docPr id="2" name="Рисунок 2" descr="E:\герб Р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E:\герб РО.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6100" cy="539115"/>
                    </a:xfrm>
                    <a:prstGeom prst="rect">
                      <a:avLst/>
                    </a:prstGeom>
                    <a:noFill/>
                    <a:ln>
                      <a:noFill/>
                    </a:ln>
                  </pic:spPr>
                </pic:pic>
              </a:graphicData>
            </a:graphic>
          </wp:inline>
        </w:drawing>
      </w:r>
    </w:p>
    <w:p w:rsidR="00F2342D" w:rsidRPr="00F2342D" w:rsidRDefault="00F2342D" w:rsidP="00F2342D">
      <w:pPr>
        <w:tabs>
          <w:tab w:val="left" w:pos="4536"/>
          <w:tab w:val="left" w:pos="5670"/>
        </w:tabs>
        <w:jc w:val="center"/>
        <w:rPr>
          <w:b/>
          <w:color w:val="000000"/>
          <w:sz w:val="34"/>
          <w:lang w:eastAsia="ar-SA"/>
        </w:rPr>
      </w:pPr>
      <w:r w:rsidRPr="00F2342D">
        <w:rPr>
          <w:b/>
          <w:color w:val="000000"/>
          <w:sz w:val="34"/>
          <w:lang w:eastAsia="ar-SA"/>
        </w:rPr>
        <w:t>ТЕРРИТОРИАЛЬНАЯ ИЗБИРАТЕЛЬНАЯ КОМИССИЯ</w:t>
      </w:r>
    </w:p>
    <w:p w:rsidR="00F2342D" w:rsidRPr="00F2342D" w:rsidRDefault="00F2342D" w:rsidP="00F2342D">
      <w:pPr>
        <w:jc w:val="center"/>
        <w:rPr>
          <w:b/>
          <w:bCs/>
          <w:color w:val="000000"/>
          <w:sz w:val="32"/>
          <w:szCs w:val="32"/>
          <w:lang w:eastAsia="ar-SA"/>
        </w:rPr>
      </w:pPr>
      <w:r w:rsidRPr="00F2342D">
        <w:rPr>
          <w:b/>
          <w:bCs/>
          <w:color w:val="000000"/>
          <w:sz w:val="32"/>
          <w:szCs w:val="32"/>
          <w:lang w:eastAsia="ar-SA"/>
        </w:rPr>
        <w:t>КАШАРСКОГО РАЙОНА РОСТОВСКОЙ ОБЛАСТИ</w:t>
      </w:r>
    </w:p>
    <w:p w:rsidR="00F2342D" w:rsidRPr="00F2342D" w:rsidRDefault="00F2342D" w:rsidP="00F2342D">
      <w:pPr>
        <w:jc w:val="center"/>
        <w:rPr>
          <w:b/>
          <w:bCs/>
          <w:color w:val="000000"/>
          <w:sz w:val="32"/>
          <w:szCs w:val="32"/>
          <w:lang w:eastAsia="ar-SA"/>
        </w:rPr>
      </w:pPr>
    </w:p>
    <w:p w:rsidR="00F2342D" w:rsidRPr="00F2342D" w:rsidRDefault="00F2342D" w:rsidP="00F2342D">
      <w:pPr>
        <w:jc w:val="center"/>
        <w:rPr>
          <w:b/>
          <w:color w:val="000000"/>
          <w:spacing w:val="60"/>
          <w:sz w:val="32"/>
          <w:lang w:eastAsia="ar-SA"/>
        </w:rPr>
      </w:pPr>
      <w:r w:rsidRPr="00F2342D">
        <w:rPr>
          <w:b/>
          <w:color w:val="000000"/>
          <w:spacing w:val="60"/>
          <w:sz w:val="32"/>
          <w:lang w:eastAsia="ar-SA"/>
        </w:rPr>
        <w:t>ПОСТАНОВЛЕНИЕ</w:t>
      </w:r>
    </w:p>
    <w:p w:rsidR="00F2342D" w:rsidRPr="00F2342D" w:rsidRDefault="00F2342D" w:rsidP="00F2342D">
      <w:pPr>
        <w:jc w:val="center"/>
        <w:rPr>
          <w:rFonts w:ascii="ༀЀ" w:hAnsi="ༀЀ"/>
          <w:color w:val="000000"/>
          <w:sz w:val="28"/>
          <w:szCs w:val="20"/>
          <w:lang w:eastAsia="ar-SA"/>
        </w:rPr>
      </w:pPr>
    </w:p>
    <w:tbl>
      <w:tblPr>
        <w:tblW w:w="9911" w:type="dxa"/>
        <w:tblInd w:w="-79" w:type="dxa"/>
        <w:tblLayout w:type="fixed"/>
        <w:tblLook w:val="0000" w:firstRow="0" w:lastRow="0" w:firstColumn="0" w:lastColumn="0" w:noHBand="0" w:noVBand="0"/>
      </w:tblPr>
      <w:tblGrid>
        <w:gridCol w:w="3436"/>
        <w:gridCol w:w="3107"/>
        <w:gridCol w:w="3368"/>
      </w:tblGrid>
      <w:tr w:rsidR="00F2342D" w:rsidRPr="00F2342D" w:rsidTr="00CC49D6">
        <w:tc>
          <w:tcPr>
            <w:tcW w:w="3436" w:type="dxa"/>
            <w:shd w:val="clear" w:color="auto" w:fill="auto"/>
          </w:tcPr>
          <w:p w:rsidR="00F2342D" w:rsidRPr="00F2342D" w:rsidRDefault="00DF0363" w:rsidP="00F2342D">
            <w:pPr>
              <w:snapToGrid w:val="0"/>
              <w:jc w:val="center"/>
              <w:rPr>
                <w:sz w:val="28"/>
                <w:lang w:eastAsia="ar-SA"/>
              </w:rPr>
            </w:pPr>
            <w:r>
              <w:rPr>
                <w:sz w:val="28"/>
                <w:szCs w:val="28"/>
                <w:lang w:eastAsia="ar-SA"/>
              </w:rPr>
              <w:t>26 июня 2021</w:t>
            </w:r>
            <w:r w:rsidR="00F2342D" w:rsidRPr="00F2342D">
              <w:rPr>
                <w:sz w:val="28"/>
                <w:lang w:eastAsia="ar-SA"/>
              </w:rPr>
              <w:t xml:space="preserve"> г.</w:t>
            </w:r>
          </w:p>
        </w:tc>
        <w:tc>
          <w:tcPr>
            <w:tcW w:w="3107" w:type="dxa"/>
            <w:shd w:val="clear" w:color="auto" w:fill="auto"/>
          </w:tcPr>
          <w:p w:rsidR="00F2342D" w:rsidRPr="00F2342D" w:rsidRDefault="00F2342D" w:rsidP="00F2342D">
            <w:pPr>
              <w:snapToGrid w:val="0"/>
              <w:jc w:val="center"/>
              <w:rPr>
                <w:sz w:val="28"/>
                <w:lang w:eastAsia="ar-SA"/>
              </w:rPr>
            </w:pPr>
          </w:p>
        </w:tc>
        <w:tc>
          <w:tcPr>
            <w:tcW w:w="3368" w:type="dxa"/>
            <w:shd w:val="clear" w:color="auto" w:fill="auto"/>
          </w:tcPr>
          <w:p w:rsidR="00F2342D" w:rsidRPr="00F2342D" w:rsidRDefault="00F2342D" w:rsidP="00F2342D">
            <w:pPr>
              <w:snapToGrid w:val="0"/>
              <w:jc w:val="center"/>
              <w:rPr>
                <w:sz w:val="28"/>
                <w:lang w:val="en-US" w:eastAsia="ar-SA"/>
              </w:rPr>
            </w:pPr>
            <w:r w:rsidRPr="00F2342D">
              <w:rPr>
                <w:sz w:val="28"/>
                <w:lang w:eastAsia="ar-SA"/>
              </w:rPr>
              <w:t xml:space="preserve">№ </w:t>
            </w:r>
            <w:r w:rsidR="00DF0363">
              <w:rPr>
                <w:sz w:val="28"/>
                <w:szCs w:val="28"/>
                <w:lang w:eastAsia="ar-SA"/>
              </w:rPr>
              <w:t>8-4</w:t>
            </w:r>
          </w:p>
        </w:tc>
      </w:tr>
    </w:tbl>
    <w:p w:rsidR="00F2342D" w:rsidRPr="00F2342D" w:rsidRDefault="00F2342D" w:rsidP="00F2342D">
      <w:pPr>
        <w:spacing w:before="240"/>
        <w:jc w:val="center"/>
        <w:rPr>
          <w:color w:val="000000"/>
          <w:sz w:val="28"/>
          <w:lang w:eastAsia="ar-SA"/>
        </w:rPr>
      </w:pPr>
      <w:r w:rsidRPr="00F2342D">
        <w:rPr>
          <w:color w:val="000000"/>
          <w:sz w:val="28"/>
          <w:lang w:eastAsia="ar-SA"/>
        </w:rPr>
        <w:t>сл. Кашары</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0"/>
      </w:tblGrid>
      <w:tr w:rsidR="00F2342D" w:rsidRPr="00F2342D" w:rsidTr="00CC49D6">
        <w:tc>
          <w:tcPr>
            <w:tcW w:w="6840" w:type="dxa"/>
            <w:tcBorders>
              <w:top w:val="nil"/>
              <w:left w:val="nil"/>
              <w:bottom w:val="nil"/>
              <w:right w:val="nil"/>
            </w:tcBorders>
            <w:shd w:val="clear" w:color="auto" w:fill="auto"/>
          </w:tcPr>
          <w:p w:rsidR="00F2342D" w:rsidRPr="00F2342D" w:rsidRDefault="00DF0363" w:rsidP="00DF0363">
            <w:pPr>
              <w:spacing w:before="240"/>
              <w:jc w:val="both"/>
              <w:rPr>
                <w:b/>
                <w:sz w:val="28"/>
                <w:lang w:eastAsia="ar-SA"/>
              </w:rPr>
            </w:pPr>
            <w:r>
              <w:rPr>
                <w:b/>
                <w:sz w:val="28"/>
                <w:szCs w:val="28"/>
                <w:lang w:eastAsia="ar-SA"/>
              </w:rPr>
              <w:t>О П</w:t>
            </w:r>
            <w:r w:rsidR="00F2342D" w:rsidRPr="00F2342D">
              <w:rPr>
                <w:b/>
                <w:sz w:val="28"/>
                <w:szCs w:val="28"/>
                <w:lang w:eastAsia="ar-SA"/>
              </w:rPr>
              <w:t xml:space="preserve">орядке приема </w:t>
            </w:r>
            <w:r>
              <w:rPr>
                <w:b/>
                <w:sz w:val="28"/>
                <w:szCs w:val="28"/>
                <w:lang w:eastAsia="ar-SA"/>
              </w:rPr>
              <w:t xml:space="preserve">и проверки </w:t>
            </w:r>
            <w:r w:rsidR="00F2342D" w:rsidRPr="00F2342D">
              <w:rPr>
                <w:b/>
                <w:sz w:val="28"/>
                <w:szCs w:val="28"/>
                <w:lang w:eastAsia="ar-SA"/>
              </w:rPr>
              <w:t xml:space="preserve">документов, представляемых кандидатами, уполномоченными представителями избирательных объединений в Территориальную избирательную комиссию </w:t>
            </w:r>
            <w:r w:rsidR="00CC49D6">
              <w:rPr>
                <w:b/>
                <w:sz w:val="28"/>
                <w:szCs w:val="28"/>
                <w:lang w:eastAsia="ar-SA"/>
              </w:rPr>
              <w:t>Кашарского района Ростовской области</w:t>
            </w:r>
            <w:r w:rsidR="00F2342D" w:rsidRPr="00F2342D">
              <w:rPr>
                <w:b/>
                <w:sz w:val="28"/>
                <w:szCs w:val="28"/>
                <w:lang w:eastAsia="ar-SA"/>
              </w:rPr>
              <w:t xml:space="preserve"> </w:t>
            </w:r>
            <w:r w:rsidR="00F2342D" w:rsidRPr="00F2342D">
              <w:rPr>
                <w:b/>
                <w:bCs/>
                <w:sz w:val="28"/>
                <w:szCs w:val="28"/>
                <w:lang w:eastAsia="ar-SA"/>
              </w:rPr>
              <w:t xml:space="preserve">при проведении </w:t>
            </w:r>
            <w:r>
              <w:rPr>
                <w:b/>
                <w:sz w:val="28"/>
                <w:szCs w:val="28"/>
                <w:lang w:eastAsia="ar-SA"/>
              </w:rPr>
              <w:t>выборов депутатов Собраний</w:t>
            </w:r>
            <w:r w:rsidR="00F2342D" w:rsidRPr="00F2342D">
              <w:rPr>
                <w:b/>
                <w:sz w:val="28"/>
                <w:szCs w:val="28"/>
                <w:lang w:eastAsia="ar-SA"/>
              </w:rPr>
              <w:t xml:space="preserve"> </w:t>
            </w:r>
            <w:r w:rsidR="00E122D7" w:rsidRPr="00F2342D">
              <w:rPr>
                <w:b/>
                <w:sz w:val="28"/>
                <w:szCs w:val="28"/>
                <w:lang w:eastAsia="ar-SA"/>
              </w:rPr>
              <w:t xml:space="preserve">депутатов </w:t>
            </w:r>
            <w:r w:rsidR="00E122D7">
              <w:rPr>
                <w:b/>
                <w:sz w:val="28"/>
                <w:szCs w:val="28"/>
                <w:lang w:eastAsia="ar-SA"/>
              </w:rPr>
              <w:t>сельских</w:t>
            </w:r>
            <w:r>
              <w:rPr>
                <w:b/>
                <w:sz w:val="28"/>
                <w:szCs w:val="28"/>
                <w:lang w:eastAsia="ar-SA"/>
              </w:rPr>
              <w:t xml:space="preserve"> поселений</w:t>
            </w:r>
            <w:r w:rsidR="00F2342D" w:rsidRPr="00F2342D">
              <w:rPr>
                <w:b/>
                <w:sz w:val="28"/>
                <w:szCs w:val="28"/>
                <w:lang w:eastAsia="ar-SA"/>
              </w:rPr>
              <w:t xml:space="preserve"> </w:t>
            </w:r>
            <w:r w:rsidR="00F2342D" w:rsidRPr="00F2342D">
              <w:rPr>
                <w:b/>
                <w:bCs/>
                <w:sz w:val="28"/>
                <w:szCs w:val="28"/>
                <w:lang w:eastAsia="ar-SA"/>
              </w:rPr>
              <w:t xml:space="preserve">Кашарского района Ростовской области </w:t>
            </w:r>
            <w:r>
              <w:rPr>
                <w:b/>
                <w:bCs/>
                <w:sz w:val="28"/>
                <w:szCs w:val="28"/>
                <w:lang w:eastAsia="ar-SA"/>
              </w:rPr>
              <w:t>пятого созыва</w:t>
            </w:r>
            <w:r>
              <w:rPr>
                <w:b/>
                <w:sz w:val="28"/>
                <w:szCs w:val="28"/>
                <w:lang w:eastAsia="ar-SA"/>
              </w:rPr>
              <w:t>, назначенных на 19 сентября 2021</w:t>
            </w:r>
            <w:r w:rsidR="00F2342D" w:rsidRPr="00F2342D">
              <w:rPr>
                <w:b/>
                <w:sz w:val="28"/>
                <w:szCs w:val="28"/>
                <w:lang w:eastAsia="ar-SA"/>
              </w:rPr>
              <w:t xml:space="preserve"> года</w:t>
            </w:r>
          </w:p>
        </w:tc>
      </w:tr>
    </w:tbl>
    <w:p w:rsidR="00DF0363" w:rsidRPr="00DF0363" w:rsidRDefault="00DF0363" w:rsidP="00DF0363">
      <w:pPr>
        <w:suppressAutoHyphens w:val="0"/>
        <w:ind w:left="2268" w:right="1700"/>
        <w:jc w:val="both"/>
        <w:rPr>
          <w:b/>
          <w:sz w:val="28"/>
          <w:szCs w:val="28"/>
          <w:lang w:eastAsia="ru-RU"/>
        </w:rPr>
      </w:pPr>
    </w:p>
    <w:p w:rsidR="00A24DBF" w:rsidRPr="00DF0363" w:rsidRDefault="00A24DBF" w:rsidP="00A24DBF">
      <w:pPr>
        <w:suppressAutoHyphens w:val="0"/>
        <w:ind w:firstLine="709"/>
        <w:jc w:val="both"/>
        <w:rPr>
          <w:sz w:val="28"/>
          <w:szCs w:val="28"/>
          <w:lang w:eastAsia="ru-RU"/>
        </w:rPr>
      </w:pPr>
      <w:r w:rsidRPr="00DF0363">
        <w:rPr>
          <w:sz w:val="28"/>
          <w:szCs w:val="28"/>
          <w:lang w:eastAsia="ru-RU"/>
        </w:rPr>
        <w:t xml:space="preserve">В соответствии статьей 15 Областного закона от 12.05.2016 № 525-ЗС «О выборах и референдумах в Ростовской области», Методическими рекомендациями по приему документов, представляемых кандидатами, уполномоченными представителями избирательных объединений, и о некоторых вопросах регистрации кандидатов при проведении выборов депутатов представительных органов муниципальных образований в Ростовской области по одномандатным и (или) многомандатным избирательным округам, утвержденными постановлением Избирательной комиссии Ростовской области от 20.06.2019 № 77-2 (в редакции постановления Избирательной комиссии Ростовской области от 18.06.2020 №104-11), </w:t>
      </w:r>
    </w:p>
    <w:p w:rsidR="00E122D7" w:rsidRDefault="00E122D7" w:rsidP="00E122D7">
      <w:pPr>
        <w:tabs>
          <w:tab w:val="left" w:pos="0"/>
        </w:tabs>
        <w:suppressAutoHyphens w:val="0"/>
        <w:ind w:right="7" w:firstLine="720"/>
        <w:jc w:val="both"/>
        <w:rPr>
          <w:rFonts w:ascii="Times New Roman CYR" w:hAnsi="Times New Roman CYR"/>
          <w:bCs/>
          <w:sz w:val="28"/>
          <w:szCs w:val="28"/>
          <w:lang w:eastAsia="ru-RU"/>
        </w:rPr>
      </w:pPr>
    </w:p>
    <w:p w:rsidR="00F2342D" w:rsidRPr="00F2342D" w:rsidRDefault="00F2342D" w:rsidP="00E122D7">
      <w:pPr>
        <w:tabs>
          <w:tab w:val="left" w:pos="0"/>
        </w:tabs>
        <w:suppressAutoHyphens w:val="0"/>
        <w:ind w:right="7" w:firstLine="720"/>
        <w:jc w:val="both"/>
        <w:rPr>
          <w:sz w:val="28"/>
          <w:lang w:eastAsia="ar-SA"/>
        </w:rPr>
      </w:pPr>
      <w:r w:rsidRPr="00F2342D">
        <w:rPr>
          <w:sz w:val="28"/>
          <w:lang w:eastAsia="ar-SA"/>
        </w:rPr>
        <w:t xml:space="preserve">Территориальная избирательная комиссия </w:t>
      </w:r>
      <w:r w:rsidRPr="00F2342D">
        <w:rPr>
          <w:sz w:val="28"/>
          <w:szCs w:val="26"/>
          <w:lang w:eastAsia="ar-SA"/>
        </w:rPr>
        <w:t>Кашарского района Ростовской области</w:t>
      </w:r>
      <w:r w:rsidRPr="00F2342D">
        <w:rPr>
          <w:sz w:val="28"/>
          <w:lang w:eastAsia="ar-SA"/>
        </w:rPr>
        <w:t xml:space="preserve"> ПОСТАНОВЛЯЕТ:</w:t>
      </w:r>
    </w:p>
    <w:p w:rsidR="00F2342D" w:rsidRPr="00F2342D" w:rsidRDefault="00F2342D" w:rsidP="00F2342D">
      <w:pPr>
        <w:spacing w:after="120"/>
        <w:ind w:firstLine="709"/>
        <w:jc w:val="both"/>
        <w:rPr>
          <w:sz w:val="16"/>
          <w:szCs w:val="16"/>
          <w:lang w:eastAsia="ar-SA"/>
        </w:rPr>
      </w:pPr>
    </w:p>
    <w:p w:rsidR="00F2342D" w:rsidRDefault="00F2342D" w:rsidP="00CC49D6">
      <w:pPr>
        <w:spacing w:after="120" w:line="360" w:lineRule="auto"/>
        <w:ind w:firstLine="709"/>
        <w:jc w:val="both"/>
        <w:rPr>
          <w:sz w:val="28"/>
          <w:lang w:eastAsia="ar-SA"/>
        </w:rPr>
      </w:pPr>
      <w:r w:rsidRPr="00F2342D">
        <w:rPr>
          <w:sz w:val="28"/>
          <w:szCs w:val="28"/>
          <w:lang w:eastAsia="ar-SA"/>
        </w:rPr>
        <w:t xml:space="preserve">1. Утвердить Порядок </w:t>
      </w:r>
      <w:r w:rsidRPr="00F2342D">
        <w:rPr>
          <w:color w:val="000000"/>
          <w:sz w:val="28"/>
          <w:szCs w:val="28"/>
          <w:lang w:eastAsia="ar-SA"/>
        </w:rPr>
        <w:t xml:space="preserve">приема документов, представляемых кандидатами, уполномоченными представителями избирательных объединений в Территориальную избирательную комиссию </w:t>
      </w:r>
      <w:r w:rsidR="00CC49D6">
        <w:rPr>
          <w:color w:val="000000"/>
          <w:sz w:val="28"/>
          <w:szCs w:val="28"/>
          <w:lang w:eastAsia="ar-SA"/>
        </w:rPr>
        <w:t xml:space="preserve">Кашарского района Ростовской </w:t>
      </w:r>
      <w:r w:rsidR="00CC49D6" w:rsidRPr="00CC49D6">
        <w:rPr>
          <w:color w:val="000000"/>
          <w:sz w:val="28"/>
          <w:szCs w:val="28"/>
          <w:lang w:eastAsia="ar-SA"/>
        </w:rPr>
        <w:t>области</w:t>
      </w:r>
      <w:r w:rsidRPr="00F2342D">
        <w:rPr>
          <w:color w:val="000000"/>
          <w:sz w:val="28"/>
          <w:szCs w:val="28"/>
          <w:lang w:eastAsia="ar-SA"/>
        </w:rPr>
        <w:t xml:space="preserve"> при проведении </w:t>
      </w:r>
      <w:r w:rsidR="00A24DBF">
        <w:rPr>
          <w:sz w:val="28"/>
          <w:szCs w:val="28"/>
          <w:lang w:eastAsia="ar-SA"/>
        </w:rPr>
        <w:t>выборов депутатов Собраний</w:t>
      </w:r>
      <w:r w:rsidR="00CC49D6" w:rsidRPr="00F2342D">
        <w:rPr>
          <w:sz w:val="28"/>
          <w:szCs w:val="28"/>
          <w:lang w:eastAsia="ar-SA"/>
        </w:rPr>
        <w:t xml:space="preserve"> депутатов</w:t>
      </w:r>
      <w:r w:rsidR="00A24DBF">
        <w:rPr>
          <w:sz w:val="28"/>
          <w:szCs w:val="28"/>
          <w:lang w:eastAsia="ar-SA"/>
        </w:rPr>
        <w:t xml:space="preserve"> сельских поселений</w:t>
      </w:r>
      <w:r w:rsidR="00CC49D6" w:rsidRPr="00F2342D">
        <w:rPr>
          <w:sz w:val="28"/>
          <w:szCs w:val="28"/>
          <w:lang w:eastAsia="ar-SA"/>
        </w:rPr>
        <w:t xml:space="preserve"> </w:t>
      </w:r>
      <w:r w:rsidR="00CC49D6" w:rsidRPr="00F2342D">
        <w:rPr>
          <w:bCs/>
          <w:sz w:val="28"/>
          <w:szCs w:val="28"/>
          <w:lang w:eastAsia="ar-SA"/>
        </w:rPr>
        <w:t>Кашарского района Ростовской области</w:t>
      </w:r>
      <w:r w:rsidR="00343135">
        <w:rPr>
          <w:sz w:val="28"/>
          <w:szCs w:val="28"/>
          <w:lang w:eastAsia="ar-SA"/>
        </w:rPr>
        <w:t>,</w:t>
      </w:r>
      <w:r w:rsidRPr="00F2342D">
        <w:rPr>
          <w:color w:val="000000"/>
          <w:sz w:val="28"/>
          <w:szCs w:val="28"/>
          <w:lang w:eastAsia="ar-SA"/>
        </w:rPr>
        <w:t xml:space="preserve"> </w:t>
      </w:r>
      <w:r w:rsidRPr="00F2342D">
        <w:rPr>
          <w:sz w:val="28"/>
          <w:szCs w:val="28"/>
          <w:lang w:eastAsia="ar-SA"/>
        </w:rPr>
        <w:t>согласно приложению</w:t>
      </w:r>
      <w:r w:rsidR="002E63D9">
        <w:rPr>
          <w:sz w:val="28"/>
          <w:szCs w:val="28"/>
          <w:lang w:eastAsia="ar-SA"/>
        </w:rPr>
        <w:t xml:space="preserve"> 1</w:t>
      </w:r>
      <w:r w:rsidRPr="00F2342D">
        <w:rPr>
          <w:sz w:val="28"/>
          <w:lang w:eastAsia="ar-SA"/>
        </w:rPr>
        <w:t>.</w:t>
      </w:r>
    </w:p>
    <w:p w:rsidR="00A24DBF" w:rsidRPr="003777B4" w:rsidRDefault="00A24DBF" w:rsidP="00B26D17">
      <w:pPr>
        <w:pStyle w:val="af"/>
        <w:numPr>
          <w:ilvl w:val="0"/>
          <w:numId w:val="16"/>
        </w:numPr>
        <w:suppressAutoHyphens w:val="0"/>
        <w:spacing w:line="360" w:lineRule="auto"/>
        <w:ind w:left="0" w:firstLine="708"/>
        <w:jc w:val="both"/>
        <w:rPr>
          <w:szCs w:val="28"/>
          <w:lang w:eastAsia="ru-RU"/>
        </w:rPr>
      </w:pPr>
      <w:r w:rsidRPr="003777B4">
        <w:rPr>
          <w:szCs w:val="28"/>
          <w:lang w:eastAsia="ru-RU"/>
        </w:rPr>
        <w:lastRenderedPageBreak/>
        <w:t>Рабочей группе осуществлять прием документов кандидатов по выдвижению и регистрации в соответствии с графиком</w:t>
      </w:r>
      <w:r w:rsidR="00481B07">
        <w:rPr>
          <w:szCs w:val="28"/>
          <w:lang w:eastAsia="ru-RU"/>
        </w:rPr>
        <w:t>,</w:t>
      </w:r>
      <w:r w:rsidRPr="003777B4">
        <w:rPr>
          <w:szCs w:val="28"/>
          <w:lang w:eastAsia="ru-RU"/>
        </w:rPr>
        <w:t xml:space="preserve"> согласно приложению №2.</w:t>
      </w:r>
    </w:p>
    <w:p w:rsidR="00F2342D" w:rsidRPr="00F2342D" w:rsidRDefault="003777B4" w:rsidP="006B5B90">
      <w:pPr>
        <w:spacing w:after="120" w:line="360" w:lineRule="auto"/>
        <w:ind w:right="28" w:firstLine="708"/>
        <w:jc w:val="both"/>
        <w:rPr>
          <w:b/>
          <w:sz w:val="28"/>
          <w:lang w:eastAsia="ar-SA"/>
        </w:rPr>
      </w:pPr>
      <w:r>
        <w:rPr>
          <w:sz w:val="28"/>
          <w:szCs w:val="28"/>
          <w:lang w:eastAsia="ar-SA"/>
        </w:rPr>
        <w:t>3</w:t>
      </w:r>
      <w:r w:rsidR="00F2342D" w:rsidRPr="00F2342D">
        <w:rPr>
          <w:sz w:val="28"/>
          <w:szCs w:val="28"/>
          <w:lang w:eastAsia="ar-SA"/>
        </w:rPr>
        <w:t>. </w:t>
      </w:r>
      <w:r w:rsidR="00F2342D" w:rsidRPr="00F2342D">
        <w:rPr>
          <w:sz w:val="28"/>
          <w:lang w:eastAsia="ar-SA"/>
        </w:rPr>
        <w:t xml:space="preserve">Разместить настоящее постановление на сайте </w:t>
      </w:r>
      <w:r w:rsidR="00F2342D" w:rsidRPr="00F2342D">
        <w:rPr>
          <w:color w:val="000000"/>
          <w:sz w:val="28"/>
          <w:szCs w:val="28"/>
          <w:lang w:eastAsia="ar-SA"/>
        </w:rPr>
        <w:t xml:space="preserve">Территориальной избирательной комиссии </w:t>
      </w:r>
      <w:r w:rsidR="00CC49D6">
        <w:rPr>
          <w:color w:val="000000"/>
          <w:sz w:val="28"/>
          <w:szCs w:val="28"/>
          <w:lang w:eastAsia="ar-SA"/>
        </w:rPr>
        <w:t>Кашарского района Ростовской области</w:t>
      </w:r>
      <w:r w:rsidR="00343135">
        <w:rPr>
          <w:color w:val="000000"/>
          <w:sz w:val="28"/>
          <w:szCs w:val="28"/>
          <w:lang w:eastAsia="ar-SA"/>
        </w:rPr>
        <w:br/>
      </w:r>
      <w:r w:rsidR="00F2342D" w:rsidRPr="00F2342D">
        <w:rPr>
          <w:sz w:val="28"/>
          <w:lang w:eastAsia="ar-SA"/>
        </w:rPr>
        <w:t>в информационно-телекоммуникационной сети «Интернет».</w:t>
      </w:r>
    </w:p>
    <w:p w:rsidR="00F2342D" w:rsidRPr="00F2342D" w:rsidRDefault="003777B4" w:rsidP="00343135">
      <w:pPr>
        <w:spacing w:after="120" w:line="360" w:lineRule="auto"/>
        <w:ind w:right="28" w:firstLine="709"/>
        <w:jc w:val="both"/>
        <w:rPr>
          <w:sz w:val="28"/>
          <w:szCs w:val="28"/>
          <w:lang w:eastAsia="ru-RU"/>
        </w:rPr>
      </w:pPr>
      <w:r>
        <w:rPr>
          <w:sz w:val="28"/>
          <w:lang w:eastAsia="ar-SA"/>
        </w:rPr>
        <w:t>4</w:t>
      </w:r>
      <w:r w:rsidR="00F2342D" w:rsidRPr="00F2342D">
        <w:rPr>
          <w:sz w:val="28"/>
          <w:lang w:eastAsia="ar-SA"/>
        </w:rPr>
        <w:t>. </w:t>
      </w:r>
      <w:r w:rsidR="00F2342D" w:rsidRPr="00F2342D">
        <w:rPr>
          <w:sz w:val="28"/>
          <w:szCs w:val="20"/>
          <w:lang w:eastAsia="ru-RU"/>
        </w:rPr>
        <w:t>Контроль за исполнением настоящего постановления возложить</w:t>
      </w:r>
      <w:r w:rsidR="00F2342D" w:rsidRPr="00F2342D">
        <w:rPr>
          <w:sz w:val="28"/>
          <w:szCs w:val="20"/>
          <w:lang w:eastAsia="ru-RU"/>
        </w:rPr>
        <w:br/>
        <w:t xml:space="preserve">на секретаря </w:t>
      </w:r>
      <w:r w:rsidR="00F2342D" w:rsidRPr="00F2342D">
        <w:rPr>
          <w:bCs/>
          <w:sz w:val="28"/>
          <w:szCs w:val="28"/>
          <w:lang w:eastAsia="ru-RU"/>
        </w:rPr>
        <w:t xml:space="preserve">Территориальной избирательной комиссии </w:t>
      </w:r>
      <w:r w:rsidR="00F2342D" w:rsidRPr="00F2342D">
        <w:rPr>
          <w:sz w:val="28"/>
          <w:szCs w:val="26"/>
          <w:lang w:eastAsia="ru-RU"/>
        </w:rPr>
        <w:t>Кашарского района</w:t>
      </w:r>
      <w:r>
        <w:rPr>
          <w:sz w:val="28"/>
          <w:szCs w:val="26"/>
          <w:lang w:eastAsia="ru-RU"/>
        </w:rPr>
        <w:t xml:space="preserve"> Ростовской области О.В.</w:t>
      </w:r>
      <w:r w:rsidR="006B5B90">
        <w:rPr>
          <w:sz w:val="28"/>
          <w:szCs w:val="26"/>
          <w:lang w:eastAsia="ru-RU"/>
        </w:rPr>
        <w:t xml:space="preserve"> </w:t>
      </w:r>
      <w:r>
        <w:rPr>
          <w:sz w:val="28"/>
          <w:szCs w:val="26"/>
          <w:lang w:eastAsia="ru-RU"/>
        </w:rPr>
        <w:t>Рагрину</w:t>
      </w:r>
      <w:r w:rsidR="00F2342D" w:rsidRPr="00F2342D">
        <w:rPr>
          <w:kern w:val="28"/>
          <w:sz w:val="28"/>
          <w:szCs w:val="20"/>
          <w:lang w:eastAsia="ru-RU"/>
        </w:rPr>
        <w:t>.</w:t>
      </w:r>
    </w:p>
    <w:p w:rsidR="00F2342D" w:rsidRPr="00F2342D" w:rsidRDefault="00F2342D" w:rsidP="00F2342D">
      <w:pPr>
        <w:jc w:val="both"/>
        <w:rPr>
          <w:sz w:val="28"/>
          <w:szCs w:val="28"/>
          <w:lang w:eastAsia="ar-SA"/>
        </w:rPr>
      </w:pPr>
    </w:p>
    <w:p w:rsidR="00F2342D" w:rsidRPr="00F2342D" w:rsidRDefault="00F2342D" w:rsidP="00F2342D">
      <w:pPr>
        <w:jc w:val="both"/>
        <w:rPr>
          <w:sz w:val="28"/>
          <w:szCs w:val="28"/>
          <w:lang w:eastAsia="ar-SA"/>
        </w:rPr>
      </w:pPr>
    </w:p>
    <w:p w:rsidR="00F2342D" w:rsidRPr="00F2342D" w:rsidRDefault="00F2342D" w:rsidP="00F2342D">
      <w:pPr>
        <w:jc w:val="both"/>
        <w:rPr>
          <w:sz w:val="28"/>
          <w:szCs w:val="28"/>
          <w:lang w:eastAsia="ar-SA"/>
        </w:rPr>
      </w:pPr>
      <w:r w:rsidRPr="00F2342D">
        <w:rPr>
          <w:sz w:val="28"/>
          <w:szCs w:val="28"/>
          <w:lang w:eastAsia="ar-SA"/>
        </w:rPr>
        <w:t>Председатель комиссии</w:t>
      </w:r>
      <w:r w:rsidRPr="00F2342D">
        <w:rPr>
          <w:sz w:val="28"/>
          <w:szCs w:val="28"/>
          <w:lang w:eastAsia="ar-SA"/>
        </w:rPr>
        <w:tab/>
      </w:r>
      <w:r w:rsidRPr="00F2342D">
        <w:rPr>
          <w:sz w:val="28"/>
          <w:szCs w:val="28"/>
          <w:lang w:eastAsia="ar-SA"/>
        </w:rPr>
        <w:tab/>
      </w:r>
      <w:r w:rsidRPr="00F2342D">
        <w:rPr>
          <w:sz w:val="28"/>
          <w:szCs w:val="28"/>
          <w:lang w:eastAsia="ar-SA"/>
        </w:rPr>
        <w:tab/>
      </w:r>
      <w:r w:rsidRPr="00F2342D">
        <w:rPr>
          <w:sz w:val="28"/>
          <w:szCs w:val="28"/>
          <w:lang w:eastAsia="ar-SA"/>
        </w:rPr>
        <w:tab/>
      </w:r>
      <w:r w:rsidRPr="00F2342D">
        <w:rPr>
          <w:sz w:val="28"/>
          <w:szCs w:val="28"/>
          <w:lang w:eastAsia="ar-SA"/>
        </w:rPr>
        <w:tab/>
      </w:r>
      <w:r w:rsidRPr="00F2342D">
        <w:rPr>
          <w:sz w:val="28"/>
          <w:szCs w:val="28"/>
          <w:lang w:eastAsia="ar-SA"/>
        </w:rPr>
        <w:tab/>
        <w:t>Э.Н. Берков</w:t>
      </w:r>
    </w:p>
    <w:p w:rsidR="00F2342D" w:rsidRPr="00F2342D" w:rsidRDefault="00F2342D" w:rsidP="00F2342D">
      <w:pPr>
        <w:jc w:val="both"/>
        <w:rPr>
          <w:sz w:val="28"/>
          <w:szCs w:val="28"/>
          <w:lang w:eastAsia="ar-SA"/>
        </w:rPr>
      </w:pPr>
    </w:p>
    <w:p w:rsidR="00F2342D" w:rsidRPr="00F2342D" w:rsidRDefault="00F2342D" w:rsidP="00F2342D">
      <w:pPr>
        <w:jc w:val="both"/>
        <w:rPr>
          <w:sz w:val="28"/>
          <w:szCs w:val="28"/>
          <w:lang w:eastAsia="ar-SA"/>
        </w:rPr>
      </w:pPr>
    </w:p>
    <w:p w:rsidR="00F2342D" w:rsidRPr="00F2342D" w:rsidRDefault="00F2342D" w:rsidP="00F2342D">
      <w:pPr>
        <w:jc w:val="both"/>
        <w:rPr>
          <w:sz w:val="28"/>
          <w:szCs w:val="28"/>
          <w:lang w:eastAsia="ar-SA"/>
        </w:rPr>
      </w:pPr>
      <w:r w:rsidRPr="00F2342D">
        <w:rPr>
          <w:sz w:val="28"/>
          <w:szCs w:val="28"/>
          <w:lang w:eastAsia="ar-SA"/>
        </w:rPr>
        <w:t>Секрет</w:t>
      </w:r>
      <w:r w:rsidR="003777B4">
        <w:rPr>
          <w:sz w:val="28"/>
          <w:szCs w:val="28"/>
          <w:lang w:eastAsia="ar-SA"/>
        </w:rPr>
        <w:t xml:space="preserve">арь комиссии </w:t>
      </w:r>
      <w:r w:rsidR="003777B4">
        <w:rPr>
          <w:sz w:val="28"/>
          <w:szCs w:val="28"/>
          <w:lang w:eastAsia="ar-SA"/>
        </w:rPr>
        <w:tab/>
      </w:r>
      <w:r w:rsidR="003777B4">
        <w:rPr>
          <w:sz w:val="28"/>
          <w:szCs w:val="28"/>
          <w:lang w:eastAsia="ar-SA"/>
        </w:rPr>
        <w:tab/>
      </w:r>
      <w:r w:rsidR="003777B4">
        <w:rPr>
          <w:sz w:val="28"/>
          <w:szCs w:val="28"/>
          <w:lang w:eastAsia="ar-SA"/>
        </w:rPr>
        <w:tab/>
      </w:r>
      <w:r w:rsidR="003777B4">
        <w:rPr>
          <w:sz w:val="28"/>
          <w:szCs w:val="28"/>
          <w:lang w:eastAsia="ar-SA"/>
        </w:rPr>
        <w:tab/>
      </w:r>
      <w:r w:rsidR="003777B4">
        <w:rPr>
          <w:sz w:val="28"/>
          <w:szCs w:val="28"/>
          <w:lang w:eastAsia="ar-SA"/>
        </w:rPr>
        <w:tab/>
      </w:r>
      <w:r w:rsidR="003777B4">
        <w:rPr>
          <w:sz w:val="28"/>
          <w:szCs w:val="28"/>
          <w:lang w:eastAsia="ar-SA"/>
        </w:rPr>
        <w:tab/>
      </w:r>
      <w:r w:rsidR="003777B4">
        <w:rPr>
          <w:sz w:val="28"/>
          <w:szCs w:val="28"/>
          <w:lang w:eastAsia="ar-SA"/>
        </w:rPr>
        <w:tab/>
        <w:t>О.В. Рагрина</w:t>
      </w:r>
    </w:p>
    <w:p w:rsidR="00DF0363" w:rsidRPr="00DF0363" w:rsidRDefault="00DF0363" w:rsidP="00DF0363">
      <w:pPr>
        <w:suppressAutoHyphens w:val="0"/>
        <w:spacing w:line="276" w:lineRule="auto"/>
        <w:jc w:val="both"/>
        <w:rPr>
          <w:sz w:val="28"/>
          <w:szCs w:val="28"/>
          <w:lang w:eastAsia="ru-RU"/>
        </w:rPr>
      </w:pPr>
    </w:p>
    <w:p w:rsidR="00876724" w:rsidRDefault="00876724" w:rsidP="00CE28D5">
      <w:pPr>
        <w:rPr>
          <w:sz w:val="28"/>
          <w:szCs w:val="28"/>
        </w:rPr>
        <w:sectPr w:rsidR="00876724">
          <w:headerReference w:type="default" r:id="rId9"/>
          <w:pgSz w:w="11906" w:h="16838"/>
          <w:pgMar w:top="1134" w:right="851" w:bottom="1134" w:left="1701" w:header="709" w:footer="720" w:gutter="0"/>
          <w:pgNumType w:start="1"/>
          <w:cols w:space="720"/>
          <w:titlePg/>
          <w:docGrid w:linePitch="360"/>
        </w:sectPr>
      </w:pPr>
    </w:p>
    <w:p w:rsidR="00606F8D" w:rsidRPr="00343135" w:rsidRDefault="00914812" w:rsidP="00343135">
      <w:pPr>
        <w:pageBreakBefore/>
        <w:widowControl w:val="0"/>
        <w:ind w:left="4536"/>
        <w:jc w:val="center"/>
      </w:pPr>
      <w:r>
        <w:lastRenderedPageBreak/>
        <w:t xml:space="preserve">Приложение 1                                        </w:t>
      </w:r>
      <w:r w:rsidR="00606F8D" w:rsidRPr="00343135">
        <w:t>УТВЕРЖДЕН</w:t>
      </w:r>
    </w:p>
    <w:p w:rsidR="00606F8D" w:rsidRPr="00343135" w:rsidRDefault="00606F8D" w:rsidP="00343135">
      <w:pPr>
        <w:widowControl w:val="0"/>
        <w:ind w:left="4536"/>
        <w:jc w:val="center"/>
      </w:pPr>
      <w:r w:rsidRPr="00343135">
        <w:t xml:space="preserve">постановлением Территориальной избирательной комиссии </w:t>
      </w:r>
      <w:r w:rsidR="00CC49D6" w:rsidRPr="00343135">
        <w:t>Кашарского района Ростовской области</w:t>
      </w:r>
    </w:p>
    <w:p w:rsidR="00606F8D" w:rsidRDefault="00606F8D" w:rsidP="00343135">
      <w:pPr>
        <w:pStyle w:val="ae"/>
        <w:ind w:left="4536"/>
        <w:jc w:val="center"/>
        <w:rPr>
          <w:sz w:val="22"/>
          <w:szCs w:val="22"/>
        </w:rPr>
      </w:pPr>
      <w:r w:rsidRPr="00343135">
        <w:rPr>
          <w:sz w:val="24"/>
          <w:szCs w:val="24"/>
        </w:rPr>
        <w:t xml:space="preserve">от </w:t>
      </w:r>
      <w:r w:rsidR="00C4644F">
        <w:rPr>
          <w:sz w:val="24"/>
          <w:szCs w:val="24"/>
        </w:rPr>
        <w:t>26</w:t>
      </w:r>
      <w:r w:rsidR="00343135" w:rsidRPr="00343135">
        <w:rPr>
          <w:sz w:val="24"/>
          <w:szCs w:val="24"/>
        </w:rPr>
        <w:t xml:space="preserve"> июня </w:t>
      </w:r>
      <w:r w:rsidR="00C4644F">
        <w:rPr>
          <w:sz w:val="24"/>
          <w:szCs w:val="24"/>
        </w:rPr>
        <w:t>2021</w:t>
      </w:r>
      <w:r w:rsidRPr="00343135">
        <w:rPr>
          <w:sz w:val="24"/>
          <w:szCs w:val="24"/>
        </w:rPr>
        <w:t xml:space="preserve"> г. № </w:t>
      </w:r>
      <w:r w:rsidR="00C4644F">
        <w:rPr>
          <w:sz w:val="24"/>
          <w:szCs w:val="24"/>
        </w:rPr>
        <w:t>8-4</w:t>
      </w:r>
    </w:p>
    <w:p w:rsidR="00CE28D5" w:rsidRDefault="00CE28D5" w:rsidP="00CE28D5">
      <w:pPr>
        <w:pStyle w:val="14-150"/>
        <w:widowControl/>
        <w:spacing w:line="240" w:lineRule="auto"/>
        <w:ind w:firstLine="0"/>
        <w:jc w:val="center"/>
        <w:rPr>
          <w:sz w:val="22"/>
          <w:szCs w:val="22"/>
        </w:rPr>
      </w:pPr>
    </w:p>
    <w:p w:rsidR="0087608D" w:rsidRDefault="0087608D" w:rsidP="00CE28D5">
      <w:pPr>
        <w:pStyle w:val="14-150"/>
        <w:widowControl/>
        <w:spacing w:line="240" w:lineRule="auto"/>
        <w:ind w:firstLine="0"/>
        <w:jc w:val="center"/>
        <w:rPr>
          <w:sz w:val="22"/>
          <w:szCs w:val="22"/>
        </w:rPr>
      </w:pPr>
    </w:p>
    <w:p w:rsidR="00CE28D5" w:rsidRDefault="00343135" w:rsidP="00D942D5">
      <w:pPr>
        <w:jc w:val="center"/>
      </w:pPr>
      <w:r>
        <w:rPr>
          <w:b/>
          <w:sz w:val="28"/>
          <w:szCs w:val="28"/>
        </w:rPr>
        <w:t>ПОРЯДОК</w:t>
      </w:r>
    </w:p>
    <w:p w:rsidR="00CE28D5" w:rsidRDefault="00CE28D5" w:rsidP="00343135">
      <w:pPr>
        <w:jc w:val="both"/>
      </w:pPr>
      <w:r>
        <w:rPr>
          <w:b/>
          <w:sz w:val="28"/>
          <w:szCs w:val="28"/>
        </w:rPr>
        <w:t>приема документов, представляемых кандидатами, уполномоченными представителями избирательных объединений</w:t>
      </w:r>
      <w:r>
        <w:t xml:space="preserve"> </w:t>
      </w:r>
      <w:r>
        <w:rPr>
          <w:b/>
          <w:sz w:val="28"/>
          <w:szCs w:val="28"/>
        </w:rPr>
        <w:t xml:space="preserve">в </w:t>
      </w:r>
      <w:r w:rsidR="004D6B4F" w:rsidRPr="004D6B4F">
        <w:rPr>
          <w:b/>
          <w:sz w:val="28"/>
          <w:szCs w:val="28"/>
        </w:rPr>
        <w:t xml:space="preserve">Территориальную избирательную комиссию </w:t>
      </w:r>
      <w:r w:rsidR="00CC49D6">
        <w:rPr>
          <w:b/>
          <w:sz w:val="28"/>
          <w:szCs w:val="28"/>
        </w:rPr>
        <w:t>Кашарского района Ростовской области</w:t>
      </w:r>
      <w:r w:rsidR="00343135">
        <w:rPr>
          <w:b/>
          <w:sz w:val="28"/>
          <w:szCs w:val="28"/>
        </w:rPr>
        <w:br/>
      </w:r>
      <w:r w:rsidR="004D6B4F" w:rsidRPr="004D6B4F">
        <w:rPr>
          <w:b/>
          <w:sz w:val="28"/>
          <w:szCs w:val="28"/>
        </w:rPr>
        <w:t xml:space="preserve">при проведении </w:t>
      </w:r>
      <w:r w:rsidR="00C4644F">
        <w:rPr>
          <w:b/>
          <w:sz w:val="28"/>
          <w:szCs w:val="28"/>
          <w:lang w:eastAsia="ar-SA"/>
        </w:rPr>
        <w:t>выборов депутатов Собраний депутатов сельских поселений</w:t>
      </w:r>
      <w:r w:rsidR="00343135" w:rsidRPr="00F2342D">
        <w:rPr>
          <w:b/>
          <w:sz w:val="28"/>
          <w:szCs w:val="28"/>
          <w:lang w:eastAsia="ar-SA"/>
        </w:rPr>
        <w:t xml:space="preserve"> </w:t>
      </w:r>
      <w:r w:rsidR="00343135" w:rsidRPr="00F2342D">
        <w:rPr>
          <w:b/>
          <w:bCs/>
          <w:sz w:val="28"/>
          <w:szCs w:val="28"/>
          <w:lang w:eastAsia="ar-SA"/>
        </w:rPr>
        <w:t xml:space="preserve">Кашарского района Ростовской области </w:t>
      </w:r>
      <w:r w:rsidR="00C4644F">
        <w:rPr>
          <w:b/>
          <w:bCs/>
          <w:sz w:val="28"/>
          <w:szCs w:val="28"/>
          <w:lang w:eastAsia="ar-SA"/>
        </w:rPr>
        <w:t>пятого созыва, назначенных на 19 сентября 2021 года</w:t>
      </w:r>
    </w:p>
    <w:p w:rsidR="00CE28D5" w:rsidRDefault="00CE28D5" w:rsidP="00CE28D5">
      <w:pPr>
        <w:jc w:val="center"/>
        <w:rPr>
          <w:b/>
          <w:sz w:val="28"/>
          <w:szCs w:val="28"/>
        </w:rPr>
      </w:pPr>
    </w:p>
    <w:p w:rsidR="002A67F7" w:rsidRPr="004D6D00" w:rsidRDefault="002A67F7" w:rsidP="002A67F7">
      <w:pPr>
        <w:suppressAutoHyphens w:val="0"/>
        <w:autoSpaceDE w:val="0"/>
        <w:autoSpaceDN w:val="0"/>
        <w:adjustRightInd w:val="0"/>
        <w:jc w:val="center"/>
        <w:outlineLvl w:val="1"/>
        <w:rPr>
          <w:b/>
          <w:sz w:val="28"/>
          <w:szCs w:val="28"/>
          <w:lang w:eastAsia="ru-RU"/>
        </w:rPr>
      </w:pPr>
      <w:r w:rsidRPr="004D6D00">
        <w:rPr>
          <w:b/>
          <w:sz w:val="28"/>
          <w:szCs w:val="28"/>
          <w:lang w:eastAsia="ru-RU"/>
        </w:rPr>
        <w:t>1. Общие положения</w:t>
      </w:r>
    </w:p>
    <w:p w:rsidR="002A67F7" w:rsidRPr="004D6D00" w:rsidRDefault="002A67F7" w:rsidP="002A67F7">
      <w:pPr>
        <w:suppressAutoHyphens w:val="0"/>
        <w:autoSpaceDE w:val="0"/>
        <w:autoSpaceDN w:val="0"/>
        <w:adjustRightInd w:val="0"/>
        <w:jc w:val="center"/>
        <w:rPr>
          <w:sz w:val="28"/>
          <w:szCs w:val="28"/>
          <w:lang w:eastAsia="ru-RU"/>
        </w:rPr>
      </w:pPr>
    </w:p>
    <w:p w:rsidR="002A67F7" w:rsidRPr="004D6D00" w:rsidRDefault="002A67F7" w:rsidP="002A67F7">
      <w:pPr>
        <w:numPr>
          <w:ilvl w:val="1"/>
          <w:numId w:val="18"/>
        </w:numPr>
        <w:suppressAutoHyphens w:val="0"/>
        <w:autoSpaceDE w:val="0"/>
        <w:autoSpaceDN w:val="0"/>
        <w:adjustRightInd w:val="0"/>
        <w:ind w:left="0" w:firstLine="709"/>
        <w:contextualSpacing/>
        <w:jc w:val="both"/>
        <w:rPr>
          <w:sz w:val="28"/>
          <w:szCs w:val="28"/>
          <w:lang w:eastAsia="ru-RU"/>
        </w:rPr>
      </w:pPr>
      <w:bookmarkStart w:id="0" w:name="Par92"/>
      <w:bookmarkEnd w:id="0"/>
      <w:r w:rsidRPr="004D6D00">
        <w:rPr>
          <w:sz w:val="28"/>
          <w:szCs w:val="28"/>
          <w:lang w:eastAsia="ru-RU"/>
        </w:rPr>
        <w:t xml:space="preserve">   Настоящий </w:t>
      </w:r>
      <w:r w:rsidRPr="004D6D00">
        <w:rPr>
          <w:sz w:val="28"/>
          <w:lang w:eastAsia="ru-RU"/>
        </w:rPr>
        <w:t xml:space="preserve">Порядок приема документов, </w:t>
      </w:r>
      <w:r w:rsidRPr="004D6D00">
        <w:rPr>
          <w:sz w:val="28"/>
          <w:szCs w:val="28"/>
          <w:lang w:eastAsia="ru-RU"/>
        </w:rPr>
        <w:t>представляемых кандидатами, уполномоченными представителями избирательных объединений для уведомления о выдвижении и для регистрации кандидатов на выборах депутатов представительных орга</w:t>
      </w:r>
      <w:r>
        <w:rPr>
          <w:sz w:val="28"/>
          <w:szCs w:val="28"/>
          <w:lang w:eastAsia="ru-RU"/>
        </w:rPr>
        <w:t>нов сельских поселений Кашарс</w:t>
      </w:r>
      <w:r w:rsidRPr="004D6D00">
        <w:rPr>
          <w:sz w:val="28"/>
          <w:szCs w:val="28"/>
          <w:lang w:eastAsia="ru-RU"/>
        </w:rPr>
        <w:t>кого района Ростовской области пятого созыва</w:t>
      </w:r>
      <w:r w:rsidRPr="004D6D00">
        <w:rPr>
          <w:b/>
          <w:sz w:val="28"/>
          <w:szCs w:val="28"/>
          <w:lang w:eastAsia="ru-RU"/>
        </w:rPr>
        <w:t xml:space="preserve"> </w:t>
      </w:r>
      <w:r w:rsidRPr="004D6D00">
        <w:rPr>
          <w:sz w:val="28"/>
          <w:szCs w:val="28"/>
          <w:lang w:eastAsia="ru-RU"/>
        </w:rPr>
        <w:t xml:space="preserve">(далее – Порядок) подготовлен в целях реализации положений Федерального </w:t>
      </w:r>
      <w:hyperlink r:id="rId10" w:history="1">
        <w:r w:rsidRPr="004D6D00">
          <w:rPr>
            <w:sz w:val="28"/>
            <w:szCs w:val="28"/>
            <w:lang w:eastAsia="ru-RU"/>
          </w:rPr>
          <w:t>закона</w:t>
        </w:r>
      </w:hyperlink>
      <w:r w:rsidRPr="004D6D00">
        <w:rPr>
          <w:sz w:val="28"/>
          <w:szCs w:val="28"/>
          <w:lang w:eastAsia="ru-RU"/>
        </w:rPr>
        <w:t xml:space="preserve"> от 12.06.2002 № 67-ФЗ «Об основных гарантиях избирательных прав и права на участие в референдуме граждан Российской Федерации» (далее – Федеральный закон № 67-ФЗ), Федерального </w:t>
      </w:r>
      <w:hyperlink r:id="rId11" w:history="1">
        <w:r w:rsidRPr="004D6D00">
          <w:rPr>
            <w:sz w:val="28"/>
            <w:szCs w:val="28"/>
            <w:lang w:eastAsia="ru-RU"/>
          </w:rPr>
          <w:t>закона</w:t>
        </w:r>
      </w:hyperlink>
      <w:r w:rsidRPr="004D6D00">
        <w:rPr>
          <w:sz w:val="28"/>
          <w:szCs w:val="28"/>
          <w:lang w:eastAsia="ru-RU"/>
        </w:rPr>
        <w:t xml:space="preserve"> от 11.07.2001 № 95-ФЗ «О политических партиях» (далее – Федеральный закон № 95-ФЗ), Областного закона от 12.05.2016 № 525-ЗС «О выборах и референдумах в Ростовской области» (далее – Областной закон № 525-ЗС), и с учетом Постановлений Избирательной комиссии Ростовской области от 20.06.2019 г. № 77-2 </w:t>
      </w:r>
      <w:r>
        <w:rPr>
          <w:sz w:val="28"/>
          <w:szCs w:val="28"/>
          <w:lang w:eastAsia="ru-RU"/>
        </w:rPr>
        <w:t xml:space="preserve">    </w:t>
      </w:r>
      <w:r w:rsidRPr="004D6D00">
        <w:rPr>
          <w:sz w:val="28"/>
          <w:szCs w:val="28"/>
          <w:lang w:eastAsia="ru-RU"/>
        </w:rPr>
        <w:t xml:space="preserve">«О Методических рекомендациях по приему документов, представляемых кандидатами, уполномоченными представителями избирательных объединений, и о некоторых вопросах регистрации кандидатов при проведении выборов депутатов представительных органов муниципальных образований в Ростовской области по одномандатным и (или) многомандатным избирательным округам», от 18.06.2020 № 104-11   «О внесении изменений в Методические рекомендации по приему документов, представляемых кандидатами, уполномоченными представителями избирательных объединений, и о некоторых вопросах регистрации кандидатов при проведении выборов депутатов представительных органов муниципальных образований в Ростовской области», постановления Территориальной </w:t>
      </w:r>
      <w:r>
        <w:rPr>
          <w:sz w:val="28"/>
          <w:szCs w:val="28"/>
          <w:lang w:eastAsia="ru-RU"/>
        </w:rPr>
        <w:t>избирательной комиссии Кашар</w:t>
      </w:r>
      <w:r w:rsidR="00E2366B">
        <w:rPr>
          <w:sz w:val="28"/>
          <w:szCs w:val="28"/>
          <w:lang w:eastAsia="ru-RU"/>
        </w:rPr>
        <w:t>с</w:t>
      </w:r>
      <w:r w:rsidRPr="004D6D00">
        <w:rPr>
          <w:sz w:val="28"/>
          <w:szCs w:val="28"/>
          <w:lang w:eastAsia="ru-RU"/>
        </w:rPr>
        <w:t xml:space="preserve">кого района Ростовской области от </w:t>
      </w:r>
      <w:r w:rsidR="00E2366B">
        <w:rPr>
          <w:sz w:val="28"/>
          <w:szCs w:val="28"/>
          <w:lang w:eastAsia="ru-RU"/>
        </w:rPr>
        <w:t>22</w:t>
      </w:r>
      <w:r w:rsidRPr="004D6D00">
        <w:rPr>
          <w:sz w:val="28"/>
          <w:szCs w:val="28"/>
          <w:lang w:eastAsia="ru-RU"/>
        </w:rPr>
        <w:t>.0</w:t>
      </w:r>
      <w:r w:rsidR="00E2366B">
        <w:rPr>
          <w:sz w:val="28"/>
          <w:szCs w:val="28"/>
          <w:lang w:eastAsia="ru-RU"/>
        </w:rPr>
        <w:t>6</w:t>
      </w:r>
      <w:r w:rsidRPr="004D6D00">
        <w:rPr>
          <w:sz w:val="28"/>
          <w:szCs w:val="28"/>
          <w:lang w:eastAsia="ru-RU"/>
        </w:rPr>
        <w:t xml:space="preserve">.2021 № </w:t>
      </w:r>
      <w:r w:rsidR="00E2366B">
        <w:rPr>
          <w:sz w:val="28"/>
          <w:szCs w:val="28"/>
          <w:lang w:eastAsia="ru-RU"/>
        </w:rPr>
        <w:t>7-5</w:t>
      </w:r>
      <w:r w:rsidRPr="004D6D00">
        <w:rPr>
          <w:sz w:val="28"/>
          <w:szCs w:val="28"/>
          <w:lang w:eastAsia="ru-RU"/>
        </w:rPr>
        <w:t>.</w:t>
      </w:r>
    </w:p>
    <w:p w:rsidR="002A67F7" w:rsidRPr="004D6D00" w:rsidRDefault="002A67F7" w:rsidP="002A67F7">
      <w:pPr>
        <w:numPr>
          <w:ilvl w:val="1"/>
          <w:numId w:val="18"/>
        </w:numPr>
        <w:suppressAutoHyphens w:val="0"/>
        <w:autoSpaceDE w:val="0"/>
        <w:autoSpaceDN w:val="0"/>
        <w:adjustRightInd w:val="0"/>
        <w:ind w:left="0" w:firstLine="709"/>
        <w:contextualSpacing/>
        <w:jc w:val="both"/>
        <w:rPr>
          <w:sz w:val="28"/>
          <w:szCs w:val="28"/>
          <w:lang w:eastAsia="ru-RU"/>
        </w:rPr>
      </w:pPr>
      <w:r w:rsidRPr="004D6D00">
        <w:rPr>
          <w:sz w:val="28"/>
          <w:szCs w:val="28"/>
          <w:lang w:eastAsia="ru-RU"/>
        </w:rPr>
        <w:t xml:space="preserve">В настоящем Порядке под территориальной избирательной комиссией (далее – ТИК) понимается комиссия, на которую возложены </w:t>
      </w:r>
      <w:r w:rsidRPr="004D6D00">
        <w:rPr>
          <w:sz w:val="28"/>
          <w:szCs w:val="28"/>
          <w:lang w:eastAsia="ru-RU"/>
        </w:rPr>
        <w:lastRenderedPageBreak/>
        <w:t>полномочия избирательной комиссии соответствующего муниципального образования, соответствующей окружной избирательной комиссии</w:t>
      </w:r>
    </w:p>
    <w:p w:rsidR="002A67F7" w:rsidRPr="004D6D00" w:rsidRDefault="002A67F7" w:rsidP="002A67F7">
      <w:pPr>
        <w:numPr>
          <w:ilvl w:val="1"/>
          <w:numId w:val="18"/>
        </w:numPr>
        <w:suppressAutoHyphens w:val="0"/>
        <w:autoSpaceDE w:val="0"/>
        <w:autoSpaceDN w:val="0"/>
        <w:adjustRightInd w:val="0"/>
        <w:ind w:left="0" w:firstLine="709"/>
        <w:contextualSpacing/>
        <w:jc w:val="both"/>
        <w:rPr>
          <w:sz w:val="28"/>
          <w:szCs w:val="28"/>
          <w:lang w:eastAsia="ru-RU"/>
        </w:rPr>
      </w:pPr>
      <w:r w:rsidRPr="004D6D00">
        <w:rPr>
          <w:sz w:val="28"/>
          <w:szCs w:val="28"/>
          <w:lang w:eastAsia="ru-RU"/>
        </w:rPr>
        <w:t>Прием документов осуществляется Рабочей группой по приему и проверке документов, представляемых кандидатами, уполномоченными представителями избирательных объединений для уведомления о выдвижении и для регистрации кандидатов на выборах депутатов представительных орга</w:t>
      </w:r>
      <w:r w:rsidR="005702E3">
        <w:rPr>
          <w:sz w:val="28"/>
          <w:szCs w:val="28"/>
          <w:lang w:eastAsia="ru-RU"/>
        </w:rPr>
        <w:t>нов сельских поселений Кашарс</w:t>
      </w:r>
      <w:r w:rsidRPr="004D6D00">
        <w:rPr>
          <w:sz w:val="28"/>
          <w:szCs w:val="28"/>
          <w:lang w:eastAsia="ru-RU"/>
        </w:rPr>
        <w:t>кого района Ростовской области пятого созыва</w:t>
      </w:r>
      <w:r w:rsidRPr="004D6D00">
        <w:rPr>
          <w:b/>
          <w:sz w:val="28"/>
          <w:szCs w:val="28"/>
          <w:lang w:eastAsia="ru-RU"/>
        </w:rPr>
        <w:t xml:space="preserve"> </w:t>
      </w:r>
      <w:r w:rsidRPr="004D6D00">
        <w:rPr>
          <w:sz w:val="28"/>
          <w:szCs w:val="28"/>
          <w:lang w:eastAsia="ru-RU"/>
        </w:rPr>
        <w:t>(далее – Рабочая группа).</w:t>
      </w:r>
    </w:p>
    <w:p w:rsidR="002A67F7" w:rsidRPr="004D6D00" w:rsidRDefault="002A67F7" w:rsidP="002A67F7">
      <w:pPr>
        <w:numPr>
          <w:ilvl w:val="1"/>
          <w:numId w:val="18"/>
        </w:numPr>
        <w:suppressAutoHyphens w:val="0"/>
        <w:autoSpaceDE w:val="0"/>
        <w:autoSpaceDN w:val="0"/>
        <w:adjustRightInd w:val="0"/>
        <w:ind w:left="0" w:firstLine="709"/>
        <w:contextualSpacing/>
        <w:jc w:val="both"/>
        <w:rPr>
          <w:sz w:val="28"/>
          <w:szCs w:val="28"/>
          <w:lang w:eastAsia="ru-RU"/>
        </w:rPr>
      </w:pPr>
      <w:r w:rsidRPr="004D6D00">
        <w:rPr>
          <w:sz w:val="28"/>
          <w:szCs w:val="28"/>
          <w:lang w:eastAsia="ru-RU"/>
        </w:rPr>
        <w:t xml:space="preserve">В целях обеспечения качественной обработки принимаемых избирательных документов их прием производится Рабочей группой в соответствии с графиком работы, утвержденным постановлением Территориальной </w:t>
      </w:r>
      <w:r w:rsidR="006036BC">
        <w:rPr>
          <w:sz w:val="28"/>
          <w:szCs w:val="28"/>
          <w:lang w:eastAsia="ru-RU"/>
        </w:rPr>
        <w:t>избирательной комиссии Кашарс</w:t>
      </w:r>
      <w:r w:rsidRPr="004D6D00">
        <w:rPr>
          <w:sz w:val="28"/>
          <w:szCs w:val="28"/>
          <w:lang w:eastAsia="ru-RU"/>
        </w:rPr>
        <w:t xml:space="preserve">кого района Ростовской области от </w:t>
      </w:r>
      <w:r w:rsidR="006036BC">
        <w:rPr>
          <w:sz w:val="28"/>
          <w:szCs w:val="28"/>
          <w:lang w:eastAsia="ru-RU"/>
        </w:rPr>
        <w:t>22</w:t>
      </w:r>
      <w:r w:rsidRPr="004D6D00">
        <w:rPr>
          <w:sz w:val="28"/>
          <w:szCs w:val="28"/>
          <w:lang w:eastAsia="ru-RU"/>
        </w:rPr>
        <w:t>.0</w:t>
      </w:r>
      <w:r w:rsidR="006036BC">
        <w:rPr>
          <w:sz w:val="28"/>
          <w:szCs w:val="28"/>
          <w:lang w:eastAsia="ru-RU"/>
        </w:rPr>
        <w:t>6</w:t>
      </w:r>
      <w:r w:rsidRPr="004D6D00">
        <w:rPr>
          <w:sz w:val="28"/>
          <w:szCs w:val="28"/>
          <w:lang w:eastAsia="ru-RU"/>
        </w:rPr>
        <w:t xml:space="preserve">.2021 г. № </w:t>
      </w:r>
      <w:r w:rsidR="006036BC">
        <w:rPr>
          <w:sz w:val="28"/>
          <w:szCs w:val="28"/>
          <w:lang w:eastAsia="ru-RU"/>
        </w:rPr>
        <w:t>8</w:t>
      </w:r>
      <w:r w:rsidRPr="004D6D00">
        <w:rPr>
          <w:sz w:val="28"/>
          <w:szCs w:val="28"/>
          <w:lang w:eastAsia="ru-RU"/>
        </w:rPr>
        <w:t>-</w:t>
      </w:r>
      <w:proofErr w:type="gramStart"/>
      <w:r w:rsidR="006036BC">
        <w:rPr>
          <w:sz w:val="28"/>
          <w:szCs w:val="28"/>
          <w:lang w:eastAsia="ru-RU"/>
        </w:rPr>
        <w:t>4</w:t>
      </w:r>
      <w:r w:rsidRPr="004D6D00">
        <w:rPr>
          <w:sz w:val="28"/>
          <w:szCs w:val="28"/>
          <w:lang w:eastAsia="ru-RU"/>
        </w:rPr>
        <w:t xml:space="preserve"> .</w:t>
      </w:r>
      <w:proofErr w:type="gramEnd"/>
    </w:p>
    <w:p w:rsidR="002A67F7" w:rsidRPr="004D6D00" w:rsidRDefault="002A67F7" w:rsidP="002A67F7">
      <w:pPr>
        <w:numPr>
          <w:ilvl w:val="1"/>
          <w:numId w:val="18"/>
        </w:numPr>
        <w:suppressAutoHyphens w:val="0"/>
        <w:autoSpaceDE w:val="0"/>
        <w:autoSpaceDN w:val="0"/>
        <w:adjustRightInd w:val="0"/>
        <w:ind w:left="0" w:firstLine="709"/>
        <w:contextualSpacing/>
        <w:jc w:val="both"/>
        <w:rPr>
          <w:sz w:val="28"/>
          <w:szCs w:val="28"/>
          <w:lang w:eastAsia="ru-RU"/>
        </w:rPr>
      </w:pPr>
      <w:r w:rsidRPr="004D6D00">
        <w:rPr>
          <w:sz w:val="28"/>
          <w:szCs w:val="28"/>
          <w:lang w:eastAsia="ru-RU"/>
        </w:rPr>
        <w:t>По согласованию с кандидатом, уполномоченным представителем избирательного объединения возможно предварительно определять конкретную дату и время представления в избирательную комиссию документов. Все кандидаты, избирательные объединения имеют возможность указанного согласования на равных условиях. Накануне дня представления документов кандидату, уполномоченному представителю избирательного объединения рекомендуется информировать ТИК о намерении представить документы к рассмотрению и о времени представления документов.</w:t>
      </w:r>
    </w:p>
    <w:p w:rsidR="002A67F7" w:rsidRPr="004D6D00" w:rsidRDefault="002A67F7" w:rsidP="002A67F7">
      <w:pPr>
        <w:numPr>
          <w:ilvl w:val="1"/>
          <w:numId w:val="18"/>
        </w:numPr>
        <w:suppressAutoHyphens w:val="0"/>
        <w:autoSpaceDE w:val="0"/>
        <w:autoSpaceDN w:val="0"/>
        <w:adjustRightInd w:val="0"/>
        <w:ind w:left="0" w:firstLine="709"/>
        <w:contextualSpacing/>
        <w:jc w:val="both"/>
        <w:rPr>
          <w:sz w:val="28"/>
          <w:szCs w:val="28"/>
          <w:lang w:eastAsia="ru-RU"/>
        </w:rPr>
      </w:pPr>
      <w:r w:rsidRPr="004D6D00">
        <w:rPr>
          <w:sz w:val="28"/>
          <w:szCs w:val="28"/>
          <w:lang w:eastAsia="ru-RU"/>
        </w:rPr>
        <w:t>Прием документов начинается с проверки документа, удостоверяющего личность кандидата, уполномоченного представителя избирательного объединения (паспорта гражданина Российской Федерации либо документа, заменяющего паспорт), а для уполномоченного представителя избирательного объединения также документа, подтверждающего его полномочия (решение о назначении уполномоченного представителя избирательного объединения).</w:t>
      </w:r>
    </w:p>
    <w:p w:rsidR="002A67F7" w:rsidRPr="004D6D00" w:rsidRDefault="002A67F7" w:rsidP="002A67F7">
      <w:pPr>
        <w:numPr>
          <w:ilvl w:val="1"/>
          <w:numId w:val="18"/>
        </w:numPr>
        <w:suppressAutoHyphens w:val="0"/>
        <w:autoSpaceDE w:val="0"/>
        <w:autoSpaceDN w:val="0"/>
        <w:adjustRightInd w:val="0"/>
        <w:ind w:left="0" w:firstLine="709"/>
        <w:contextualSpacing/>
        <w:jc w:val="both"/>
        <w:rPr>
          <w:sz w:val="28"/>
          <w:szCs w:val="28"/>
          <w:lang w:eastAsia="ru-RU"/>
        </w:rPr>
      </w:pPr>
      <w:r w:rsidRPr="004D6D00">
        <w:rPr>
          <w:sz w:val="28"/>
          <w:szCs w:val="28"/>
          <w:lang w:eastAsia="ru-RU"/>
        </w:rPr>
        <w:t xml:space="preserve">При приеме документов следует учитывать, что в случае выдвижения кандидатом лица, являющегося инвалидом и в связи </w:t>
      </w:r>
      <w:r w:rsidRPr="004D6D00">
        <w:rPr>
          <w:sz w:val="28"/>
          <w:szCs w:val="28"/>
          <w:lang w:eastAsia="ru-RU"/>
        </w:rPr>
        <w:br/>
        <w:t xml:space="preserve">с этим не имеющего возможности самостоятельно написать заявление </w:t>
      </w:r>
      <w:r w:rsidRPr="004D6D00">
        <w:rPr>
          <w:sz w:val="28"/>
          <w:szCs w:val="28"/>
          <w:lang w:eastAsia="ru-RU"/>
        </w:rPr>
        <w:br/>
        <w:t xml:space="preserve">о согласии баллотироваться по соответствующему избирательному округу, заверить подписной лист, заполнить или заверить иные документы, предусмотренные законом, данное лицо вправе воспользоваться для этого помощью другого лица. При этом полномочия лица, оказывающего помощь </w:t>
      </w:r>
      <w:r w:rsidRPr="004D6D00">
        <w:rPr>
          <w:sz w:val="28"/>
          <w:szCs w:val="28"/>
          <w:lang w:eastAsia="ru-RU"/>
        </w:rPr>
        <w:br/>
        <w:t>в заполнении или заверении документов, должны быть нотариально удостоверены.</w:t>
      </w:r>
    </w:p>
    <w:p w:rsidR="002A67F7" w:rsidRPr="004D6D00" w:rsidRDefault="002A67F7" w:rsidP="002A67F7">
      <w:pPr>
        <w:numPr>
          <w:ilvl w:val="1"/>
          <w:numId w:val="18"/>
        </w:numPr>
        <w:suppressAutoHyphens w:val="0"/>
        <w:autoSpaceDE w:val="0"/>
        <w:autoSpaceDN w:val="0"/>
        <w:adjustRightInd w:val="0"/>
        <w:ind w:left="0" w:firstLine="709"/>
        <w:contextualSpacing/>
        <w:jc w:val="both"/>
        <w:rPr>
          <w:sz w:val="28"/>
          <w:szCs w:val="28"/>
          <w:lang w:eastAsia="ru-RU"/>
        </w:rPr>
      </w:pPr>
      <w:r w:rsidRPr="004D6D00">
        <w:rPr>
          <w:rFonts w:eastAsia="Calibri"/>
          <w:sz w:val="28"/>
          <w:szCs w:val="28"/>
          <w:lang w:eastAsia="en-US"/>
        </w:rPr>
        <w:t>Принятые документы регистрируются в журнале регистрации входящих документов по выдвижению (регистрации) кандидатов.</w:t>
      </w:r>
    </w:p>
    <w:p w:rsidR="002A67F7" w:rsidRPr="004D6D00" w:rsidRDefault="002A67F7" w:rsidP="002A67F7">
      <w:pPr>
        <w:numPr>
          <w:ilvl w:val="1"/>
          <w:numId w:val="18"/>
        </w:numPr>
        <w:suppressAutoHyphens w:val="0"/>
        <w:autoSpaceDE w:val="0"/>
        <w:autoSpaceDN w:val="0"/>
        <w:adjustRightInd w:val="0"/>
        <w:ind w:left="0" w:firstLine="709"/>
        <w:contextualSpacing/>
        <w:jc w:val="both"/>
        <w:rPr>
          <w:sz w:val="28"/>
          <w:szCs w:val="28"/>
          <w:lang w:eastAsia="ru-RU"/>
        </w:rPr>
      </w:pPr>
      <w:r w:rsidRPr="004D6D00">
        <w:rPr>
          <w:sz w:val="28"/>
          <w:szCs w:val="28"/>
          <w:lang w:eastAsia="ru-RU"/>
        </w:rPr>
        <w:t>В период представления избирательными объединениями, кандидатами документов, ТИК может осуществлять аудио- и видеозапись процесса приема документов, о чем информирует кандидатов, уполномоченных представителей избирательных объединений.</w:t>
      </w:r>
    </w:p>
    <w:p w:rsidR="002A67F7" w:rsidRPr="004D6D00" w:rsidRDefault="002A67F7" w:rsidP="002A67F7">
      <w:pPr>
        <w:numPr>
          <w:ilvl w:val="1"/>
          <w:numId w:val="18"/>
        </w:numPr>
        <w:suppressAutoHyphens w:val="0"/>
        <w:autoSpaceDE w:val="0"/>
        <w:autoSpaceDN w:val="0"/>
        <w:adjustRightInd w:val="0"/>
        <w:ind w:left="0" w:firstLine="709"/>
        <w:contextualSpacing/>
        <w:jc w:val="both"/>
        <w:rPr>
          <w:sz w:val="28"/>
          <w:szCs w:val="28"/>
          <w:lang w:eastAsia="ru-RU"/>
        </w:rPr>
      </w:pPr>
      <w:r w:rsidRPr="004D6D00">
        <w:rPr>
          <w:rFonts w:eastAsia="Calibri"/>
          <w:sz w:val="28"/>
          <w:szCs w:val="28"/>
          <w:lang w:eastAsia="en-US"/>
        </w:rPr>
        <w:t xml:space="preserve">Руководитель Рабочей группы организует проверку представленных </w:t>
      </w:r>
      <w:r w:rsidRPr="004D6D00">
        <w:rPr>
          <w:sz w:val="28"/>
          <w:szCs w:val="28"/>
          <w:lang w:eastAsia="ru-RU"/>
        </w:rPr>
        <w:t xml:space="preserve">избирательных </w:t>
      </w:r>
      <w:r w:rsidRPr="004D6D00">
        <w:rPr>
          <w:rFonts w:eastAsia="Calibri"/>
          <w:sz w:val="28"/>
          <w:szCs w:val="28"/>
          <w:lang w:eastAsia="en-US"/>
        </w:rPr>
        <w:t>документов.</w:t>
      </w:r>
    </w:p>
    <w:p w:rsidR="002A67F7" w:rsidRPr="004D6D00" w:rsidRDefault="002A67F7" w:rsidP="002A67F7">
      <w:pPr>
        <w:suppressAutoHyphens w:val="0"/>
        <w:autoSpaceDE w:val="0"/>
        <w:autoSpaceDN w:val="0"/>
        <w:adjustRightInd w:val="0"/>
        <w:jc w:val="center"/>
        <w:outlineLvl w:val="1"/>
        <w:rPr>
          <w:b/>
          <w:sz w:val="28"/>
          <w:szCs w:val="28"/>
          <w:lang w:eastAsia="ru-RU"/>
        </w:rPr>
      </w:pPr>
      <w:bookmarkStart w:id="1" w:name="Par110"/>
      <w:bookmarkStart w:id="2" w:name="Par173"/>
      <w:bookmarkEnd w:id="1"/>
      <w:bookmarkEnd w:id="2"/>
    </w:p>
    <w:p w:rsidR="002A67F7" w:rsidRPr="004D6D00" w:rsidRDefault="002A67F7" w:rsidP="002A67F7">
      <w:pPr>
        <w:suppressAutoHyphens w:val="0"/>
        <w:autoSpaceDE w:val="0"/>
        <w:autoSpaceDN w:val="0"/>
        <w:adjustRightInd w:val="0"/>
        <w:jc w:val="center"/>
        <w:outlineLvl w:val="1"/>
        <w:rPr>
          <w:b/>
          <w:sz w:val="28"/>
          <w:szCs w:val="28"/>
          <w:lang w:eastAsia="ru-RU"/>
        </w:rPr>
      </w:pPr>
      <w:r w:rsidRPr="004D6D00">
        <w:rPr>
          <w:b/>
          <w:sz w:val="28"/>
          <w:szCs w:val="28"/>
          <w:lang w:eastAsia="ru-RU"/>
        </w:rPr>
        <w:t>2. Выдвижение кандидатов избирательными объединениями</w:t>
      </w:r>
    </w:p>
    <w:p w:rsidR="002A67F7" w:rsidRPr="004D6D00" w:rsidRDefault="002A67F7" w:rsidP="002A67F7">
      <w:pPr>
        <w:suppressAutoHyphens w:val="0"/>
        <w:autoSpaceDE w:val="0"/>
        <w:autoSpaceDN w:val="0"/>
        <w:adjustRightInd w:val="0"/>
        <w:jc w:val="center"/>
        <w:outlineLvl w:val="1"/>
        <w:rPr>
          <w:b/>
          <w:sz w:val="28"/>
          <w:szCs w:val="28"/>
          <w:lang w:eastAsia="ru-RU"/>
        </w:rPr>
      </w:pPr>
    </w:p>
    <w:p w:rsidR="002A67F7" w:rsidRPr="004D6D00" w:rsidRDefault="002A67F7" w:rsidP="00D5381C">
      <w:pPr>
        <w:numPr>
          <w:ilvl w:val="1"/>
          <w:numId w:val="35"/>
        </w:numPr>
        <w:suppressAutoHyphens w:val="0"/>
        <w:autoSpaceDE w:val="0"/>
        <w:autoSpaceDN w:val="0"/>
        <w:adjustRightInd w:val="0"/>
        <w:ind w:left="0" w:firstLine="284"/>
        <w:contextualSpacing/>
        <w:jc w:val="both"/>
        <w:rPr>
          <w:sz w:val="28"/>
          <w:szCs w:val="28"/>
          <w:lang w:eastAsia="ru-RU"/>
        </w:rPr>
      </w:pPr>
      <w:r w:rsidRPr="004D6D00">
        <w:rPr>
          <w:sz w:val="28"/>
          <w:szCs w:val="28"/>
          <w:lang w:eastAsia="ru-RU"/>
        </w:rPr>
        <w:t xml:space="preserve">В соответствии с подпунктом 25 статьи 2 Федерального закона </w:t>
      </w:r>
      <w:r w:rsidRPr="004D6D00">
        <w:rPr>
          <w:sz w:val="28"/>
          <w:szCs w:val="28"/>
          <w:lang w:eastAsia="ru-RU"/>
        </w:rPr>
        <w:br/>
        <w:t>№ 67-ФЗ при проведении выборов депутатов представительных органов муниципальных образований по многомандатным избирательным округам избирательными объединениями являются:</w:t>
      </w:r>
    </w:p>
    <w:p w:rsidR="002A67F7" w:rsidRPr="004D6D00" w:rsidRDefault="002A67F7" w:rsidP="00D5381C">
      <w:pPr>
        <w:numPr>
          <w:ilvl w:val="2"/>
          <w:numId w:val="35"/>
        </w:numPr>
        <w:suppressAutoHyphens w:val="0"/>
        <w:autoSpaceDE w:val="0"/>
        <w:autoSpaceDN w:val="0"/>
        <w:adjustRightInd w:val="0"/>
        <w:ind w:left="0" w:firstLine="284"/>
        <w:contextualSpacing/>
        <w:jc w:val="both"/>
        <w:rPr>
          <w:sz w:val="28"/>
          <w:szCs w:val="28"/>
          <w:lang w:eastAsia="ru-RU"/>
        </w:rPr>
      </w:pPr>
      <w:r w:rsidRPr="004D6D00">
        <w:rPr>
          <w:sz w:val="28"/>
          <w:szCs w:val="28"/>
          <w:lang w:eastAsia="ru-RU"/>
        </w:rPr>
        <w:t xml:space="preserve">Политическая партия, имеющая в соответствии со статьей 36 Федерального закона № 95-ЗС право участвовать в выборах, а также региональное отделение или иное структурное подразделение такой политической партии, имеющие в соответствии с Федеральным законом </w:t>
      </w:r>
      <w:r w:rsidRPr="004D6D00">
        <w:rPr>
          <w:sz w:val="28"/>
          <w:szCs w:val="28"/>
          <w:lang w:eastAsia="ru-RU"/>
        </w:rPr>
        <w:br/>
        <w:t>№ 95-ЗС, уставом политической партии право участвовать в выборах соответствующего уровня.</w:t>
      </w:r>
    </w:p>
    <w:p w:rsidR="002A67F7" w:rsidRPr="004D6D00" w:rsidRDefault="002A67F7" w:rsidP="00D5381C">
      <w:pPr>
        <w:numPr>
          <w:ilvl w:val="2"/>
          <w:numId w:val="35"/>
        </w:numPr>
        <w:suppressAutoHyphens w:val="0"/>
        <w:autoSpaceDE w:val="0"/>
        <w:autoSpaceDN w:val="0"/>
        <w:adjustRightInd w:val="0"/>
        <w:ind w:left="0" w:firstLine="284"/>
        <w:contextualSpacing/>
        <w:jc w:val="both"/>
        <w:rPr>
          <w:sz w:val="28"/>
          <w:szCs w:val="28"/>
          <w:lang w:eastAsia="ru-RU"/>
        </w:rPr>
      </w:pPr>
      <w:r w:rsidRPr="004D6D00">
        <w:rPr>
          <w:sz w:val="28"/>
          <w:szCs w:val="28"/>
          <w:lang w:eastAsia="ru-RU"/>
        </w:rPr>
        <w:t>Иное общественное объединение, устав которого предусматривает участие в выборах и которое создано в форме общественной организации либо общественного</w:t>
      </w:r>
      <w:r w:rsidR="000F290C">
        <w:rPr>
          <w:sz w:val="28"/>
          <w:szCs w:val="28"/>
          <w:lang w:eastAsia="ru-RU"/>
        </w:rPr>
        <w:t xml:space="preserve"> </w:t>
      </w:r>
      <w:r w:rsidRPr="004D6D00">
        <w:rPr>
          <w:sz w:val="28"/>
          <w:szCs w:val="28"/>
          <w:lang w:eastAsia="ru-RU"/>
        </w:rPr>
        <w:t>движения и зарегистрировано в соответствии с законом на уровне, соответствующем уровню выборов, или на более высоком уровне, или соответствующее структурное подразделение указанного общественного объединения. При этом указанное общественное объединение либо внесенные в его устав изменения и дополнения, предусматривающие участие в выборах, должны быть зарегистрированы не позднее, чем за один год до дня голосования, а в случае назначения выборов депутатов представительного органа муниципального образования в связи с досрочным прекращением его полномочий – не позднее, чем за шесть месяцев до дня голосования. Указанные сроки не распространяются на иные изменения и дополнения, вносимые в устав общественного объединения.</w:t>
      </w:r>
    </w:p>
    <w:p w:rsidR="002A67F7" w:rsidRPr="004D6D00" w:rsidRDefault="00D5381C" w:rsidP="00D5381C">
      <w:pPr>
        <w:numPr>
          <w:ilvl w:val="1"/>
          <w:numId w:val="35"/>
        </w:numPr>
        <w:suppressAutoHyphens w:val="0"/>
        <w:autoSpaceDE w:val="0"/>
        <w:autoSpaceDN w:val="0"/>
        <w:adjustRightInd w:val="0"/>
        <w:ind w:left="0" w:firstLine="284"/>
        <w:contextualSpacing/>
        <w:jc w:val="both"/>
        <w:rPr>
          <w:sz w:val="28"/>
          <w:szCs w:val="28"/>
          <w:lang w:eastAsia="ru-RU"/>
        </w:rPr>
      </w:pPr>
      <w:r>
        <w:rPr>
          <w:sz w:val="28"/>
          <w:szCs w:val="28"/>
          <w:lang w:eastAsia="ru-RU"/>
        </w:rPr>
        <w:t xml:space="preserve"> </w:t>
      </w:r>
      <w:r w:rsidR="002A67F7" w:rsidRPr="004D6D00">
        <w:rPr>
          <w:sz w:val="28"/>
          <w:szCs w:val="28"/>
          <w:lang w:eastAsia="ru-RU"/>
        </w:rPr>
        <w:t xml:space="preserve">Главное управление Министерства юстиции Российской Федерации по Ростовской области (далее – ГУ Минюста России по РО) составляет список политических партий, региональных отделений и иных структурных подразделений политических партий, иных общественных объединений, имеющих право принимать участие в выборах в качестве избирательных объединений, по состоянию на день официального опубликования (публикации) решения о назначении выборов и не позднее, чем через три дня со дня официального опубликования (публикации) решения о назначении выборов публикует указанный список </w:t>
      </w:r>
      <w:r w:rsidR="002A67F7" w:rsidRPr="004D6D00">
        <w:rPr>
          <w:sz w:val="28"/>
          <w:szCs w:val="28"/>
          <w:lang w:eastAsia="ru-RU"/>
        </w:rPr>
        <w:br/>
        <w:t xml:space="preserve">в государственных или муниципальных периодических печатных изданиях, размещает его на своем официальном сайте в информационно-телекоммуникационной сети «Интернет», а также в этот же срок направляет указанный список в ТИК, организующую выборы. </w:t>
      </w:r>
    </w:p>
    <w:p w:rsidR="002A67F7" w:rsidRPr="004D6D00" w:rsidRDefault="002A67F7" w:rsidP="00D5381C">
      <w:pPr>
        <w:suppressAutoHyphens w:val="0"/>
        <w:autoSpaceDE w:val="0"/>
        <w:autoSpaceDN w:val="0"/>
        <w:adjustRightInd w:val="0"/>
        <w:ind w:firstLine="284"/>
        <w:contextualSpacing/>
        <w:jc w:val="both"/>
        <w:rPr>
          <w:sz w:val="28"/>
          <w:szCs w:val="28"/>
          <w:lang w:eastAsia="ru-RU"/>
        </w:rPr>
      </w:pPr>
      <w:r w:rsidRPr="004D6D00">
        <w:rPr>
          <w:sz w:val="28"/>
          <w:szCs w:val="28"/>
          <w:lang w:eastAsia="ru-RU"/>
        </w:rPr>
        <w:t xml:space="preserve">В указанный список включаются политические партии, </w:t>
      </w:r>
      <w:r w:rsidRPr="004D6D00">
        <w:rPr>
          <w:sz w:val="28"/>
          <w:szCs w:val="28"/>
          <w:lang w:eastAsia="ru-RU"/>
        </w:rPr>
        <w:br/>
        <w:t xml:space="preserve">их соответствующие региональные отделения и иные структурные подразделения, имеющие право в соответствии с Федеральным законом </w:t>
      </w:r>
      <w:r w:rsidRPr="004D6D00">
        <w:rPr>
          <w:sz w:val="28"/>
          <w:szCs w:val="28"/>
          <w:lang w:eastAsia="ru-RU"/>
        </w:rPr>
        <w:br/>
        <w:t xml:space="preserve">№ 95-ЗС принимать участие в выборах, а также иные общественные объединения, которые отвечают требованиям, предусмотренным подпунктом </w:t>
      </w:r>
      <w:r w:rsidRPr="004D6D00">
        <w:rPr>
          <w:sz w:val="28"/>
          <w:szCs w:val="28"/>
          <w:lang w:eastAsia="ru-RU"/>
        </w:rPr>
        <w:lastRenderedPageBreak/>
        <w:t>25 статьи 2 Федерального закона № 67-ФЗ, и их соответствующие структурные подразделения.</w:t>
      </w:r>
    </w:p>
    <w:p w:rsidR="002A67F7" w:rsidRPr="004D6D00" w:rsidRDefault="002A67F7" w:rsidP="00D5381C">
      <w:pPr>
        <w:numPr>
          <w:ilvl w:val="1"/>
          <w:numId w:val="35"/>
        </w:numPr>
        <w:suppressAutoHyphens w:val="0"/>
        <w:autoSpaceDE w:val="0"/>
        <w:autoSpaceDN w:val="0"/>
        <w:adjustRightInd w:val="0"/>
        <w:ind w:left="142" w:firstLine="425"/>
        <w:contextualSpacing/>
        <w:jc w:val="both"/>
        <w:rPr>
          <w:sz w:val="28"/>
          <w:szCs w:val="28"/>
          <w:lang w:eastAsia="ru-RU"/>
        </w:rPr>
      </w:pPr>
      <w:r w:rsidRPr="004D6D00">
        <w:rPr>
          <w:sz w:val="28"/>
          <w:szCs w:val="28"/>
          <w:lang w:eastAsia="ru-RU"/>
        </w:rPr>
        <w:t>Избирательное объединение обязано извещать ТИК о проведении мероприятий, связанных с выдвижением своих кандидатов в депутаты представительного органа муниципального образования:</w:t>
      </w:r>
    </w:p>
    <w:p w:rsidR="002A67F7" w:rsidRPr="004D6D00" w:rsidRDefault="002A67F7" w:rsidP="00D5381C">
      <w:pPr>
        <w:suppressAutoHyphens w:val="0"/>
        <w:autoSpaceDE w:val="0"/>
        <w:autoSpaceDN w:val="0"/>
        <w:adjustRightInd w:val="0"/>
        <w:ind w:left="142" w:firstLine="425"/>
        <w:contextualSpacing/>
        <w:jc w:val="both"/>
        <w:rPr>
          <w:sz w:val="28"/>
          <w:szCs w:val="28"/>
          <w:lang w:eastAsia="ru-RU"/>
        </w:rPr>
      </w:pPr>
      <w:r w:rsidRPr="004D6D00">
        <w:rPr>
          <w:sz w:val="28"/>
          <w:szCs w:val="28"/>
          <w:lang w:eastAsia="ru-RU"/>
        </w:rPr>
        <w:t>не позднее, чем за один день до дня проведения мероприятия, при его проведении в пределах населенного пункта, в котором расположена ТИК;</w:t>
      </w:r>
    </w:p>
    <w:p w:rsidR="002A67F7" w:rsidRPr="004D6D00" w:rsidRDefault="002A67F7" w:rsidP="00D5381C">
      <w:pPr>
        <w:suppressAutoHyphens w:val="0"/>
        <w:autoSpaceDE w:val="0"/>
        <w:autoSpaceDN w:val="0"/>
        <w:adjustRightInd w:val="0"/>
        <w:ind w:left="142" w:firstLine="425"/>
        <w:contextualSpacing/>
        <w:jc w:val="both"/>
        <w:rPr>
          <w:sz w:val="28"/>
          <w:szCs w:val="28"/>
          <w:lang w:eastAsia="ru-RU"/>
        </w:rPr>
      </w:pPr>
      <w:r w:rsidRPr="004D6D00">
        <w:rPr>
          <w:sz w:val="28"/>
          <w:szCs w:val="28"/>
          <w:lang w:eastAsia="ru-RU"/>
        </w:rPr>
        <w:t>не позднее, чем за три дня до дня проведения мероприятия, при его проведении за пределами указанного населенного пункта.</w:t>
      </w:r>
    </w:p>
    <w:p w:rsidR="002A67F7" w:rsidRPr="004D6D00" w:rsidRDefault="002A67F7" w:rsidP="00D5381C">
      <w:pPr>
        <w:suppressAutoHyphens w:val="0"/>
        <w:autoSpaceDE w:val="0"/>
        <w:autoSpaceDN w:val="0"/>
        <w:adjustRightInd w:val="0"/>
        <w:ind w:left="142" w:firstLine="425"/>
        <w:contextualSpacing/>
        <w:jc w:val="both"/>
        <w:rPr>
          <w:sz w:val="28"/>
          <w:szCs w:val="28"/>
          <w:lang w:eastAsia="ru-RU"/>
        </w:rPr>
      </w:pPr>
      <w:r w:rsidRPr="004D6D00">
        <w:rPr>
          <w:sz w:val="28"/>
          <w:szCs w:val="28"/>
          <w:lang w:eastAsia="ru-RU"/>
        </w:rPr>
        <w:t xml:space="preserve">Избирательное объединение обязано допускать представителей ТИК </w:t>
      </w:r>
      <w:r w:rsidRPr="004D6D00">
        <w:rPr>
          <w:sz w:val="28"/>
          <w:szCs w:val="28"/>
          <w:lang w:eastAsia="ru-RU"/>
        </w:rPr>
        <w:br/>
        <w:t>на указанные мероприятия.</w:t>
      </w:r>
    </w:p>
    <w:p w:rsidR="002A67F7" w:rsidRPr="004D6D00" w:rsidRDefault="002A67F7" w:rsidP="00D5381C">
      <w:pPr>
        <w:numPr>
          <w:ilvl w:val="1"/>
          <w:numId w:val="35"/>
        </w:numPr>
        <w:suppressAutoHyphens w:val="0"/>
        <w:autoSpaceDE w:val="0"/>
        <w:autoSpaceDN w:val="0"/>
        <w:adjustRightInd w:val="0"/>
        <w:ind w:left="142" w:firstLine="425"/>
        <w:contextualSpacing/>
        <w:jc w:val="both"/>
        <w:rPr>
          <w:sz w:val="28"/>
          <w:szCs w:val="28"/>
          <w:lang w:eastAsia="ru-RU"/>
        </w:rPr>
      </w:pPr>
      <w:r w:rsidRPr="004D6D00">
        <w:rPr>
          <w:sz w:val="28"/>
          <w:szCs w:val="28"/>
          <w:lang w:eastAsia="ru-RU"/>
        </w:rPr>
        <w:t xml:space="preserve">Извещать ТИК о проведении мероприятий целесообразно </w:t>
      </w:r>
      <w:r w:rsidRPr="004D6D00">
        <w:rPr>
          <w:sz w:val="28"/>
          <w:szCs w:val="28"/>
          <w:lang w:eastAsia="ru-RU"/>
        </w:rPr>
        <w:br/>
        <w:t xml:space="preserve">в письменной форме. В соответствующем извещении избирательного объединения необходимо указывать дату, время и место проведения мероприятия, наименование органа избирательного объединения, уполномоченного в соответствии с уставом политической партии, иного общественного объединения принимать решение о выдвижении кандидатов, контактный телефон и контактное лицо. </w:t>
      </w:r>
    </w:p>
    <w:p w:rsidR="002A67F7" w:rsidRPr="004D6D00" w:rsidRDefault="002A67F7" w:rsidP="00D5381C">
      <w:pPr>
        <w:suppressAutoHyphens w:val="0"/>
        <w:autoSpaceDE w:val="0"/>
        <w:autoSpaceDN w:val="0"/>
        <w:adjustRightInd w:val="0"/>
        <w:ind w:firstLine="284"/>
        <w:contextualSpacing/>
        <w:jc w:val="both"/>
        <w:rPr>
          <w:sz w:val="28"/>
          <w:szCs w:val="28"/>
          <w:lang w:eastAsia="ru-RU"/>
        </w:rPr>
      </w:pPr>
      <w:r w:rsidRPr="004D6D00">
        <w:rPr>
          <w:sz w:val="28"/>
          <w:szCs w:val="28"/>
          <w:lang w:eastAsia="ru-RU"/>
        </w:rPr>
        <w:t xml:space="preserve">Рекомендуемая форма извещения содержится в приложении №1 </w:t>
      </w:r>
      <w:r w:rsidRPr="004D6D00">
        <w:rPr>
          <w:sz w:val="28"/>
          <w:szCs w:val="28"/>
          <w:lang w:eastAsia="ru-RU"/>
        </w:rPr>
        <w:br/>
        <w:t>к настоящему Порядку.</w:t>
      </w:r>
    </w:p>
    <w:p w:rsidR="002A67F7" w:rsidRPr="004D6D00" w:rsidRDefault="002A67F7" w:rsidP="002A67F7">
      <w:pPr>
        <w:suppressAutoHyphens w:val="0"/>
        <w:autoSpaceDE w:val="0"/>
        <w:autoSpaceDN w:val="0"/>
        <w:adjustRightInd w:val="0"/>
        <w:ind w:firstLine="702"/>
        <w:contextualSpacing/>
        <w:jc w:val="both"/>
        <w:rPr>
          <w:sz w:val="28"/>
          <w:szCs w:val="28"/>
          <w:lang w:eastAsia="ru-RU"/>
        </w:rPr>
      </w:pPr>
      <w:r w:rsidRPr="004D6D00">
        <w:rPr>
          <w:sz w:val="28"/>
          <w:szCs w:val="28"/>
          <w:lang w:eastAsia="ru-RU"/>
        </w:rPr>
        <w:t xml:space="preserve">Указанное извещение в адрес ТИК может быть доставлено представителем избирательного объединения лично, нарочным (с выдачей расписки в получении), передано с помощью электронной почты, а также посредством факсимильной связи либо направлено заблаговременно по почте в срок, достаточный для направления ТИК своего представителя для участия в указанном мероприятии, в исключительных случаях – телефонограммой. Представителям избирательного объединения рекомендуется убедиться </w:t>
      </w:r>
      <w:r w:rsidRPr="004D6D00">
        <w:rPr>
          <w:sz w:val="28"/>
          <w:szCs w:val="28"/>
          <w:lang w:eastAsia="ru-RU"/>
        </w:rPr>
        <w:br/>
        <w:t>по телефону или иным способом в том, что ТИК получила соответствующее извещение о проведении мероприятия.</w:t>
      </w:r>
    </w:p>
    <w:p w:rsidR="002A67F7" w:rsidRPr="004D6D00" w:rsidRDefault="002A67F7" w:rsidP="00D5381C">
      <w:pPr>
        <w:numPr>
          <w:ilvl w:val="1"/>
          <w:numId w:val="35"/>
        </w:numPr>
        <w:suppressAutoHyphens w:val="0"/>
        <w:autoSpaceDE w:val="0"/>
        <w:autoSpaceDN w:val="0"/>
        <w:adjustRightInd w:val="0"/>
        <w:ind w:left="0" w:firstLine="567"/>
        <w:contextualSpacing/>
        <w:jc w:val="both"/>
        <w:rPr>
          <w:sz w:val="28"/>
          <w:szCs w:val="28"/>
          <w:lang w:eastAsia="ru-RU"/>
        </w:rPr>
      </w:pPr>
      <w:r w:rsidRPr="004D6D00">
        <w:rPr>
          <w:sz w:val="28"/>
          <w:szCs w:val="28"/>
          <w:lang w:eastAsia="ru-RU"/>
        </w:rPr>
        <w:t>В случае несоблюдения избирательным объединением требований, предусмотренных пунктами 2.3, 2.4 настоящих Методических рекомендаций, ТИК извещает об этом ГУ Минюста России по РО.</w:t>
      </w:r>
    </w:p>
    <w:p w:rsidR="002A67F7" w:rsidRPr="004D6D00" w:rsidRDefault="002A67F7" w:rsidP="00D5381C">
      <w:pPr>
        <w:numPr>
          <w:ilvl w:val="1"/>
          <w:numId w:val="35"/>
        </w:numPr>
        <w:suppressAutoHyphens w:val="0"/>
        <w:autoSpaceDE w:val="0"/>
        <w:autoSpaceDN w:val="0"/>
        <w:adjustRightInd w:val="0"/>
        <w:ind w:left="0" w:firstLine="567"/>
        <w:contextualSpacing/>
        <w:jc w:val="both"/>
        <w:rPr>
          <w:sz w:val="28"/>
          <w:szCs w:val="28"/>
          <w:lang w:eastAsia="ru-RU"/>
        </w:rPr>
      </w:pPr>
      <w:r w:rsidRPr="004D6D00">
        <w:rPr>
          <w:sz w:val="28"/>
          <w:szCs w:val="28"/>
          <w:lang w:eastAsia="ru-RU"/>
        </w:rPr>
        <w:t xml:space="preserve">Незамедлительно после получения извещения избирательного объединения о проведении мероприятия по выдвижению кандидатов </w:t>
      </w:r>
      <w:r w:rsidRPr="004D6D00">
        <w:rPr>
          <w:sz w:val="28"/>
          <w:szCs w:val="28"/>
          <w:lang w:eastAsia="ru-RU"/>
        </w:rPr>
        <w:br/>
        <w:t>ТИК уведомляет ГУ Минюста России по РО о данном факте.</w:t>
      </w:r>
    </w:p>
    <w:p w:rsidR="002A67F7" w:rsidRPr="004D6D00" w:rsidRDefault="002A67F7" w:rsidP="00D5381C">
      <w:pPr>
        <w:suppressAutoHyphens w:val="0"/>
        <w:autoSpaceDE w:val="0"/>
        <w:autoSpaceDN w:val="0"/>
        <w:adjustRightInd w:val="0"/>
        <w:ind w:firstLine="567"/>
        <w:contextualSpacing/>
        <w:jc w:val="both"/>
        <w:rPr>
          <w:sz w:val="28"/>
          <w:szCs w:val="28"/>
          <w:lang w:eastAsia="ru-RU"/>
        </w:rPr>
      </w:pPr>
      <w:r w:rsidRPr="004D6D00">
        <w:rPr>
          <w:sz w:val="28"/>
          <w:szCs w:val="28"/>
          <w:lang w:eastAsia="ru-RU"/>
        </w:rPr>
        <w:t>ТИК вправе запрашивать у ГУ Минюста России по РО информацию об участии их представителей в проводимом избирательным объединением мероприятии по выдвижению кандидатов, о том, состоялось ли мероприятие и осуществлялось ли голосование по выдвижению кандидатов тайно.</w:t>
      </w:r>
    </w:p>
    <w:p w:rsidR="002A67F7" w:rsidRPr="004D6D00" w:rsidRDefault="002A67F7" w:rsidP="00D5381C">
      <w:pPr>
        <w:numPr>
          <w:ilvl w:val="1"/>
          <w:numId w:val="35"/>
        </w:numPr>
        <w:suppressAutoHyphens w:val="0"/>
        <w:autoSpaceDE w:val="0"/>
        <w:autoSpaceDN w:val="0"/>
        <w:adjustRightInd w:val="0"/>
        <w:ind w:left="0" w:firstLine="567"/>
        <w:contextualSpacing/>
        <w:jc w:val="both"/>
        <w:rPr>
          <w:sz w:val="28"/>
          <w:szCs w:val="28"/>
          <w:lang w:eastAsia="ru-RU"/>
        </w:rPr>
      </w:pPr>
      <w:r w:rsidRPr="004D6D00">
        <w:rPr>
          <w:sz w:val="28"/>
          <w:szCs w:val="28"/>
          <w:lang w:eastAsia="ru-RU"/>
        </w:rPr>
        <w:t>ТИК для присутствия на мероприятии по выдвижению кандидатов может направить представителя (с выдачей представителю письма ТИК об участии в мероприятии, проводимом избирательным объединением).</w:t>
      </w:r>
    </w:p>
    <w:p w:rsidR="002A67F7" w:rsidRPr="004D6D00" w:rsidRDefault="002A67F7" w:rsidP="00D5381C">
      <w:pPr>
        <w:suppressAutoHyphens w:val="0"/>
        <w:autoSpaceDE w:val="0"/>
        <w:autoSpaceDN w:val="0"/>
        <w:adjustRightInd w:val="0"/>
        <w:ind w:firstLine="567"/>
        <w:contextualSpacing/>
        <w:jc w:val="both"/>
        <w:rPr>
          <w:sz w:val="28"/>
          <w:szCs w:val="28"/>
          <w:lang w:eastAsia="ru-RU"/>
        </w:rPr>
      </w:pPr>
      <w:r w:rsidRPr="004D6D00">
        <w:rPr>
          <w:sz w:val="28"/>
          <w:szCs w:val="28"/>
          <w:lang w:eastAsia="ru-RU"/>
        </w:rPr>
        <w:t xml:space="preserve">Представитель ТИК при посещении мероприятия должен удостовериться, что мероприятие состоялось, голосование по выдвижению кандидатов осуществлялось тайно, были соблюдены иные требования, </w:t>
      </w:r>
      <w:r w:rsidRPr="004D6D00">
        <w:rPr>
          <w:sz w:val="28"/>
          <w:szCs w:val="28"/>
          <w:lang w:eastAsia="ru-RU"/>
        </w:rPr>
        <w:lastRenderedPageBreak/>
        <w:t>предъявляемые законом к выдвижению кандидатов политическими партиями, иными общественными объединениями. Представитель избирательной комиссии может осуществлять аудио- и видеозапись указанного мероприятия, о чем информирует его организаторов.</w:t>
      </w:r>
    </w:p>
    <w:p w:rsidR="002A67F7" w:rsidRPr="004D6D00" w:rsidRDefault="002A67F7" w:rsidP="00D5381C">
      <w:pPr>
        <w:numPr>
          <w:ilvl w:val="1"/>
          <w:numId w:val="35"/>
        </w:numPr>
        <w:suppressAutoHyphens w:val="0"/>
        <w:autoSpaceDE w:val="0"/>
        <w:autoSpaceDN w:val="0"/>
        <w:adjustRightInd w:val="0"/>
        <w:ind w:left="0" w:firstLine="567"/>
        <w:contextualSpacing/>
        <w:jc w:val="both"/>
        <w:rPr>
          <w:sz w:val="28"/>
          <w:szCs w:val="28"/>
          <w:lang w:eastAsia="ru-RU"/>
        </w:rPr>
      </w:pPr>
      <w:r w:rsidRPr="004D6D00">
        <w:rPr>
          <w:sz w:val="28"/>
          <w:szCs w:val="28"/>
          <w:lang w:eastAsia="ru-RU"/>
        </w:rPr>
        <w:t xml:space="preserve">В случае, если в указанные в извещении избирательного объединения о проведении мероприятия по выдвижению кандидатов дату, время и место проведения данное мероприятие не проводится либо проводится с нарушением требований, предъявляемых законом </w:t>
      </w:r>
      <w:r w:rsidRPr="004D6D00">
        <w:rPr>
          <w:sz w:val="28"/>
          <w:szCs w:val="28"/>
          <w:lang w:eastAsia="ru-RU"/>
        </w:rPr>
        <w:br/>
        <w:t>к выдвижению кандидатов политическими партиями, иными общественными объединениями, представитель ТИК оформляет документ (акт, справка) о выявленных нарушениях с указанием норм закона, которые были нарушены.</w:t>
      </w:r>
    </w:p>
    <w:p w:rsidR="002A67F7" w:rsidRPr="004D6D00" w:rsidRDefault="002A67F7" w:rsidP="00D5381C">
      <w:pPr>
        <w:suppressAutoHyphens w:val="0"/>
        <w:autoSpaceDE w:val="0"/>
        <w:autoSpaceDN w:val="0"/>
        <w:adjustRightInd w:val="0"/>
        <w:ind w:firstLine="567"/>
        <w:contextualSpacing/>
        <w:jc w:val="both"/>
        <w:rPr>
          <w:sz w:val="28"/>
          <w:szCs w:val="28"/>
          <w:lang w:eastAsia="ru-RU"/>
        </w:rPr>
      </w:pPr>
      <w:r w:rsidRPr="004D6D00">
        <w:rPr>
          <w:sz w:val="28"/>
          <w:szCs w:val="28"/>
          <w:lang w:eastAsia="ru-RU"/>
        </w:rPr>
        <w:t xml:space="preserve">По требованию представителя избирательного объединения ему должна быть предоставлена возможность ознакомиться с вышеуказанным документом незамедлительно после его составления, поставить подпись </w:t>
      </w:r>
      <w:r w:rsidRPr="004D6D00">
        <w:rPr>
          <w:sz w:val="28"/>
          <w:szCs w:val="28"/>
          <w:lang w:eastAsia="ru-RU"/>
        </w:rPr>
        <w:br/>
        <w:t>на нем, в случае несогласия с его содержанием – представить письменные возражения. Указанный документ, а также возражения (при их наличии) рассматриваются Рабочей группой в ходе подготовки проекта постановления ТИК о заверении списка кандидатов по многомандатным избирательным округам, а также о регистрации кандидатов.</w:t>
      </w:r>
    </w:p>
    <w:p w:rsidR="002A67F7" w:rsidRPr="004D6D00" w:rsidRDefault="002A67F7" w:rsidP="00D5381C">
      <w:pPr>
        <w:numPr>
          <w:ilvl w:val="1"/>
          <w:numId w:val="35"/>
        </w:numPr>
        <w:suppressAutoHyphens w:val="0"/>
        <w:autoSpaceDE w:val="0"/>
        <w:autoSpaceDN w:val="0"/>
        <w:adjustRightInd w:val="0"/>
        <w:ind w:left="0" w:firstLine="567"/>
        <w:contextualSpacing/>
        <w:jc w:val="both"/>
        <w:rPr>
          <w:sz w:val="28"/>
          <w:szCs w:val="28"/>
          <w:lang w:eastAsia="ru-RU"/>
        </w:rPr>
      </w:pPr>
      <w:r w:rsidRPr="004D6D00">
        <w:rPr>
          <w:sz w:val="28"/>
          <w:szCs w:val="28"/>
          <w:lang w:eastAsia="ru-RU"/>
        </w:rPr>
        <w:t>Выдвижение кандидатов в депутаты представительного органа муниципального образования осуществляется:</w:t>
      </w:r>
    </w:p>
    <w:p w:rsidR="002A67F7" w:rsidRPr="004D6D00" w:rsidRDefault="002A67F7" w:rsidP="00D5381C">
      <w:pPr>
        <w:numPr>
          <w:ilvl w:val="2"/>
          <w:numId w:val="35"/>
        </w:numPr>
        <w:suppressAutoHyphens w:val="0"/>
        <w:autoSpaceDE w:val="0"/>
        <w:autoSpaceDN w:val="0"/>
        <w:adjustRightInd w:val="0"/>
        <w:ind w:left="0" w:firstLine="567"/>
        <w:contextualSpacing/>
        <w:jc w:val="both"/>
        <w:rPr>
          <w:sz w:val="28"/>
          <w:szCs w:val="28"/>
          <w:lang w:eastAsia="ru-RU"/>
        </w:rPr>
      </w:pPr>
      <w:r w:rsidRPr="004D6D00">
        <w:rPr>
          <w:sz w:val="28"/>
          <w:szCs w:val="28"/>
          <w:lang w:eastAsia="ru-RU"/>
        </w:rPr>
        <w:t>на съезде политической партии, в работе которого принимают участие делегаты от региональных отделений политической партии, образованных не менее чем в половине субъектов Российской Федерации, – при выдвижении кандидатов политической партией;</w:t>
      </w:r>
    </w:p>
    <w:p w:rsidR="002A67F7" w:rsidRPr="004D6D00" w:rsidRDefault="002A67F7" w:rsidP="00D5381C">
      <w:pPr>
        <w:numPr>
          <w:ilvl w:val="2"/>
          <w:numId w:val="35"/>
        </w:numPr>
        <w:suppressAutoHyphens w:val="0"/>
        <w:autoSpaceDE w:val="0"/>
        <w:autoSpaceDN w:val="0"/>
        <w:adjustRightInd w:val="0"/>
        <w:ind w:left="0" w:firstLine="567"/>
        <w:contextualSpacing/>
        <w:jc w:val="both"/>
        <w:rPr>
          <w:sz w:val="28"/>
          <w:szCs w:val="28"/>
          <w:lang w:eastAsia="ru-RU"/>
        </w:rPr>
      </w:pPr>
      <w:r w:rsidRPr="004D6D00">
        <w:rPr>
          <w:sz w:val="28"/>
          <w:szCs w:val="28"/>
          <w:lang w:eastAsia="ru-RU"/>
        </w:rPr>
        <w:t>на конференции или общем собрании регионального отделения политической партии – при выдвижении кандидатов региональным отделением политической партии;</w:t>
      </w:r>
    </w:p>
    <w:p w:rsidR="002A67F7" w:rsidRPr="004D6D00" w:rsidRDefault="002A67F7" w:rsidP="00D5381C">
      <w:pPr>
        <w:numPr>
          <w:ilvl w:val="2"/>
          <w:numId w:val="35"/>
        </w:numPr>
        <w:suppressAutoHyphens w:val="0"/>
        <w:autoSpaceDE w:val="0"/>
        <w:autoSpaceDN w:val="0"/>
        <w:adjustRightInd w:val="0"/>
        <w:ind w:left="0" w:firstLine="567"/>
        <w:contextualSpacing/>
        <w:jc w:val="both"/>
        <w:rPr>
          <w:sz w:val="28"/>
          <w:szCs w:val="28"/>
          <w:lang w:eastAsia="ru-RU"/>
        </w:rPr>
      </w:pPr>
      <w:r w:rsidRPr="004D6D00">
        <w:rPr>
          <w:sz w:val="28"/>
          <w:szCs w:val="28"/>
          <w:lang w:eastAsia="ru-RU"/>
        </w:rPr>
        <w:t>общим собранием соответствующего структурного подразделения либо иным органом, предусмотренным уставом политической партии, – при выдвижении кандидатов иными структурными подразделениями политической партии.</w:t>
      </w:r>
    </w:p>
    <w:p w:rsidR="002A67F7" w:rsidRPr="004D6D00" w:rsidRDefault="002A67F7" w:rsidP="00D5381C">
      <w:pPr>
        <w:numPr>
          <w:ilvl w:val="1"/>
          <w:numId w:val="35"/>
        </w:numPr>
        <w:suppressAutoHyphens w:val="0"/>
        <w:autoSpaceDE w:val="0"/>
        <w:autoSpaceDN w:val="0"/>
        <w:adjustRightInd w:val="0"/>
        <w:ind w:left="0" w:firstLine="567"/>
        <w:contextualSpacing/>
        <w:jc w:val="both"/>
        <w:rPr>
          <w:sz w:val="28"/>
          <w:szCs w:val="28"/>
          <w:lang w:eastAsia="ru-RU"/>
        </w:rPr>
      </w:pPr>
      <w:r w:rsidRPr="004D6D00">
        <w:rPr>
          <w:sz w:val="28"/>
          <w:szCs w:val="28"/>
          <w:lang w:eastAsia="ru-RU"/>
        </w:rPr>
        <w:t>Уставом политической партии может быть предусмотрено, что решение о выдвижении кандидатов в депутаты представительных органов муниципальных образований на повторных и дополнительных выборах принимается соответствующим коллегиальным постоянно действующим руководящим органом.</w:t>
      </w:r>
    </w:p>
    <w:p w:rsidR="002A67F7" w:rsidRPr="004D6D00" w:rsidRDefault="002A67F7" w:rsidP="00D5381C">
      <w:pPr>
        <w:numPr>
          <w:ilvl w:val="1"/>
          <w:numId w:val="35"/>
        </w:numPr>
        <w:suppressAutoHyphens w:val="0"/>
        <w:autoSpaceDE w:val="0"/>
        <w:autoSpaceDN w:val="0"/>
        <w:adjustRightInd w:val="0"/>
        <w:ind w:left="0" w:firstLine="567"/>
        <w:contextualSpacing/>
        <w:jc w:val="both"/>
        <w:rPr>
          <w:sz w:val="28"/>
          <w:szCs w:val="28"/>
          <w:lang w:eastAsia="ru-RU"/>
        </w:rPr>
      </w:pPr>
      <w:r w:rsidRPr="004D6D00">
        <w:rPr>
          <w:sz w:val="28"/>
          <w:szCs w:val="28"/>
          <w:lang w:eastAsia="ru-RU"/>
        </w:rPr>
        <w:t>В случае отсутствия регионального или местного отделения политической партии уставом политической партии может быть предусмотрено, что решение о выдвижении кандидатов в депутаты представительных органов муниципальных образований может быть принято коллегиальным постоянно действующим руководящим органом политической партии или ее регионального отделения.</w:t>
      </w:r>
    </w:p>
    <w:p w:rsidR="002A67F7" w:rsidRPr="004D6D00" w:rsidRDefault="002A67F7" w:rsidP="00D5381C">
      <w:pPr>
        <w:numPr>
          <w:ilvl w:val="1"/>
          <w:numId w:val="35"/>
        </w:numPr>
        <w:suppressAutoHyphens w:val="0"/>
        <w:autoSpaceDE w:val="0"/>
        <w:autoSpaceDN w:val="0"/>
        <w:adjustRightInd w:val="0"/>
        <w:ind w:left="0" w:firstLine="567"/>
        <w:contextualSpacing/>
        <w:jc w:val="both"/>
        <w:rPr>
          <w:sz w:val="28"/>
          <w:szCs w:val="28"/>
          <w:lang w:eastAsia="ru-RU"/>
        </w:rPr>
      </w:pPr>
      <w:r w:rsidRPr="004D6D00">
        <w:rPr>
          <w:sz w:val="28"/>
          <w:szCs w:val="28"/>
          <w:lang w:eastAsia="ru-RU"/>
        </w:rPr>
        <w:t>Решения о выдвижении кандидатов в депутаты представительных органов муниципальных образований принимаются тайным голосованием.</w:t>
      </w:r>
    </w:p>
    <w:p w:rsidR="002A67F7" w:rsidRPr="004D6D00" w:rsidRDefault="002A67F7" w:rsidP="00D5381C">
      <w:pPr>
        <w:suppressAutoHyphens w:val="0"/>
        <w:autoSpaceDE w:val="0"/>
        <w:autoSpaceDN w:val="0"/>
        <w:adjustRightInd w:val="0"/>
        <w:ind w:firstLine="567"/>
        <w:contextualSpacing/>
        <w:jc w:val="both"/>
        <w:rPr>
          <w:sz w:val="28"/>
          <w:szCs w:val="28"/>
          <w:lang w:eastAsia="ru-RU"/>
        </w:rPr>
      </w:pPr>
      <w:r w:rsidRPr="004D6D00">
        <w:rPr>
          <w:sz w:val="28"/>
          <w:szCs w:val="28"/>
          <w:lang w:eastAsia="ru-RU"/>
        </w:rPr>
        <w:lastRenderedPageBreak/>
        <w:t>Решения принимаются в соответствии с уставом политической партии, но не менее чем большинством голосов от числа присутствующих на съезде политической партии или конференции ее регионального отделения делегатов, участников общего собрания регионального отделения политической партии, членов коллегиального постоянно действующего руководящего органа политической партии, ее регионального отделения или иного структурного подразделения.</w:t>
      </w:r>
    </w:p>
    <w:p w:rsidR="002A67F7" w:rsidRPr="004D6D00" w:rsidRDefault="002A67F7" w:rsidP="00D5381C">
      <w:pPr>
        <w:numPr>
          <w:ilvl w:val="1"/>
          <w:numId w:val="35"/>
        </w:numPr>
        <w:suppressAutoHyphens w:val="0"/>
        <w:autoSpaceDE w:val="0"/>
        <w:autoSpaceDN w:val="0"/>
        <w:adjustRightInd w:val="0"/>
        <w:ind w:left="0" w:firstLine="567"/>
        <w:contextualSpacing/>
        <w:jc w:val="both"/>
        <w:rPr>
          <w:sz w:val="28"/>
          <w:szCs w:val="28"/>
          <w:lang w:eastAsia="ru-RU"/>
        </w:rPr>
      </w:pPr>
      <w:r w:rsidRPr="004D6D00">
        <w:rPr>
          <w:sz w:val="28"/>
          <w:szCs w:val="28"/>
          <w:lang w:eastAsia="ru-RU"/>
        </w:rPr>
        <w:t xml:space="preserve">Выдвижение кандидатов иными общественными объединениями осуществляется на съездах (конференциях, общих собраниях) общественных объединений, их региональных или местных отделений, иным органом, предусмотренным уставом иного общественного объединения, </w:t>
      </w:r>
      <w:r w:rsidRPr="004D6D00">
        <w:rPr>
          <w:sz w:val="28"/>
          <w:szCs w:val="28"/>
          <w:lang w:eastAsia="ru-RU"/>
        </w:rPr>
        <w:br/>
        <w:t xml:space="preserve">с соблюдением требований, предъявляемых федеральным законом </w:t>
      </w:r>
      <w:r w:rsidRPr="004D6D00">
        <w:rPr>
          <w:sz w:val="28"/>
          <w:szCs w:val="28"/>
          <w:lang w:eastAsia="ru-RU"/>
        </w:rPr>
        <w:br/>
        <w:t>к выдвижению кандидатов для политических партий.</w:t>
      </w:r>
    </w:p>
    <w:p w:rsidR="002A67F7" w:rsidRPr="004D6D00" w:rsidRDefault="002A67F7" w:rsidP="00D5381C">
      <w:pPr>
        <w:numPr>
          <w:ilvl w:val="1"/>
          <w:numId w:val="35"/>
        </w:numPr>
        <w:suppressAutoHyphens w:val="0"/>
        <w:autoSpaceDE w:val="0"/>
        <w:autoSpaceDN w:val="0"/>
        <w:adjustRightInd w:val="0"/>
        <w:ind w:left="0" w:firstLine="567"/>
        <w:contextualSpacing/>
        <w:jc w:val="both"/>
        <w:rPr>
          <w:sz w:val="28"/>
          <w:szCs w:val="28"/>
          <w:lang w:eastAsia="ru-RU"/>
        </w:rPr>
      </w:pPr>
      <w:r w:rsidRPr="004D6D00">
        <w:rPr>
          <w:sz w:val="28"/>
          <w:szCs w:val="28"/>
          <w:lang w:eastAsia="ru-RU"/>
        </w:rPr>
        <w:t>Решение съезда политической партии (иного общественного объединения), конференции, общего собрания регионального отделения политической партии (иного общественного объединения), иного структурного подразделения либо иного органа, предусмотренного уставом политической партии (иного общественного объединения), о выдвижении кандидатов оформляется в форме документа, определенного уставом политической партии (иного общественного объединения) (решение, постановление, протокол, выписка из протокола, иной документ).</w:t>
      </w:r>
    </w:p>
    <w:p w:rsidR="002A67F7" w:rsidRPr="004D6D00" w:rsidRDefault="002A67F7" w:rsidP="00D5381C">
      <w:pPr>
        <w:suppressAutoHyphens w:val="0"/>
        <w:autoSpaceDE w:val="0"/>
        <w:autoSpaceDN w:val="0"/>
        <w:adjustRightInd w:val="0"/>
        <w:ind w:firstLine="567"/>
        <w:contextualSpacing/>
        <w:jc w:val="both"/>
        <w:rPr>
          <w:sz w:val="28"/>
          <w:szCs w:val="28"/>
          <w:lang w:eastAsia="ru-RU"/>
        </w:rPr>
      </w:pPr>
      <w:r w:rsidRPr="004D6D00">
        <w:rPr>
          <w:sz w:val="28"/>
          <w:szCs w:val="28"/>
          <w:lang w:eastAsia="ru-RU"/>
        </w:rPr>
        <w:t xml:space="preserve">Решение подписывается лицом, уполномоченным на то в соответствии с уставом политической партии (иного общественного объединения), </w:t>
      </w:r>
      <w:r w:rsidRPr="004D6D00">
        <w:rPr>
          <w:sz w:val="28"/>
          <w:szCs w:val="28"/>
          <w:lang w:eastAsia="ru-RU"/>
        </w:rPr>
        <w:br/>
        <w:t>и заверяется печатью соответственно политической партии (иного общественного объединения), регионального отделения политической партии (иного общественного объединения), иного структурного подразделения политической партии (иного общественного объединения) (если избирательное объединение является юридическим лицом).</w:t>
      </w:r>
    </w:p>
    <w:p w:rsidR="002A67F7" w:rsidRPr="004D6D00" w:rsidRDefault="002A67F7" w:rsidP="00D5381C">
      <w:pPr>
        <w:suppressAutoHyphens w:val="0"/>
        <w:autoSpaceDE w:val="0"/>
        <w:autoSpaceDN w:val="0"/>
        <w:adjustRightInd w:val="0"/>
        <w:ind w:firstLine="567"/>
        <w:jc w:val="center"/>
        <w:outlineLvl w:val="1"/>
        <w:rPr>
          <w:b/>
          <w:sz w:val="28"/>
          <w:szCs w:val="28"/>
          <w:lang w:eastAsia="ru-RU"/>
        </w:rPr>
      </w:pPr>
    </w:p>
    <w:p w:rsidR="002A67F7" w:rsidRPr="004D6D00" w:rsidRDefault="002A67F7" w:rsidP="00622643">
      <w:pPr>
        <w:suppressAutoHyphens w:val="0"/>
        <w:autoSpaceDE w:val="0"/>
        <w:autoSpaceDN w:val="0"/>
        <w:adjustRightInd w:val="0"/>
        <w:jc w:val="both"/>
        <w:outlineLvl w:val="1"/>
        <w:rPr>
          <w:b/>
          <w:sz w:val="28"/>
          <w:szCs w:val="28"/>
          <w:lang w:eastAsia="ru-RU"/>
        </w:rPr>
      </w:pPr>
      <w:r w:rsidRPr="004D6D00">
        <w:rPr>
          <w:b/>
          <w:sz w:val="28"/>
          <w:szCs w:val="28"/>
          <w:lang w:eastAsia="ru-RU"/>
        </w:rPr>
        <w:t xml:space="preserve">3. Прием документов, представленных для заверения списка кандидатов </w:t>
      </w:r>
    </w:p>
    <w:p w:rsidR="002A67F7" w:rsidRPr="004D6D00" w:rsidRDefault="002A67F7" w:rsidP="00622643">
      <w:pPr>
        <w:suppressAutoHyphens w:val="0"/>
        <w:autoSpaceDE w:val="0"/>
        <w:autoSpaceDN w:val="0"/>
        <w:adjustRightInd w:val="0"/>
        <w:jc w:val="both"/>
        <w:outlineLvl w:val="1"/>
        <w:rPr>
          <w:b/>
          <w:sz w:val="28"/>
          <w:szCs w:val="28"/>
          <w:lang w:eastAsia="ru-RU"/>
        </w:rPr>
      </w:pPr>
      <w:r w:rsidRPr="004D6D00">
        <w:rPr>
          <w:b/>
          <w:sz w:val="28"/>
          <w:szCs w:val="28"/>
          <w:lang w:eastAsia="ru-RU"/>
        </w:rPr>
        <w:t>по многомандатным избирательным округам</w:t>
      </w:r>
    </w:p>
    <w:p w:rsidR="002A67F7" w:rsidRPr="004D6D00" w:rsidRDefault="002A67F7" w:rsidP="002A67F7">
      <w:pPr>
        <w:suppressAutoHyphens w:val="0"/>
        <w:autoSpaceDE w:val="0"/>
        <w:autoSpaceDN w:val="0"/>
        <w:adjustRightInd w:val="0"/>
        <w:outlineLvl w:val="1"/>
        <w:rPr>
          <w:b/>
          <w:sz w:val="28"/>
          <w:szCs w:val="28"/>
          <w:lang w:eastAsia="ru-RU"/>
        </w:rPr>
      </w:pPr>
    </w:p>
    <w:p w:rsidR="002A67F7" w:rsidRPr="004D6D00" w:rsidRDefault="002A67F7" w:rsidP="00D5381C">
      <w:pPr>
        <w:numPr>
          <w:ilvl w:val="1"/>
          <w:numId w:val="36"/>
        </w:numPr>
        <w:suppressAutoHyphens w:val="0"/>
        <w:autoSpaceDE w:val="0"/>
        <w:autoSpaceDN w:val="0"/>
        <w:adjustRightInd w:val="0"/>
        <w:ind w:left="0" w:firstLine="567"/>
        <w:contextualSpacing/>
        <w:jc w:val="both"/>
        <w:rPr>
          <w:sz w:val="28"/>
          <w:szCs w:val="28"/>
          <w:lang w:eastAsia="ru-RU"/>
        </w:rPr>
      </w:pPr>
      <w:r w:rsidRPr="004D6D00">
        <w:rPr>
          <w:sz w:val="28"/>
          <w:szCs w:val="28"/>
          <w:lang w:eastAsia="ru-RU"/>
        </w:rPr>
        <w:t xml:space="preserve">При выдвижении избирательным объединением кандидатов </w:t>
      </w:r>
      <w:r w:rsidRPr="004D6D00">
        <w:rPr>
          <w:sz w:val="28"/>
          <w:szCs w:val="28"/>
          <w:lang w:eastAsia="ru-RU"/>
        </w:rPr>
        <w:br/>
        <w:t xml:space="preserve">по многомандатным избирательным округам списком уполномоченный представитель избирательного объединения представляет </w:t>
      </w:r>
      <w:r w:rsidRPr="004D6D00">
        <w:rPr>
          <w:sz w:val="28"/>
          <w:szCs w:val="28"/>
          <w:lang w:eastAsia="ru-RU"/>
        </w:rPr>
        <w:br/>
        <w:t>в ТИК для заверения список кандидатов по многомандатным избирательным округам, заявление каждого кандидата, включенного в список, о согласии баллотироваться по соответствующему многомандатному избирательному округу и иные документы, указанные в части 7 статьи 23, части 5 статьи 24 Областного закона № 525-ЗС.</w:t>
      </w:r>
    </w:p>
    <w:p w:rsidR="002A67F7" w:rsidRPr="004D6D00" w:rsidRDefault="002A67F7" w:rsidP="00D5381C">
      <w:pPr>
        <w:numPr>
          <w:ilvl w:val="1"/>
          <w:numId w:val="36"/>
        </w:numPr>
        <w:suppressAutoHyphens w:val="0"/>
        <w:autoSpaceDE w:val="0"/>
        <w:autoSpaceDN w:val="0"/>
        <w:adjustRightInd w:val="0"/>
        <w:ind w:left="0" w:firstLine="567"/>
        <w:contextualSpacing/>
        <w:jc w:val="both"/>
        <w:rPr>
          <w:sz w:val="28"/>
          <w:szCs w:val="28"/>
          <w:lang w:eastAsia="ru-RU"/>
        </w:rPr>
      </w:pPr>
      <w:r w:rsidRPr="004D6D00">
        <w:rPr>
          <w:sz w:val="28"/>
          <w:szCs w:val="28"/>
          <w:lang w:eastAsia="ru-RU"/>
        </w:rPr>
        <w:t xml:space="preserve">При приеме документов следует учитывать, что в случае, если кандидат указал в заявлении о согласии баллотироваться свою принадлежность не более чем к одной политической партии либо не более чем к одному иному общественному объединению, зарегистрированному </w:t>
      </w:r>
      <w:r w:rsidRPr="004D6D00">
        <w:rPr>
          <w:sz w:val="28"/>
          <w:szCs w:val="28"/>
          <w:lang w:eastAsia="ru-RU"/>
        </w:rPr>
        <w:br/>
        <w:t xml:space="preserve">не позднее, чем за один год до дня голосования в установленном законом </w:t>
      </w:r>
      <w:r w:rsidRPr="004D6D00">
        <w:rPr>
          <w:sz w:val="28"/>
          <w:szCs w:val="28"/>
          <w:lang w:eastAsia="ru-RU"/>
        </w:rPr>
        <w:lastRenderedPageBreak/>
        <w:t>порядке, и свой статус в этой политической партии, этом общественном объединении, вместе с заявлением кандидата о согласии баллотироваться представляется документ, подтверждающий указанные кандидатом сведения и подписанный уполномоченным лицом политической партии, иного общественного объединения либо уполномоченным лицом соответствующего структурного подразделения политической партии, иного общественного объединения.</w:t>
      </w:r>
    </w:p>
    <w:p w:rsidR="002A67F7" w:rsidRPr="004D6D00" w:rsidRDefault="002A67F7" w:rsidP="00D5381C">
      <w:pPr>
        <w:suppressAutoHyphens w:val="0"/>
        <w:autoSpaceDE w:val="0"/>
        <w:autoSpaceDN w:val="0"/>
        <w:adjustRightInd w:val="0"/>
        <w:ind w:firstLine="567"/>
        <w:contextualSpacing/>
        <w:jc w:val="both"/>
        <w:rPr>
          <w:sz w:val="28"/>
          <w:szCs w:val="28"/>
          <w:lang w:eastAsia="ru-RU"/>
        </w:rPr>
      </w:pPr>
      <w:r w:rsidRPr="004D6D00">
        <w:rPr>
          <w:sz w:val="28"/>
          <w:szCs w:val="28"/>
          <w:lang w:eastAsia="ru-RU"/>
        </w:rPr>
        <w:t xml:space="preserve">Информация о зарегистрированных общественных объединениях размещается на сайте Минюста России </w:t>
      </w:r>
      <w:r w:rsidRPr="004D6D00">
        <w:rPr>
          <w:sz w:val="28"/>
          <w:szCs w:val="28"/>
          <w:lang w:val="en-US" w:eastAsia="ru-RU"/>
        </w:rPr>
        <w:t>www</w:t>
      </w:r>
      <w:r w:rsidRPr="004D6D00">
        <w:rPr>
          <w:sz w:val="28"/>
          <w:szCs w:val="28"/>
          <w:lang w:eastAsia="ru-RU"/>
        </w:rPr>
        <w:t>.</w:t>
      </w:r>
      <w:proofErr w:type="spellStart"/>
      <w:r w:rsidRPr="004D6D00">
        <w:rPr>
          <w:sz w:val="28"/>
          <w:szCs w:val="28"/>
          <w:lang w:val="en-US" w:eastAsia="ru-RU"/>
        </w:rPr>
        <w:t>minjust</w:t>
      </w:r>
      <w:proofErr w:type="spellEnd"/>
      <w:r w:rsidRPr="004D6D00">
        <w:rPr>
          <w:sz w:val="28"/>
          <w:szCs w:val="28"/>
          <w:lang w:eastAsia="ru-RU"/>
        </w:rPr>
        <w:t>.</w:t>
      </w:r>
      <w:proofErr w:type="spellStart"/>
      <w:r w:rsidRPr="004D6D00">
        <w:rPr>
          <w:sz w:val="28"/>
          <w:szCs w:val="28"/>
          <w:lang w:val="en-US" w:eastAsia="ru-RU"/>
        </w:rPr>
        <w:t>ru</w:t>
      </w:r>
      <w:proofErr w:type="spellEnd"/>
      <w:r w:rsidRPr="004D6D00">
        <w:rPr>
          <w:sz w:val="28"/>
          <w:szCs w:val="28"/>
          <w:lang w:eastAsia="ru-RU"/>
        </w:rPr>
        <w:t>.</w:t>
      </w:r>
    </w:p>
    <w:p w:rsidR="002A67F7" w:rsidRPr="004D6D00" w:rsidRDefault="002A67F7" w:rsidP="00D5381C">
      <w:pPr>
        <w:numPr>
          <w:ilvl w:val="1"/>
          <w:numId w:val="36"/>
        </w:numPr>
        <w:suppressAutoHyphens w:val="0"/>
        <w:autoSpaceDE w:val="0"/>
        <w:autoSpaceDN w:val="0"/>
        <w:adjustRightInd w:val="0"/>
        <w:ind w:left="0" w:firstLine="567"/>
        <w:contextualSpacing/>
        <w:jc w:val="both"/>
        <w:rPr>
          <w:sz w:val="28"/>
          <w:szCs w:val="28"/>
          <w:lang w:eastAsia="ru-RU"/>
        </w:rPr>
      </w:pPr>
      <w:r w:rsidRPr="004D6D00">
        <w:rPr>
          <w:sz w:val="28"/>
          <w:szCs w:val="28"/>
          <w:lang w:eastAsia="ru-RU"/>
        </w:rPr>
        <w:t xml:space="preserve">После приема документов руководитель или член Рабочей группы незамедлительно выдает уполномоченному представителю избирательного объединения письменное подтверждение их получения </w:t>
      </w:r>
      <w:r w:rsidR="00290A04" w:rsidRPr="00794D93">
        <w:rPr>
          <w:sz w:val="28"/>
          <w:szCs w:val="28"/>
          <w:lang w:eastAsia="ru-RU"/>
        </w:rPr>
        <w:t>(приложение № 2 к порядку</w:t>
      </w:r>
      <w:r w:rsidRPr="00794D93">
        <w:rPr>
          <w:sz w:val="28"/>
          <w:szCs w:val="28"/>
          <w:lang w:eastAsia="ru-RU"/>
        </w:rPr>
        <w:t>),</w:t>
      </w:r>
      <w:r w:rsidRPr="004D6D00">
        <w:rPr>
          <w:sz w:val="28"/>
          <w:szCs w:val="28"/>
          <w:lang w:eastAsia="ru-RU"/>
        </w:rPr>
        <w:t xml:space="preserve"> </w:t>
      </w:r>
      <w:r w:rsidRPr="004D6D00">
        <w:rPr>
          <w:sz w:val="28"/>
          <w:szCs w:val="28"/>
          <w:lang w:eastAsia="ru-RU"/>
        </w:rPr>
        <w:br/>
        <w:t xml:space="preserve">в котором перечисляются все принятые документы с указанием количества листов каждого из документов, проставляются дата и время начала </w:t>
      </w:r>
      <w:r w:rsidRPr="004D6D00">
        <w:rPr>
          <w:sz w:val="28"/>
          <w:szCs w:val="28"/>
          <w:lang w:eastAsia="ru-RU"/>
        </w:rPr>
        <w:br/>
        <w:t>и окончания их приема.</w:t>
      </w:r>
    </w:p>
    <w:p w:rsidR="002A67F7" w:rsidRPr="004D6D00" w:rsidRDefault="002A67F7" w:rsidP="00D5381C">
      <w:pPr>
        <w:numPr>
          <w:ilvl w:val="1"/>
          <w:numId w:val="36"/>
        </w:numPr>
        <w:suppressAutoHyphens w:val="0"/>
        <w:autoSpaceDE w:val="0"/>
        <w:autoSpaceDN w:val="0"/>
        <w:adjustRightInd w:val="0"/>
        <w:ind w:left="0" w:firstLine="567"/>
        <w:contextualSpacing/>
        <w:jc w:val="both"/>
        <w:rPr>
          <w:sz w:val="28"/>
          <w:szCs w:val="28"/>
          <w:lang w:eastAsia="ru-RU"/>
        </w:rPr>
      </w:pPr>
      <w:r w:rsidRPr="004D6D00">
        <w:rPr>
          <w:sz w:val="28"/>
          <w:szCs w:val="28"/>
          <w:lang w:eastAsia="ru-RU"/>
        </w:rPr>
        <w:t>В случае непредставления уполномоченным представителем избирательного объединения какого-либо документа, представление которого предусмотрено Федеральным законом № 67-ФЗ и (или) Областным законом № 525-ЗС, в подтверждении проставляется соответствующая отметка.</w:t>
      </w:r>
    </w:p>
    <w:p w:rsidR="002A67F7" w:rsidRPr="004D6D00" w:rsidRDefault="002A67F7" w:rsidP="00D5381C">
      <w:pPr>
        <w:numPr>
          <w:ilvl w:val="1"/>
          <w:numId w:val="36"/>
        </w:numPr>
        <w:suppressAutoHyphens w:val="0"/>
        <w:autoSpaceDE w:val="0"/>
        <w:autoSpaceDN w:val="0"/>
        <w:adjustRightInd w:val="0"/>
        <w:ind w:left="0" w:firstLine="567"/>
        <w:contextualSpacing/>
        <w:jc w:val="both"/>
        <w:rPr>
          <w:sz w:val="28"/>
          <w:szCs w:val="28"/>
          <w:lang w:eastAsia="ru-RU"/>
        </w:rPr>
      </w:pPr>
      <w:r w:rsidRPr="004D6D00">
        <w:rPr>
          <w:sz w:val="28"/>
          <w:szCs w:val="28"/>
          <w:lang w:eastAsia="ru-RU"/>
        </w:rPr>
        <w:t>Подтверждение оформляется на бланке ТИК, составляется в двух экземплярах, подписывается руководителем и (или) членом Рабочей группы, а также лицом, представившим документы (при составлении на нескольких листах подписи проставляются на каждом листе), и регистрируется как исходящий документ. Один экземпляр передается уполномоченному представителю избирательного объединения, а другой хранится у секретаря Рабочей группы вместе с представленными документами.</w:t>
      </w:r>
    </w:p>
    <w:p w:rsidR="002A67F7" w:rsidRPr="004D6D00" w:rsidRDefault="002A67F7" w:rsidP="00D5381C">
      <w:pPr>
        <w:numPr>
          <w:ilvl w:val="1"/>
          <w:numId w:val="36"/>
        </w:numPr>
        <w:suppressAutoHyphens w:val="0"/>
        <w:autoSpaceDE w:val="0"/>
        <w:autoSpaceDN w:val="0"/>
        <w:adjustRightInd w:val="0"/>
        <w:ind w:left="0" w:firstLine="567"/>
        <w:contextualSpacing/>
        <w:jc w:val="both"/>
        <w:rPr>
          <w:sz w:val="28"/>
          <w:szCs w:val="28"/>
          <w:lang w:eastAsia="ru-RU"/>
        </w:rPr>
      </w:pPr>
      <w:r w:rsidRPr="004D6D00">
        <w:rPr>
          <w:sz w:val="28"/>
          <w:szCs w:val="28"/>
          <w:lang w:eastAsia="ru-RU"/>
        </w:rPr>
        <w:t>В случае выявления Рабочей группой недостатков в оформлении представленных документов, отсутствия документа (документов) уполномоченные представители избирательного объединения незамедлительно извещаются о данном факте.</w:t>
      </w:r>
    </w:p>
    <w:p w:rsidR="002A67F7" w:rsidRPr="004D6D00" w:rsidRDefault="002A67F7" w:rsidP="00D5381C">
      <w:pPr>
        <w:numPr>
          <w:ilvl w:val="1"/>
          <w:numId w:val="36"/>
        </w:numPr>
        <w:suppressAutoHyphens w:val="0"/>
        <w:autoSpaceDE w:val="0"/>
        <w:autoSpaceDN w:val="0"/>
        <w:adjustRightInd w:val="0"/>
        <w:ind w:left="0" w:firstLine="567"/>
        <w:contextualSpacing/>
        <w:jc w:val="both"/>
        <w:rPr>
          <w:sz w:val="28"/>
          <w:szCs w:val="28"/>
          <w:lang w:eastAsia="ru-RU"/>
        </w:rPr>
      </w:pPr>
      <w:r w:rsidRPr="004D6D00">
        <w:rPr>
          <w:sz w:val="28"/>
          <w:szCs w:val="28"/>
          <w:lang w:eastAsia="ru-RU"/>
        </w:rPr>
        <w:t>В течение трех дней со дня приема документов ТИК в порядке, предусмотренном пунктом 14</w:t>
      </w:r>
      <w:r w:rsidRPr="004D6D00">
        <w:rPr>
          <w:sz w:val="28"/>
          <w:szCs w:val="28"/>
          <w:vertAlign w:val="superscript"/>
          <w:lang w:eastAsia="ru-RU"/>
        </w:rPr>
        <w:t>2</w:t>
      </w:r>
      <w:r w:rsidRPr="004D6D00">
        <w:rPr>
          <w:sz w:val="28"/>
          <w:szCs w:val="28"/>
          <w:lang w:eastAsia="ru-RU"/>
        </w:rPr>
        <w:t xml:space="preserve"> статьи 35 Федерального закона № 67-ФЗ, частью 11 статьи 23 Областного закона № 525-ЗС принимает постановление о заверении списка кандидатов по многомандатным избирательным округам либо о мотивированном отказе в заверении данного списка. </w:t>
      </w:r>
    </w:p>
    <w:p w:rsidR="002A67F7" w:rsidRPr="004D6D00" w:rsidRDefault="002A67F7" w:rsidP="00D5381C">
      <w:pPr>
        <w:numPr>
          <w:ilvl w:val="1"/>
          <w:numId w:val="36"/>
        </w:numPr>
        <w:suppressAutoHyphens w:val="0"/>
        <w:autoSpaceDE w:val="0"/>
        <w:autoSpaceDN w:val="0"/>
        <w:adjustRightInd w:val="0"/>
        <w:ind w:left="0" w:firstLine="567"/>
        <w:contextualSpacing/>
        <w:jc w:val="both"/>
        <w:rPr>
          <w:sz w:val="28"/>
          <w:szCs w:val="28"/>
          <w:lang w:eastAsia="ru-RU"/>
        </w:rPr>
      </w:pPr>
      <w:r w:rsidRPr="004D6D00">
        <w:rPr>
          <w:sz w:val="28"/>
          <w:szCs w:val="28"/>
          <w:lang w:eastAsia="ru-RU"/>
        </w:rPr>
        <w:t xml:space="preserve">Копия постановления ТИК о заверении списка кандидатов </w:t>
      </w:r>
      <w:r w:rsidRPr="004D6D00">
        <w:rPr>
          <w:sz w:val="28"/>
          <w:szCs w:val="28"/>
          <w:lang w:eastAsia="ru-RU"/>
        </w:rPr>
        <w:br/>
        <w:t>по многомандатным избирательным округам с копией заверенного списка либо копия постановления ТИК об отказе в заверении списка кандидатов выдается уполномоченному представителю избирательного объединения в течение одних суток с момента принятия.</w:t>
      </w:r>
    </w:p>
    <w:p w:rsidR="002A67F7" w:rsidRPr="004D6D00" w:rsidRDefault="002A67F7" w:rsidP="00D5381C">
      <w:pPr>
        <w:numPr>
          <w:ilvl w:val="1"/>
          <w:numId w:val="36"/>
        </w:numPr>
        <w:suppressAutoHyphens w:val="0"/>
        <w:autoSpaceDE w:val="0"/>
        <w:autoSpaceDN w:val="0"/>
        <w:adjustRightInd w:val="0"/>
        <w:ind w:left="0" w:firstLine="567"/>
        <w:contextualSpacing/>
        <w:jc w:val="both"/>
        <w:rPr>
          <w:sz w:val="28"/>
          <w:szCs w:val="28"/>
          <w:lang w:eastAsia="ru-RU"/>
        </w:rPr>
      </w:pPr>
      <w:r w:rsidRPr="004D6D00">
        <w:rPr>
          <w:sz w:val="28"/>
          <w:szCs w:val="28"/>
          <w:lang w:eastAsia="ru-RU"/>
        </w:rPr>
        <w:t xml:space="preserve">При опубликовании (доведении до сведения) заверенного списка кандидатов по многомандатным избирательным округам должны соблюдаться требования пункта 2 статьи 30 Федерального закона </w:t>
      </w:r>
      <w:r w:rsidRPr="004D6D00">
        <w:rPr>
          <w:sz w:val="28"/>
          <w:szCs w:val="28"/>
          <w:lang w:eastAsia="ru-RU"/>
        </w:rPr>
        <w:br/>
        <w:t xml:space="preserve">№ 67-ФЗ: не подлежат публикации серия и номер паспорта кандидата или </w:t>
      </w:r>
      <w:r w:rsidRPr="004D6D00">
        <w:rPr>
          <w:sz w:val="28"/>
          <w:szCs w:val="28"/>
          <w:lang w:eastAsia="ru-RU"/>
        </w:rPr>
        <w:lastRenderedPageBreak/>
        <w:t>документа, заменяющего паспорт гражданина, дата его выдачи, наименование или код органа, выдавшего паспорт или документ, заменяющий паспорт гражданина, а вместо адреса места жительства кандидата указывается наименование субъекта Российской Федерации, района, города или иного населенного пункта, где находится его место жительства.</w:t>
      </w:r>
    </w:p>
    <w:p w:rsidR="002A67F7" w:rsidRPr="004D6D00" w:rsidRDefault="002A67F7" w:rsidP="00D5381C">
      <w:pPr>
        <w:numPr>
          <w:ilvl w:val="1"/>
          <w:numId w:val="36"/>
        </w:numPr>
        <w:suppressAutoHyphens w:val="0"/>
        <w:autoSpaceDE w:val="0"/>
        <w:autoSpaceDN w:val="0"/>
        <w:adjustRightInd w:val="0"/>
        <w:ind w:left="0" w:firstLine="567"/>
        <w:contextualSpacing/>
        <w:jc w:val="both"/>
        <w:rPr>
          <w:sz w:val="28"/>
          <w:szCs w:val="28"/>
          <w:lang w:eastAsia="ru-RU"/>
        </w:rPr>
      </w:pPr>
      <w:r w:rsidRPr="004D6D00">
        <w:rPr>
          <w:sz w:val="28"/>
          <w:szCs w:val="28"/>
          <w:lang w:eastAsia="ru-RU"/>
        </w:rPr>
        <w:t xml:space="preserve">Кандидат, включенный в заверенный ТИК список кандидатов </w:t>
      </w:r>
      <w:r w:rsidRPr="004D6D00">
        <w:rPr>
          <w:sz w:val="28"/>
          <w:szCs w:val="28"/>
          <w:lang w:eastAsia="ru-RU"/>
        </w:rPr>
        <w:br/>
        <w:t xml:space="preserve">по многомандатным избирательным округам, представляет в соответствии с пунктом 5 статьи 33 Федерального закона № 67-ФЗ, частью 12 статьи 21 Областного закона № 525-ЗС в ТИК документы, указанные </w:t>
      </w:r>
      <w:r w:rsidRPr="004D6D00">
        <w:rPr>
          <w:sz w:val="28"/>
          <w:szCs w:val="28"/>
          <w:lang w:eastAsia="ru-RU"/>
        </w:rPr>
        <w:br/>
        <w:t>в пунктах 2</w:t>
      </w:r>
      <w:r w:rsidRPr="004D6D00">
        <w:rPr>
          <w:sz w:val="28"/>
          <w:szCs w:val="28"/>
          <w:vertAlign w:val="superscript"/>
          <w:lang w:eastAsia="ru-RU"/>
        </w:rPr>
        <w:t>2</w:t>
      </w:r>
      <w:r w:rsidRPr="004D6D00">
        <w:rPr>
          <w:sz w:val="28"/>
          <w:szCs w:val="28"/>
          <w:lang w:eastAsia="ru-RU"/>
        </w:rPr>
        <w:t xml:space="preserve"> и 3 статьи 33 Федерального закона, частях 5 и 6 статьи 21 Областного закона № 525-ЗС после чего считается выдвинутым, приобретает права и обязанности, предусмотренные Федеральным законом № 67-ФЗ, Областным законом № 525-ЗС, а ТИК считается уведомленной </w:t>
      </w:r>
      <w:r w:rsidRPr="004D6D00">
        <w:rPr>
          <w:sz w:val="28"/>
          <w:szCs w:val="28"/>
          <w:lang w:eastAsia="ru-RU"/>
        </w:rPr>
        <w:br/>
        <w:t>о выдвижении кандидата.</w:t>
      </w:r>
    </w:p>
    <w:p w:rsidR="002A67F7" w:rsidRPr="004D6D00" w:rsidRDefault="002A67F7" w:rsidP="00D5381C">
      <w:pPr>
        <w:suppressAutoHyphens w:val="0"/>
        <w:autoSpaceDE w:val="0"/>
        <w:autoSpaceDN w:val="0"/>
        <w:adjustRightInd w:val="0"/>
        <w:ind w:firstLine="567"/>
        <w:contextualSpacing/>
        <w:jc w:val="both"/>
        <w:rPr>
          <w:sz w:val="28"/>
          <w:szCs w:val="28"/>
          <w:lang w:eastAsia="ru-RU"/>
        </w:rPr>
      </w:pPr>
    </w:p>
    <w:p w:rsidR="002A67F7" w:rsidRPr="004D6D00" w:rsidRDefault="002A67F7" w:rsidP="00D5381C">
      <w:pPr>
        <w:suppressAutoHyphens w:val="0"/>
        <w:autoSpaceDE w:val="0"/>
        <w:autoSpaceDN w:val="0"/>
        <w:adjustRightInd w:val="0"/>
        <w:ind w:firstLine="567"/>
        <w:jc w:val="center"/>
        <w:outlineLvl w:val="1"/>
        <w:rPr>
          <w:b/>
          <w:sz w:val="28"/>
          <w:szCs w:val="28"/>
          <w:lang w:eastAsia="ru-RU"/>
        </w:rPr>
      </w:pPr>
      <w:r w:rsidRPr="004D6D00">
        <w:rPr>
          <w:b/>
          <w:sz w:val="28"/>
          <w:szCs w:val="28"/>
          <w:lang w:eastAsia="ru-RU"/>
        </w:rPr>
        <w:t xml:space="preserve">4. Прием документов, представленных </w:t>
      </w:r>
    </w:p>
    <w:p w:rsidR="002A67F7" w:rsidRPr="004D6D00" w:rsidRDefault="002A67F7" w:rsidP="00D5381C">
      <w:pPr>
        <w:suppressAutoHyphens w:val="0"/>
        <w:autoSpaceDE w:val="0"/>
        <w:autoSpaceDN w:val="0"/>
        <w:adjustRightInd w:val="0"/>
        <w:ind w:firstLine="567"/>
        <w:jc w:val="center"/>
        <w:outlineLvl w:val="1"/>
        <w:rPr>
          <w:b/>
          <w:sz w:val="28"/>
          <w:szCs w:val="28"/>
          <w:lang w:eastAsia="ru-RU"/>
        </w:rPr>
      </w:pPr>
      <w:r w:rsidRPr="004D6D00">
        <w:rPr>
          <w:b/>
          <w:sz w:val="28"/>
          <w:szCs w:val="28"/>
          <w:lang w:eastAsia="ru-RU"/>
        </w:rPr>
        <w:t>для уведомления о выдвижении кандидата</w:t>
      </w:r>
    </w:p>
    <w:p w:rsidR="002A67F7" w:rsidRPr="004D6D00" w:rsidRDefault="002A67F7" w:rsidP="00D5381C">
      <w:pPr>
        <w:suppressAutoHyphens w:val="0"/>
        <w:autoSpaceDE w:val="0"/>
        <w:autoSpaceDN w:val="0"/>
        <w:adjustRightInd w:val="0"/>
        <w:ind w:firstLine="567"/>
        <w:rPr>
          <w:sz w:val="28"/>
          <w:szCs w:val="28"/>
          <w:lang w:eastAsia="ru-RU"/>
        </w:rPr>
      </w:pPr>
    </w:p>
    <w:p w:rsidR="002A67F7" w:rsidRPr="004D6D00" w:rsidRDefault="002A67F7" w:rsidP="00D5381C">
      <w:pPr>
        <w:numPr>
          <w:ilvl w:val="1"/>
          <w:numId w:val="37"/>
        </w:numPr>
        <w:suppressAutoHyphens w:val="0"/>
        <w:autoSpaceDE w:val="0"/>
        <w:autoSpaceDN w:val="0"/>
        <w:adjustRightInd w:val="0"/>
        <w:ind w:left="0" w:firstLine="567"/>
        <w:contextualSpacing/>
        <w:jc w:val="both"/>
        <w:rPr>
          <w:sz w:val="28"/>
          <w:szCs w:val="28"/>
          <w:lang w:eastAsia="ru-RU"/>
        </w:rPr>
      </w:pPr>
      <w:r w:rsidRPr="004D6D00">
        <w:rPr>
          <w:sz w:val="28"/>
          <w:szCs w:val="28"/>
          <w:lang w:eastAsia="ru-RU"/>
        </w:rPr>
        <w:t xml:space="preserve">Документы для уведомления о выдвижении кандидата, указанные </w:t>
      </w:r>
      <w:r w:rsidRPr="004D6D00">
        <w:rPr>
          <w:sz w:val="28"/>
          <w:szCs w:val="28"/>
          <w:lang w:eastAsia="ru-RU"/>
        </w:rPr>
        <w:br/>
        <w:t>в пунктах 2, 2</w:t>
      </w:r>
      <w:r w:rsidRPr="004D6D00">
        <w:rPr>
          <w:sz w:val="28"/>
          <w:szCs w:val="28"/>
          <w:vertAlign w:val="superscript"/>
          <w:lang w:eastAsia="ru-RU"/>
        </w:rPr>
        <w:t>2</w:t>
      </w:r>
      <w:r w:rsidRPr="004D6D00">
        <w:rPr>
          <w:sz w:val="28"/>
          <w:szCs w:val="28"/>
          <w:lang w:eastAsia="ru-RU"/>
        </w:rPr>
        <w:t xml:space="preserve"> и 3 статьи 33 Федерального закона № 67-ФЗ, частях 3, 5 и 6 статьи 21 Областного закона № 525-ЗС представляются лично кандидатом.</w:t>
      </w:r>
    </w:p>
    <w:p w:rsidR="002A67F7" w:rsidRPr="004D6D00" w:rsidRDefault="002A67F7" w:rsidP="00D5381C">
      <w:pPr>
        <w:suppressAutoHyphens w:val="0"/>
        <w:autoSpaceDE w:val="0"/>
        <w:autoSpaceDN w:val="0"/>
        <w:adjustRightInd w:val="0"/>
        <w:ind w:firstLine="567"/>
        <w:contextualSpacing/>
        <w:jc w:val="both"/>
        <w:rPr>
          <w:sz w:val="28"/>
          <w:szCs w:val="28"/>
          <w:lang w:eastAsia="ru-RU"/>
        </w:rPr>
      </w:pPr>
      <w:r w:rsidRPr="004D6D00">
        <w:rPr>
          <w:sz w:val="28"/>
          <w:szCs w:val="28"/>
          <w:lang w:eastAsia="ru-RU"/>
        </w:rPr>
        <w:t>Документы могут быть представлены по просьбе кандидата, выдвинутого по многомандатному избирательному округу, иными лицами в случаях, если кандидат болен, содержится в местах содержания под стражей подозреваемых и обвиняемых (подлинность подписи кандидата на заявлении в письменной форме должна быть удостоверена нотариально либо администрацией стационарного лечебно-профилактического учреждения, в котором кандидат находится на излечении, администрацией учреждения, в котором содержатся под стражей подозреваемые и обвиняемые), иных случаях, установленных федеральным законом.</w:t>
      </w:r>
    </w:p>
    <w:p w:rsidR="002A67F7" w:rsidRPr="004D6D00" w:rsidRDefault="002A67F7" w:rsidP="00D5381C">
      <w:pPr>
        <w:suppressAutoHyphens w:val="0"/>
        <w:autoSpaceDE w:val="0"/>
        <w:autoSpaceDN w:val="0"/>
        <w:adjustRightInd w:val="0"/>
        <w:ind w:firstLine="567"/>
        <w:contextualSpacing/>
        <w:jc w:val="both"/>
        <w:rPr>
          <w:sz w:val="28"/>
          <w:szCs w:val="28"/>
          <w:lang w:eastAsia="ru-RU"/>
        </w:rPr>
      </w:pPr>
      <w:r w:rsidRPr="004D6D00">
        <w:rPr>
          <w:sz w:val="28"/>
          <w:szCs w:val="28"/>
          <w:lang w:eastAsia="ru-RU"/>
        </w:rPr>
        <w:t>Полномочия иных лиц на представление документов по просьбе кандидатов должны быть подтверждены доверенностью, выданной кандидатом (при этом подлинность подписи кандидата на доверенности должна быть удостоверена нотариально либо администрацией стационарного лечебно-профилактического учреждения, в котором кандидат находится на излечении, администрацией учреждения, в котором содержатся под стражей подозреваемые и обвиняемые).</w:t>
      </w:r>
    </w:p>
    <w:p w:rsidR="002A67F7" w:rsidRPr="004D6D00" w:rsidRDefault="002A67F7" w:rsidP="00D5381C">
      <w:pPr>
        <w:numPr>
          <w:ilvl w:val="1"/>
          <w:numId w:val="38"/>
        </w:numPr>
        <w:suppressAutoHyphens w:val="0"/>
        <w:autoSpaceDE w:val="0"/>
        <w:autoSpaceDN w:val="0"/>
        <w:adjustRightInd w:val="0"/>
        <w:ind w:left="0" w:firstLine="567"/>
        <w:contextualSpacing/>
        <w:jc w:val="both"/>
        <w:rPr>
          <w:sz w:val="28"/>
          <w:szCs w:val="28"/>
          <w:lang w:eastAsia="ru-RU"/>
        </w:rPr>
      </w:pPr>
      <w:r w:rsidRPr="004D6D00">
        <w:rPr>
          <w:sz w:val="28"/>
          <w:szCs w:val="28"/>
          <w:lang w:eastAsia="ru-RU"/>
        </w:rPr>
        <w:t>При приеме документов следует учитывать следующее:</w:t>
      </w:r>
    </w:p>
    <w:p w:rsidR="002A67F7" w:rsidRPr="004D6D00" w:rsidRDefault="002A67F7" w:rsidP="00D5381C">
      <w:pPr>
        <w:numPr>
          <w:ilvl w:val="2"/>
          <w:numId w:val="38"/>
        </w:numPr>
        <w:suppressAutoHyphens w:val="0"/>
        <w:autoSpaceDE w:val="0"/>
        <w:autoSpaceDN w:val="0"/>
        <w:adjustRightInd w:val="0"/>
        <w:ind w:left="0" w:firstLine="567"/>
        <w:contextualSpacing/>
        <w:jc w:val="both"/>
        <w:rPr>
          <w:sz w:val="28"/>
          <w:szCs w:val="28"/>
          <w:lang w:eastAsia="ru-RU"/>
        </w:rPr>
      </w:pPr>
      <w:r w:rsidRPr="004D6D00">
        <w:rPr>
          <w:sz w:val="28"/>
          <w:szCs w:val="28"/>
          <w:lang w:eastAsia="ru-RU"/>
        </w:rPr>
        <w:t xml:space="preserve">В соответствии с частью 8 статьи 21 Областного закона № 525-ЗС при проведении выборов депутатов представительных органов муниципальных образований, при которых избирательные округа образуются в соответствии со средней нормой представительства избирателей, </w:t>
      </w:r>
      <w:r w:rsidRPr="004D6D00">
        <w:rPr>
          <w:sz w:val="28"/>
          <w:szCs w:val="28"/>
          <w:lang w:eastAsia="ru-RU"/>
        </w:rPr>
        <w:br/>
        <w:t xml:space="preserve">не превышающей пяти тысяч избирателей, кандидаты не обязаны представлять в ТИК сведения о размере и об источниках доходов, имуществе, </w:t>
      </w:r>
      <w:r w:rsidRPr="004D6D00">
        <w:rPr>
          <w:sz w:val="28"/>
          <w:szCs w:val="28"/>
          <w:lang w:eastAsia="ru-RU"/>
        </w:rPr>
        <w:lastRenderedPageBreak/>
        <w:t>принадлежащем кандидату на праве собственности, о счетах (вкладах) в банках, ценных бумагах.</w:t>
      </w:r>
    </w:p>
    <w:p w:rsidR="002A67F7" w:rsidRPr="004D6D00" w:rsidRDefault="002A67F7" w:rsidP="00D5381C">
      <w:pPr>
        <w:numPr>
          <w:ilvl w:val="2"/>
          <w:numId w:val="38"/>
        </w:numPr>
        <w:suppressAutoHyphens w:val="0"/>
        <w:ind w:left="0" w:firstLine="567"/>
        <w:contextualSpacing/>
        <w:jc w:val="both"/>
        <w:rPr>
          <w:sz w:val="28"/>
          <w:szCs w:val="28"/>
          <w:lang w:eastAsia="ru-RU"/>
        </w:rPr>
      </w:pPr>
      <w:r w:rsidRPr="004D6D00">
        <w:rPr>
          <w:sz w:val="28"/>
          <w:szCs w:val="28"/>
          <w:lang w:eastAsia="ru-RU"/>
        </w:rPr>
        <w:t xml:space="preserve">В соответствии с частью 3 статьи 45 Областного закона № 525-ЗС при проведении выборов в органы местного самоуправления создание кандидатом избирательного фонда необязательно при условии, что число избирателей в избирательном округе не превышает пяти тысяч </w:t>
      </w:r>
      <w:r w:rsidRPr="004D6D00">
        <w:rPr>
          <w:sz w:val="28"/>
          <w:szCs w:val="28"/>
          <w:lang w:eastAsia="ru-RU"/>
        </w:rPr>
        <w:br/>
        <w:t xml:space="preserve">и финансирование кандидатом своей избирательной кампании </w:t>
      </w:r>
      <w:r w:rsidRPr="004D6D00">
        <w:rPr>
          <w:sz w:val="28"/>
          <w:szCs w:val="28"/>
          <w:lang w:eastAsia="ru-RU"/>
        </w:rPr>
        <w:br/>
        <w:t>не производится. В этом случае кандидат уведомляет ТИК об указанных обстоятельствах.</w:t>
      </w:r>
    </w:p>
    <w:p w:rsidR="002A67F7" w:rsidRPr="004D6D00" w:rsidRDefault="002A67F7" w:rsidP="00D5381C">
      <w:pPr>
        <w:numPr>
          <w:ilvl w:val="1"/>
          <w:numId w:val="38"/>
        </w:numPr>
        <w:suppressAutoHyphens w:val="0"/>
        <w:autoSpaceDE w:val="0"/>
        <w:autoSpaceDN w:val="0"/>
        <w:adjustRightInd w:val="0"/>
        <w:ind w:left="0" w:firstLine="567"/>
        <w:contextualSpacing/>
        <w:jc w:val="both"/>
        <w:rPr>
          <w:sz w:val="28"/>
          <w:szCs w:val="28"/>
          <w:lang w:eastAsia="ru-RU"/>
        </w:rPr>
      </w:pPr>
      <w:r w:rsidRPr="004D6D00">
        <w:rPr>
          <w:sz w:val="28"/>
          <w:szCs w:val="28"/>
          <w:lang w:eastAsia="ru-RU"/>
        </w:rPr>
        <w:t xml:space="preserve">После приема документов руководитель или член Рабочей группы незамедлительно выдает кандидату письменное подтверждение их получения </w:t>
      </w:r>
      <w:r w:rsidRPr="00794D93">
        <w:rPr>
          <w:sz w:val="28"/>
          <w:szCs w:val="28"/>
          <w:lang w:eastAsia="ru-RU"/>
        </w:rPr>
        <w:t>(приложение № 3 / № 4),</w:t>
      </w:r>
      <w:r w:rsidRPr="004D6D00">
        <w:rPr>
          <w:sz w:val="28"/>
          <w:szCs w:val="28"/>
          <w:lang w:eastAsia="ru-RU"/>
        </w:rPr>
        <w:t xml:space="preserve"> в котором перечисляются все принятые документы с указанием количества листов каждого из документов, проставляются дата и время начала и окончания их приема.</w:t>
      </w:r>
    </w:p>
    <w:p w:rsidR="002A67F7" w:rsidRPr="004D6D00" w:rsidRDefault="002A67F7" w:rsidP="00D5381C">
      <w:pPr>
        <w:suppressAutoHyphens w:val="0"/>
        <w:autoSpaceDE w:val="0"/>
        <w:autoSpaceDN w:val="0"/>
        <w:adjustRightInd w:val="0"/>
        <w:ind w:firstLine="567"/>
        <w:contextualSpacing/>
        <w:jc w:val="both"/>
        <w:rPr>
          <w:sz w:val="28"/>
          <w:szCs w:val="28"/>
          <w:lang w:eastAsia="ru-RU"/>
        </w:rPr>
      </w:pPr>
      <w:r w:rsidRPr="004D6D00">
        <w:rPr>
          <w:sz w:val="28"/>
          <w:szCs w:val="28"/>
          <w:lang w:eastAsia="ru-RU"/>
        </w:rPr>
        <w:t xml:space="preserve">В случае непредставления кандидатом какого-либо документа, представление которого предусмотрено Федеральным законом № 67-ФЗ </w:t>
      </w:r>
      <w:r w:rsidRPr="004D6D00">
        <w:rPr>
          <w:sz w:val="28"/>
          <w:szCs w:val="28"/>
          <w:lang w:eastAsia="ru-RU"/>
        </w:rPr>
        <w:br/>
        <w:t>и (или) Областным законом № 525-ЗС, в подтверждении проставляется соответствующая отметка.</w:t>
      </w:r>
    </w:p>
    <w:p w:rsidR="002A67F7" w:rsidRPr="004D6D00" w:rsidRDefault="002A67F7" w:rsidP="00D5381C">
      <w:pPr>
        <w:numPr>
          <w:ilvl w:val="1"/>
          <w:numId w:val="38"/>
        </w:numPr>
        <w:suppressAutoHyphens w:val="0"/>
        <w:autoSpaceDE w:val="0"/>
        <w:autoSpaceDN w:val="0"/>
        <w:adjustRightInd w:val="0"/>
        <w:ind w:left="0" w:firstLine="567"/>
        <w:contextualSpacing/>
        <w:jc w:val="both"/>
        <w:rPr>
          <w:sz w:val="28"/>
          <w:szCs w:val="28"/>
          <w:lang w:eastAsia="ru-RU"/>
        </w:rPr>
      </w:pPr>
      <w:r w:rsidRPr="004D6D00">
        <w:rPr>
          <w:sz w:val="28"/>
          <w:szCs w:val="28"/>
          <w:lang w:eastAsia="ru-RU"/>
        </w:rPr>
        <w:t>Подтверждение оформляется на бланке ТИК, составляется в двух экземплярах, подписывается руководителем и (или) членом Рабочей группы, а также лицом, представившим документы (при составлении на нескольких листах подписи проставляются на каждом листе), и регистрируется как исходящий документ. Один экземпляр передается кандидату, а другой хранится вместе с представленными документами.</w:t>
      </w:r>
    </w:p>
    <w:p w:rsidR="002A67F7" w:rsidRPr="004D6D00" w:rsidRDefault="002A67F7" w:rsidP="00D5381C">
      <w:pPr>
        <w:numPr>
          <w:ilvl w:val="1"/>
          <w:numId w:val="38"/>
        </w:numPr>
        <w:suppressAutoHyphens w:val="0"/>
        <w:autoSpaceDE w:val="0"/>
        <w:autoSpaceDN w:val="0"/>
        <w:adjustRightInd w:val="0"/>
        <w:ind w:left="0" w:firstLine="567"/>
        <w:contextualSpacing/>
        <w:jc w:val="both"/>
        <w:rPr>
          <w:sz w:val="28"/>
          <w:szCs w:val="28"/>
          <w:lang w:eastAsia="ru-RU"/>
        </w:rPr>
      </w:pPr>
      <w:r w:rsidRPr="004D6D00">
        <w:rPr>
          <w:sz w:val="28"/>
          <w:szCs w:val="28"/>
          <w:lang w:eastAsia="ru-RU"/>
        </w:rPr>
        <w:t>В случае выдвижения кандидата в порядке самовыдвижения либо избирательным объединением, на которое не распространяется действие пунктов 3, 4, 6 и 7 статьи 35</w:t>
      </w:r>
      <w:r w:rsidRPr="004D6D00">
        <w:rPr>
          <w:sz w:val="28"/>
          <w:szCs w:val="28"/>
          <w:vertAlign w:val="superscript"/>
          <w:lang w:eastAsia="ru-RU"/>
        </w:rPr>
        <w:t>1</w:t>
      </w:r>
      <w:r w:rsidRPr="004D6D00">
        <w:rPr>
          <w:sz w:val="28"/>
          <w:szCs w:val="28"/>
          <w:lang w:eastAsia="ru-RU"/>
        </w:rPr>
        <w:t xml:space="preserve"> Федерального закона № 67-ФЗ, руководитель или член Рабочей группы одновременно с выдачей подтверждения получения документов выдает кандидату </w:t>
      </w:r>
      <w:r w:rsidRPr="004D6D00">
        <w:rPr>
          <w:sz w:val="28"/>
          <w:lang w:eastAsia="ru-RU"/>
        </w:rPr>
        <w:t xml:space="preserve">утвержденный постановлением ТИК образец заполнения подписного листа по соответствующему </w:t>
      </w:r>
      <w:r w:rsidRPr="004D6D00">
        <w:rPr>
          <w:sz w:val="28"/>
          <w:szCs w:val="28"/>
          <w:lang w:eastAsia="ru-RU"/>
        </w:rPr>
        <w:t>многомандатному избирательному округу</w:t>
      </w:r>
      <w:r w:rsidRPr="004D6D00">
        <w:rPr>
          <w:sz w:val="28"/>
          <w:lang w:eastAsia="ru-RU"/>
        </w:rPr>
        <w:t xml:space="preserve"> и</w:t>
      </w:r>
      <w:r w:rsidRPr="004D6D00">
        <w:rPr>
          <w:sz w:val="28"/>
          <w:szCs w:val="28"/>
          <w:lang w:eastAsia="ru-RU"/>
        </w:rPr>
        <w:t xml:space="preserve"> письменное извещение о необходимом для регистрации кандидата количестве подписей избирателей, а также </w:t>
      </w:r>
      <w:r w:rsidRPr="004D6D00">
        <w:rPr>
          <w:sz w:val="28"/>
          <w:szCs w:val="28"/>
          <w:lang w:eastAsia="ru-RU"/>
        </w:rPr>
        <w:br/>
        <w:t xml:space="preserve">о предельном количестве подписей избирателей, представляемых для регистрации кандидата </w:t>
      </w:r>
      <w:r w:rsidRPr="00794D93">
        <w:rPr>
          <w:sz w:val="28"/>
          <w:szCs w:val="28"/>
          <w:lang w:eastAsia="ru-RU"/>
        </w:rPr>
        <w:t>(приложение № 7).</w:t>
      </w:r>
      <w:r w:rsidRPr="004D6D00">
        <w:rPr>
          <w:sz w:val="28"/>
          <w:szCs w:val="28"/>
          <w:lang w:eastAsia="ru-RU"/>
        </w:rPr>
        <w:t xml:space="preserve"> Извещение оформляется </w:t>
      </w:r>
      <w:r w:rsidRPr="004D6D00">
        <w:rPr>
          <w:sz w:val="28"/>
          <w:szCs w:val="28"/>
          <w:lang w:eastAsia="ru-RU"/>
        </w:rPr>
        <w:br/>
        <w:t>на бланке ТИК, составляется в двух экземплярах, подписывается руководителем и (или) членом Рабочей группы, а также лицом, представившим документы, и регистрируется как исходящий документ.</w:t>
      </w:r>
    </w:p>
    <w:p w:rsidR="002A67F7" w:rsidRPr="004D6D00" w:rsidRDefault="002A67F7" w:rsidP="00D5381C">
      <w:pPr>
        <w:suppressAutoHyphens w:val="0"/>
        <w:autoSpaceDE w:val="0"/>
        <w:autoSpaceDN w:val="0"/>
        <w:adjustRightInd w:val="0"/>
        <w:ind w:firstLine="567"/>
        <w:contextualSpacing/>
        <w:jc w:val="both"/>
        <w:rPr>
          <w:sz w:val="28"/>
          <w:szCs w:val="28"/>
          <w:lang w:eastAsia="ru-RU"/>
        </w:rPr>
      </w:pPr>
    </w:p>
    <w:p w:rsidR="002A67F7" w:rsidRPr="004D6D00" w:rsidRDefault="002A67F7" w:rsidP="00D5381C">
      <w:pPr>
        <w:suppressAutoHyphens w:val="0"/>
        <w:autoSpaceDE w:val="0"/>
        <w:autoSpaceDN w:val="0"/>
        <w:adjustRightInd w:val="0"/>
        <w:ind w:firstLine="567"/>
        <w:jc w:val="center"/>
        <w:outlineLvl w:val="1"/>
        <w:rPr>
          <w:b/>
          <w:sz w:val="28"/>
          <w:szCs w:val="28"/>
          <w:lang w:eastAsia="ru-RU"/>
        </w:rPr>
      </w:pPr>
      <w:r w:rsidRPr="004D6D00">
        <w:rPr>
          <w:b/>
          <w:sz w:val="28"/>
          <w:szCs w:val="28"/>
          <w:lang w:eastAsia="ru-RU"/>
        </w:rPr>
        <w:t>5. Прием документов, представленных для регистрации кандидата</w:t>
      </w:r>
    </w:p>
    <w:p w:rsidR="002A67F7" w:rsidRPr="004D6D00" w:rsidRDefault="002A67F7" w:rsidP="00D5381C">
      <w:pPr>
        <w:suppressAutoHyphens w:val="0"/>
        <w:autoSpaceDE w:val="0"/>
        <w:autoSpaceDN w:val="0"/>
        <w:adjustRightInd w:val="0"/>
        <w:ind w:firstLine="567"/>
        <w:contextualSpacing/>
        <w:jc w:val="both"/>
        <w:rPr>
          <w:sz w:val="28"/>
          <w:szCs w:val="28"/>
          <w:lang w:eastAsia="ru-RU"/>
        </w:rPr>
      </w:pPr>
    </w:p>
    <w:p w:rsidR="002A67F7" w:rsidRPr="004D6D00" w:rsidRDefault="002A67F7" w:rsidP="00D5381C">
      <w:pPr>
        <w:numPr>
          <w:ilvl w:val="1"/>
          <w:numId w:val="33"/>
        </w:numPr>
        <w:suppressAutoHyphens w:val="0"/>
        <w:autoSpaceDE w:val="0"/>
        <w:autoSpaceDN w:val="0"/>
        <w:adjustRightInd w:val="0"/>
        <w:ind w:left="0" w:firstLine="567"/>
        <w:contextualSpacing/>
        <w:jc w:val="both"/>
        <w:rPr>
          <w:sz w:val="28"/>
          <w:szCs w:val="28"/>
          <w:lang w:eastAsia="ru-RU"/>
        </w:rPr>
      </w:pPr>
      <w:r w:rsidRPr="004D6D00">
        <w:rPr>
          <w:sz w:val="28"/>
          <w:szCs w:val="28"/>
          <w:lang w:eastAsia="ru-RU"/>
        </w:rPr>
        <w:t xml:space="preserve">Все документы, необходимые для регистрации кандидата (в том числе подписные листы в сброшюрованном и пронумерованном виде, протокол об итогах сбора подписей на бумажном носителе), представляются в ТИК одновременно не позднее чем за 43 дня до дня голосования </w:t>
      </w:r>
      <w:r w:rsidRPr="004D6D00">
        <w:rPr>
          <w:sz w:val="28"/>
          <w:szCs w:val="28"/>
          <w:lang w:eastAsia="ru-RU"/>
        </w:rPr>
        <w:br/>
        <w:t>до 18 часов.</w:t>
      </w:r>
    </w:p>
    <w:p w:rsidR="002A67F7" w:rsidRPr="004D6D00" w:rsidRDefault="002A67F7" w:rsidP="00D5381C">
      <w:pPr>
        <w:numPr>
          <w:ilvl w:val="1"/>
          <w:numId w:val="33"/>
        </w:numPr>
        <w:suppressAutoHyphens w:val="0"/>
        <w:autoSpaceDE w:val="0"/>
        <w:autoSpaceDN w:val="0"/>
        <w:adjustRightInd w:val="0"/>
        <w:ind w:left="0" w:firstLine="567"/>
        <w:contextualSpacing/>
        <w:jc w:val="both"/>
        <w:rPr>
          <w:sz w:val="28"/>
          <w:szCs w:val="28"/>
          <w:lang w:eastAsia="ru-RU"/>
        </w:rPr>
      </w:pPr>
      <w:r w:rsidRPr="004D6D00">
        <w:rPr>
          <w:sz w:val="28"/>
          <w:szCs w:val="28"/>
          <w:lang w:eastAsia="ru-RU"/>
        </w:rPr>
        <w:lastRenderedPageBreak/>
        <w:t xml:space="preserve">При приеме подписных листов с подписями избирателей </w:t>
      </w:r>
      <w:r w:rsidRPr="004D6D00">
        <w:rPr>
          <w:sz w:val="28"/>
          <w:szCs w:val="28"/>
          <w:lang w:eastAsia="ru-RU"/>
        </w:rPr>
        <w:br/>
        <w:t>в поддержку выдвижения (самовыдвижения) кандидата проверяется правильность оформления папок с подписными листами; соответствие представленного количества папок, подписных листов и подписей количеству, указанному в протоколе об итогах сбора подписей</w:t>
      </w:r>
    </w:p>
    <w:p w:rsidR="002A67F7" w:rsidRPr="004D6D00" w:rsidRDefault="002A67F7" w:rsidP="00D5381C">
      <w:pPr>
        <w:suppressAutoHyphens w:val="0"/>
        <w:autoSpaceDE w:val="0"/>
        <w:autoSpaceDN w:val="0"/>
        <w:adjustRightInd w:val="0"/>
        <w:ind w:firstLine="567"/>
        <w:jc w:val="both"/>
        <w:rPr>
          <w:sz w:val="28"/>
          <w:szCs w:val="28"/>
          <w:lang w:eastAsia="ru-RU"/>
        </w:rPr>
      </w:pPr>
      <w:r w:rsidRPr="004D6D00">
        <w:rPr>
          <w:sz w:val="28"/>
          <w:szCs w:val="28"/>
          <w:lang w:eastAsia="ru-RU"/>
        </w:rPr>
        <w:t xml:space="preserve">При этом количество представляемых для регистрации кандидата подписей избирателей не должно превышать необходимое для регистрации количество подписей более чем на 10 процентов. Если для регистрации кандидата требуется представить менее 40 подписей, количество представляемых подписей может превышать количество подписей избирателей, необходимое для регистрации кандидата, но не более чем </w:t>
      </w:r>
      <w:r w:rsidRPr="004D6D00">
        <w:rPr>
          <w:sz w:val="28"/>
          <w:szCs w:val="28"/>
          <w:lang w:eastAsia="ru-RU"/>
        </w:rPr>
        <w:br/>
        <w:t>на четыре подписи.</w:t>
      </w:r>
    </w:p>
    <w:p w:rsidR="002A67F7" w:rsidRPr="004D6D00" w:rsidRDefault="002A67F7" w:rsidP="00D5381C">
      <w:pPr>
        <w:suppressAutoHyphens w:val="0"/>
        <w:autoSpaceDE w:val="0"/>
        <w:autoSpaceDN w:val="0"/>
        <w:adjustRightInd w:val="0"/>
        <w:ind w:firstLine="567"/>
        <w:jc w:val="both"/>
        <w:rPr>
          <w:sz w:val="28"/>
          <w:szCs w:val="28"/>
          <w:lang w:eastAsia="ru-RU"/>
        </w:rPr>
      </w:pPr>
      <w:r w:rsidRPr="004D6D00">
        <w:rPr>
          <w:sz w:val="28"/>
          <w:szCs w:val="28"/>
          <w:lang w:eastAsia="ru-RU"/>
        </w:rPr>
        <w:t>При приеме каждая папка с подписными листами заверяется печатью ТИК.</w:t>
      </w:r>
    </w:p>
    <w:p w:rsidR="002A67F7" w:rsidRPr="004D6D00" w:rsidRDefault="002A67F7" w:rsidP="00D5381C">
      <w:pPr>
        <w:numPr>
          <w:ilvl w:val="1"/>
          <w:numId w:val="33"/>
        </w:numPr>
        <w:suppressAutoHyphens w:val="0"/>
        <w:autoSpaceDE w:val="0"/>
        <w:autoSpaceDN w:val="0"/>
        <w:adjustRightInd w:val="0"/>
        <w:ind w:left="0" w:firstLine="567"/>
        <w:contextualSpacing/>
        <w:jc w:val="both"/>
        <w:rPr>
          <w:sz w:val="28"/>
          <w:szCs w:val="28"/>
          <w:lang w:eastAsia="ru-RU"/>
        </w:rPr>
      </w:pPr>
      <w:r w:rsidRPr="004D6D00">
        <w:rPr>
          <w:sz w:val="28"/>
          <w:szCs w:val="28"/>
          <w:lang w:eastAsia="ru-RU"/>
        </w:rPr>
        <w:t>При приеме документов следует учитывать следующее:</w:t>
      </w:r>
    </w:p>
    <w:p w:rsidR="002A67F7" w:rsidRPr="004D6D00" w:rsidRDefault="002A67F7" w:rsidP="00D5381C">
      <w:pPr>
        <w:numPr>
          <w:ilvl w:val="2"/>
          <w:numId w:val="33"/>
        </w:numPr>
        <w:suppressAutoHyphens w:val="0"/>
        <w:autoSpaceDE w:val="0"/>
        <w:autoSpaceDN w:val="0"/>
        <w:adjustRightInd w:val="0"/>
        <w:ind w:left="0" w:firstLine="567"/>
        <w:contextualSpacing/>
        <w:jc w:val="both"/>
        <w:rPr>
          <w:sz w:val="28"/>
          <w:szCs w:val="28"/>
          <w:lang w:eastAsia="ru-RU"/>
        </w:rPr>
      </w:pPr>
      <w:r w:rsidRPr="004D6D00">
        <w:rPr>
          <w:sz w:val="28"/>
          <w:szCs w:val="28"/>
          <w:lang w:eastAsia="ru-RU"/>
        </w:rPr>
        <w:t xml:space="preserve">В соответствии с частью 4 статьи 53 Областного закона № 525-ЗС представление кандидатом первого финансового отчета не требуется </w:t>
      </w:r>
      <w:r w:rsidRPr="004D6D00">
        <w:rPr>
          <w:sz w:val="28"/>
          <w:szCs w:val="28"/>
          <w:lang w:eastAsia="ru-RU"/>
        </w:rPr>
        <w:br/>
        <w:t xml:space="preserve">в случае, если кандидат не создавал избирательный фонд в соответствии </w:t>
      </w:r>
      <w:r w:rsidRPr="004D6D00">
        <w:rPr>
          <w:sz w:val="28"/>
          <w:szCs w:val="28"/>
          <w:lang w:eastAsia="ru-RU"/>
        </w:rPr>
        <w:br/>
        <w:t>с частью 3 статьи 45 Областного закона № 525-ЗС.</w:t>
      </w:r>
    </w:p>
    <w:p w:rsidR="002A67F7" w:rsidRPr="004D6D00" w:rsidRDefault="002A67F7" w:rsidP="00D5381C">
      <w:pPr>
        <w:numPr>
          <w:ilvl w:val="2"/>
          <w:numId w:val="33"/>
        </w:numPr>
        <w:suppressAutoHyphens w:val="0"/>
        <w:autoSpaceDE w:val="0"/>
        <w:autoSpaceDN w:val="0"/>
        <w:adjustRightInd w:val="0"/>
        <w:ind w:left="0" w:firstLine="567"/>
        <w:contextualSpacing/>
        <w:jc w:val="both"/>
        <w:rPr>
          <w:sz w:val="28"/>
          <w:szCs w:val="28"/>
          <w:lang w:eastAsia="ru-RU"/>
        </w:rPr>
      </w:pPr>
      <w:r w:rsidRPr="004D6D00">
        <w:rPr>
          <w:sz w:val="28"/>
          <w:szCs w:val="28"/>
          <w:lang w:eastAsia="ru-RU"/>
        </w:rPr>
        <w:t>Представление кандидатом справки об остатке средств избирательного фонда на дату сдачи первого финансового отчета, выданной кредитной организацией, в которой открыт специальный избирательный счет, не требуется в случае, если избирательный фонд кандидата создавался без открытия специального избирательного счета в соответствии с частью 6 статьи 52 Областного закона № 525-ЗС.</w:t>
      </w:r>
    </w:p>
    <w:p w:rsidR="002A67F7" w:rsidRPr="004D6D00" w:rsidRDefault="002A67F7" w:rsidP="00D5381C">
      <w:pPr>
        <w:numPr>
          <w:ilvl w:val="1"/>
          <w:numId w:val="33"/>
        </w:numPr>
        <w:suppressAutoHyphens w:val="0"/>
        <w:autoSpaceDE w:val="0"/>
        <w:autoSpaceDN w:val="0"/>
        <w:adjustRightInd w:val="0"/>
        <w:ind w:left="0" w:firstLine="567"/>
        <w:contextualSpacing/>
        <w:jc w:val="both"/>
        <w:rPr>
          <w:sz w:val="28"/>
          <w:szCs w:val="28"/>
          <w:lang w:eastAsia="ru-RU"/>
        </w:rPr>
      </w:pPr>
      <w:r w:rsidRPr="004D6D00">
        <w:rPr>
          <w:sz w:val="28"/>
          <w:szCs w:val="28"/>
          <w:lang w:eastAsia="ru-RU"/>
        </w:rPr>
        <w:t xml:space="preserve">В соответствии с пунктом 3 части 4 статьи 30 Областного закона </w:t>
      </w:r>
      <w:r w:rsidRPr="004D6D00">
        <w:rPr>
          <w:sz w:val="28"/>
          <w:szCs w:val="28"/>
          <w:lang w:eastAsia="ru-RU"/>
        </w:rPr>
        <w:br/>
        <w:t xml:space="preserve">№ 525-ЗС кандидат обязан представить в ТИК информацию об изменениях </w:t>
      </w:r>
      <w:r w:rsidRPr="004D6D00">
        <w:rPr>
          <w:sz w:val="28"/>
          <w:szCs w:val="28"/>
          <w:lang w:eastAsia="ru-RU"/>
        </w:rPr>
        <w:br/>
        <w:t>в сведениях о кандидате, указанных в заявлении о согласии баллотироваться.</w:t>
      </w:r>
    </w:p>
    <w:p w:rsidR="002A67F7" w:rsidRPr="004D6D00" w:rsidRDefault="002A67F7" w:rsidP="00D5381C">
      <w:pPr>
        <w:suppressAutoHyphens w:val="0"/>
        <w:autoSpaceDE w:val="0"/>
        <w:autoSpaceDN w:val="0"/>
        <w:adjustRightInd w:val="0"/>
        <w:ind w:firstLine="567"/>
        <w:jc w:val="both"/>
        <w:rPr>
          <w:i/>
          <w:sz w:val="28"/>
          <w:szCs w:val="28"/>
          <w:lang w:eastAsia="ru-RU"/>
        </w:rPr>
      </w:pPr>
      <w:r w:rsidRPr="004D6D00">
        <w:rPr>
          <w:i/>
          <w:sz w:val="28"/>
          <w:szCs w:val="28"/>
          <w:lang w:eastAsia="ru-RU"/>
        </w:rPr>
        <w:t xml:space="preserve">Например, необходимо указывать информацию о перемене фамилии, основного места работы или службы, занимаемой должности, о замене паспорта и иные сведения, представленные кандидатом. Для подтверждения указанных сведений представляются копии соответствующих документов. </w:t>
      </w:r>
    </w:p>
    <w:p w:rsidR="002A67F7" w:rsidRPr="004D6D00" w:rsidRDefault="002A67F7" w:rsidP="00D5381C">
      <w:pPr>
        <w:suppressAutoHyphens w:val="0"/>
        <w:autoSpaceDE w:val="0"/>
        <w:autoSpaceDN w:val="0"/>
        <w:adjustRightInd w:val="0"/>
        <w:ind w:firstLine="567"/>
        <w:jc w:val="both"/>
        <w:rPr>
          <w:sz w:val="28"/>
          <w:szCs w:val="28"/>
          <w:lang w:eastAsia="ru-RU"/>
        </w:rPr>
      </w:pPr>
      <w:r w:rsidRPr="004D6D00">
        <w:rPr>
          <w:sz w:val="28"/>
          <w:szCs w:val="28"/>
          <w:lang w:eastAsia="ru-RU"/>
        </w:rPr>
        <w:t xml:space="preserve">В случае, если сведения о кандидате не изменились, представляется информация об отсутствии изменений в сведениях о кандидате, указанных </w:t>
      </w:r>
      <w:r w:rsidRPr="004D6D00">
        <w:rPr>
          <w:sz w:val="28"/>
          <w:szCs w:val="28"/>
          <w:lang w:eastAsia="ru-RU"/>
        </w:rPr>
        <w:br/>
        <w:t>в заявлении о согласии баллотироваться.</w:t>
      </w:r>
    </w:p>
    <w:p w:rsidR="002A67F7" w:rsidRPr="004D6D00" w:rsidRDefault="002A67F7" w:rsidP="00D5381C">
      <w:pPr>
        <w:numPr>
          <w:ilvl w:val="1"/>
          <w:numId w:val="33"/>
        </w:numPr>
        <w:suppressAutoHyphens w:val="0"/>
        <w:autoSpaceDE w:val="0"/>
        <w:autoSpaceDN w:val="0"/>
        <w:adjustRightInd w:val="0"/>
        <w:ind w:left="0" w:firstLine="567"/>
        <w:contextualSpacing/>
        <w:jc w:val="both"/>
        <w:rPr>
          <w:sz w:val="28"/>
          <w:szCs w:val="28"/>
          <w:lang w:eastAsia="ru-RU"/>
        </w:rPr>
      </w:pPr>
      <w:r w:rsidRPr="004D6D00">
        <w:rPr>
          <w:sz w:val="28"/>
          <w:szCs w:val="28"/>
          <w:lang w:eastAsia="ru-RU"/>
        </w:rPr>
        <w:t xml:space="preserve">В соответствии с частью 15 статьи 30 Областного закона              № 525-ЗС при приеме документов, представленных для регистрации кандидата, ТИК проверяет соблюдение требований, указанных в частях 2, 3 и 6 статьи 29, частях 4, 11-13 статьи 30 Областного закона № 525-ЗС. При их несоблюдении </w:t>
      </w:r>
      <w:r w:rsidRPr="004D6D00">
        <w:rPr>
          <w:i/>
          <w:sz w:val="28"/>
          <w:szCs w:val="28"/>
          <w:lang w:eastAsia="ru-RU"/>
        </w:rPr>
        <w:t xml:space="preserve">(например, представление подписей в количестве, превышающем необходимое для регистрации кандидата количество </w:t>
      </w:r>
      <w:proofErr w:type="gramStart"/>
      <w:r w:rsidRPr="004D6D00">
        <w:rPr>
          <w:i/>
          <w:sz w:val="28"/>
          <w:szCs w:val="28"/>
          <w:lang w:eastAsia="ru-RU"/>
        </w:rPr>
        <w:t>подписей  более</w:t>
      </w:r>
      <w:proofErr w:type="gramEnd"/>
      <w:r w:rsidRPr="004D6D00">
        <w:rPr>
          <w:i/>
          <w:sz w:val="28"/>
          <w:szCs w:val="28"/>
          <w:lang w:eastAsia="ru-RU"/>
        </w:rPr>
        <w:t xml:space="preserve"> чем на 10 процентов)</w:t>
      </w:r>
      <w:r w:rsidRPr="004D6D00">
        <w:rPr>
          <w:sz w:val="28"/>
          <w:szCs w:val="28"/>
          <w:lang w:eastAsia="ru-RU"/>
        </w:rPr>
        <w:t xml:space="preserve"> соответствующая избирательная комиссия отказывает в приеме представленных для регистрации кандидата избирательных документов.</w:t>
      </w:r>
    </w:p>
    <w:p w:rsidR="002A67F7" w:rsidRPr="004D6D00" w:rsidRDefault="002A67F7" w:rsidP="00D5381C">
      <w:pPr>
        <w:numPr>
          <w:ilvl w:val="1"/>
          <w:numId w:val="33"/>
        </w:numPr>
        <w:suppressAutoHyphens w:val="0"/>
        <w:autoSpaceDE w:val="0"/>
        <w:autoSpaceDN w:val="0"/>
        <w:adjustRightInd w:val="0"/>
        <w:ind w:left="0" w:firstLine="567"/>
        <w:contextualSpacing/>
        <w:jc w:val="both"/>
        <w:rPr>
          <w:sz w:val="28"/>
          <w:szCs w:val="28"/>
          <w:lang w:eastAsia="ru-RU"/>
        </w:rPr>
      </w:pPr>
      <w:r w:rsidRPr="004D6D00">
        <w:rPr>
          <w:sz w:val="28"/>
          <w:szCs w:val="28"/>
          <w:lang w:eastAsia="ru-RU"/>
        </w:rPr>
        <w:t xml:space="preserve">После приема документов руководитель или член Рабочей группы незамедлительно выдает кандидату письменное подтверждение их получения </w:t>
      </w:r>
      <w:r w:rsidRPr="00794D93">
        <w:rPr>
          <w:sz w:val="28"/>
          <w:szCs w:val="28"/>
          <w:lang w:eastAsia="ru-RU"/>
        </w:rPr>
        <w:lastRenderedPageBreak/>
        <w:t>(приложение № 5 / № 6),</w:t>
      </w:r>
      <w:bookmarkStart w:id="3" w:name="_GoBack"/>
      <w:bookmarkEnd w:id="3"/>
      <w:r w:rsidRPr="004D6D00">
        <w:rPr>
          <w:sz w:val="28"/>
          <w:szCs w:val="28"/>
          <w:lang w:eastAsia="ru-RU"/>
        </w:rPr>
        <w:t xml:space="preserve"> в котором перечисляются все принятые документы с указанием количества листов каждого из документов, проставляются дата и время начала и окончания их приема.</w:t>
      </w:r>
    </w:p>
    <w:p w:rsidR="002A67F7" w:rsidRPr="004D6D00" w:rsidRDefault="002A67F7" w:rsidP="00D5381C">
      <w:pPr>
        <w:suppressAutoHyphens w:val="0"/>
        <w:autoSpaceDE w:val="0"/>
        <w:autoSpaceDN w:val="0"/>
        <w:adjustRightInd w:val="0"/>
        <w:ind w:firstLine="567"/>
        <w:contextualSpacing/>
        <w:jc w:val="both"/>
        <w:rPr>
          <w:sz w:val="28"/>
          <w:szCs w:val="28"/>
          <w:lang w:eastAsia="ru-RU"/>
        </w:rPr>
      </w:pPr>
      <w:r w:rsidRPr="004D6D00">
        <w:rPr>
          <w:sz w:val="28"/>
          <w:szCs w:val="28"/>
          <w:lang w:eastAsia="ru-RU"/>
        </w:rPr>
        <w:t xml:space="preserve">В случае представления кандидатом подписных листов </w:t>
      </w:r>
      <w:r w:rsidRPr="004D6D00">
        <w:rPr>
          <w:sz w:val="28"/>
          <w:szCs w:val="28"/>
          <w:lang w:eastAsia="ru-RU"/>
        </w:rPr>
        <w:br/>
        <w:t>в подтверждении указывается заявленное количество подписей избирателей.</w:t>
      </w:r>
    </w:p>
    <w:p w:rsidR="002A67F7" w:rsidRPr="004D6D00" w:rsidRDefault="002A67F7" w:rsidP="00D5381C">
      <w:pPr>
        <w:suppressAutoHyphens w:val="0"/>
        <w:autoSpaceDE w:val="0"/>
        <w:autoSpaceDN w:val="0"/>
        <w:adjustRightInd w:val="0"/>
        <w:ind w:firstLine="567"/>
        <w:contextualSpacing/>
        <w:jc w:val="both"/>
        <w:rPr>
          <w:sz w:val="28"/>
          <w:szCs w:val="28"/>
          <w:lang w:eastAsia="ru-RU"/>
        </w:rPr>
      </w:pPr>
      <w:r w:rsidRPr="004D6D00">
        <w:rPr>
          <w:sz w:val="28"/>
          <w:szCs w:val="28"/>
          <w:lang w:eastAsia="ru-RU"/>
        </w:rPr>
        <w:t xml:space="preserve">В случае непредставления кандидатом какого-либо документа, представление которого предусмотрено Федеральным законом № 67-ФЗ </w:t>
      </w:r>
      <w:r w:rsidRPr="004D6D00">
        <w:rPr>
          <w:sz w:val="28"/>
          <w:szCs w:val="28"/>
          <w:lang w:eastAsia="ru-RU"/>
        </w:rPr>
        <w:br/>
        <w:t>и (или) Областным законом № 525-ЗС, в подтверждении проставляется соответствующая отметка.</w:t>
      </w:r>
    </w:p>
    <w:p w:rsidR="002A67F7" w:rsidRPr="004D6D00" w:rsidRDefault="002A67F7" w:rsidP="00D5381C">
      <w:pPr>
        <w:numPr>
          <w:ilvl w:val="1"/>
          <w:numId w:val="33"/>
        </w:numPr>
        <w:suppressAutoHyphens w:val="0"/>
        <w:autoSpaceDE w:val="0"/>
        <w:autoSpaceDN w:val="0"/>
        <w:adjustRightInd w:val="0"/>
        <w:ind w:left="0" w:firstLine="567"/>
        <w:contextualSpacing/>
        <w:jc w:val="both"/>
        <w:rPr>
          <w:sz w:val="28"/>
          <w:szCs w:val="28"/>
          <w:lang w:eastAsia="ru-RU"/>
        </w:rPr>
      </w:pPr>
      <w:r w:rsidRPr="004D6D00">
        <w:rPr>
          <w:sz w:val="28"/>
          <w:szCs w:val="28"/>
          <w:lang w:eastAsia="ru-RU"/>
        </w:rPr>
        <w:t xml:space="preserve">Подтверждение оформляется на бланке Комиссии, составляется </w:t>
      </w:r>
      <w:r w:rsidRPr="004D6D00">
        <w:rPr>
          <w:sz w:val="28"/>
          <w:szCs w:val="28"/>
          <w:lang w:eastAsia="ru-RU"/>
        </w:rPr>
        <w:br/>
        <w:t xml:space="preserve">в двух экземплярах, подписывается руководителем и (или) членом Рабочей группы, а также лицом, представившим документы (при составлении </w:t>
      </w:r>
      <w:r w:rsidRPr="004D6D00">
        <w:rPr>
          <w:sz w:val="28"/>
          <w:szCs w:val="28"/>
          <w:lang w:eastAsia="ru-RU"/>
        </w:rPr>
        <w:br/>
        <w:t xml:space="preserve">на нескольких листах подписи проставляются на каждом листе), </w:t>
      </w:r>
      <w:r w:rsidRPr="004D6D00">
        <w:rPr>
          <w:sz w:val="28"/>
          <w:szCs w:val="28"/>
          <w:lang w:eastAsia="ru-RU"/>
        </w:rPr>
        <w:br/>
        <w:t>и регистрируется как исходящий документ. Один экземпляр передается кандидату, а другой хранится вместе с представленными документами.</w:t>
      </w:r>
    </w:p>
    <w:p w:rsidR="002A67F7" w:rsidRPr="004D6D00" w:rsidRDefault="002A67F7" w:rsidP="00D5381C">
      <w:pPr>
        <w:suppressAutoHyphens w:val="0"/>
        <w:autoSpaceDE w:val="0"/>
        <w:autoSpaceDN w:val="0"/>
        <w:adjustRightInd w:val="0"/>
        <w:ind w:firstLine="567"/>
        <w:contextualSpacing/>
        <w:jc w:val="both"/>
        <w:rPr>
          <w:sz w:val="28"/>
          <w:szCs w:val="28"/>
          <w:lang w:eastAsia="ru-RU"/>
        </w:rPr>
      </w:pPr>
    </w:p>
    <w:p w:rsidR="002A67F7" w:rsidRPr="004D6D00" w:rsidRDefault="002A67F7" w:rsidP="00D5381C">
      <w:pPr>
        <w:numPr>
          <w:ilvl w:val="0"/>
          <w:numId w:val="33"/>
        </w:numPr>
        <w:suppressAutoHyphens w:val="0"/>
        <w:autoSpaceDE w:val="0"/>
        <w:autoSpaceDN w:val="0"/>
        <w:adjustRightInd w:val="0"/>
        <w:ind w:left="0" w:firstLine="567"/>
        <w:jc w:val="center"/>
        <w:outlineLvl w:val="1"/>
        <w:rPr>
          <w:b/>
          <w:sz w:val="28"/>
          <w:szCs w:val="28"/>
          <w:lang w:eastAsia="ru-RU"/>
        </w:rPr>
      </w:pPr>
      <w:r w:rsidRPr="004D6D00">
        <w:rPr>
          <w:b/>
          <w:sz w:val="28"/>
          <w:szCs w:val="28"/>
          <w:lang w:eastAsia="ru-RU"/>
        </w:rPr>
        <w:t>Извещение кандидата о недостатках</w:t>
      </w:r>
    </w:p>
    <w:p w:rsidR="002A67F7" w:rsidRPr="004D6D00" w:rsidRDefault="002A67F7" w:rsidP="00D5381C">
      <w:pPr>
        <w:suppressAutoHyphens w:val="0"/>
        <w:autoSpaceDE w:val="0"/>
        <w:autoSpaceDN w:val="0"/>
        <w:adjustRightInd w:val="0"/>
        <w:ind w:firstLine="567"/>
        <w:outlineLvl w:val="1"/>
        <w:rPr>
          <w:b/>
          <w:sz w:val="28"/>
          <w:szCs w:val="28"/>
          <w:lang w:eastAsia="ru-RU"/>
        </w:rPr>
      </w:pPr>
      <w:r w:rsidRPr="004D6D00">
        <w:rPr>
          <w:b/>
          <w:sz w:val="28"/>
          <w:szCs w:val="28"/>
          <w:lang w:eastAsia="ru-RU"/>
        </w:rPr>
        <w:t>в представленных документах, отсутствии каких-либо документов</w:t>
      </w:r>
    </w:p>
    <w:p w:rsidR="002A67F7" w:rsidRPr="004D6D00" w:rsidRDefault="002A67F7" w:rsidP="00D5381C">
      <w:pPr>
        <w:suppressAutoHyphens w:val="0"/>
        <w:autoSpaceDE w:val="0"/>
        <w:autoSpaceDN w:val="0"/>
        <w:adjustRightInd w:val="0"/>
        <w:ind w:firstLine="567"/>
        <w:contextualSpacing/>
        <w:jc w:val="both"/>
        <w:rPr>
          <w:sz w:val="28"/>
          <w:szCs w:val="28"/>
          <w:lang w:eastAsia="ru-RU"/>
        </w:rPr>
      </w:pPr>
    </w:p>
    <w:p w:rsidR="002A67F7" w:rsidRPr="004D6D00" w:rsidRDefault="002A67F7" w:rsidP="00D5381C">
      <w:pPr>
        <w:numPr>
          <w:ilvl w:val="1"/>
          <w:numId w:val="34"/>
        </w:numPr>
        <w:suppressAutoHyphens w:val="0"/>
        <w:autoSpaceDE w:val="0"/>
        <w:autoSpaceDN w:val="0"/>
        <w:adjustRightInd w:val="0"/>
        <w:ind w:left="0" w:firstLine="567"/>
        <w:contextualSpacing/>
        <w:jc w:val="both"/>
        <w:rPr>
          <w:vanish/>
          <w:sz w:val="28"/>
          <w:szCs w:val="28"/>
          <w:lang w:eastAsia="ru-RU"/>
        </w:rPr>
      </w:pPr>
      <w:r w:rsidRPr="004D6D00">
        <w:rPr>
          <w:vanish/>
          <w:sz w:val="28"/>
          <w:szCs w:val="28"/>
          <w:lang w:eastAsia="ru-RU"/>
        </w:rPr>
        <w:t xml:space="preserve">При </w:t>
      </w:r>
      <w:r w:rsidRPr="004D6D00">
        <w:rPr>
          <w:sz w:val="28"/>
          <w:szCs w:val="28"/>
          <w:lang w:eastAsia="ru-RU"/>
        </w:rPr>
        <w:t>При выявлении Рабочей группой неполноты сведений о кандидате, отсутствия каких-либо документов или несоблюдения требований закона к оформлению документов, Рабочая группа готовит проект постановления ТИК об извещении кандидата о выявленных нарушениях (недостатках) и проект соответствующего извещения, в котором указывается: какие конкретные сведения о кандидате отсутствуют в документах, представленных для уведомления о выдвижении и регистрации кандидата, какие из представленных документов оформлены с нарушением требований закона, и в чем состоит данное нарушение, какие именно документы отсутствуют</w:t>
      </w:r>
    </w:p>
    <w:p w:rsidR="002A67F7" w:rsidRPr="004D6D00" w:rsidRDefault="002A67F7" w:rsidP="00D5381C">
      <w:pPr>
        <w:numPr>
          <w:ilvl w:val="1"/>
          <w:numId w:val="34"/>
        </w:numPr>
        <w:suppressAutoHyphens w:val="0"/>
        <w:autoSpaceDE w:val="0"/>
        <w:autoSpaceDN w:val="0"/>
        <w:adjustRightInd w:val="0"/>
        <w:ind w:left="0" w:firstLine="567"/>
        <w:contextualSpacing/>
        <w:jc w:val="both"/>
        <w:rPr>
          <w:sz w:val="28"/>
          <w:szCs w:val="28"/>
          <w:lang w:eastAsia="ru-RU"/>
        </w:rPr>
      </w:pPr>
      <w:r w:rsidRPr="004D6D00">
        <w:rPr>
          <w:sz w:val="28"/>
          <w:szCs w:val="28"/>
          <w:lang w:eastAsia="ru-RU"/>
        </w:rPr>
        <w:t>. На заседание ТИК, на котором рассматривается вопрос об извещении кандидата о выявленных недостатках в представленных документах, приглашается кандидат либо его представитель (уполномоченный представитель по финансовым вопросам, доверенное лицо)</w:t>
      </w:r>
    </w:p>
    <w:p w:rsidR="002A67F7" w:rsidRPr="004D6D00" w:rsidRDefault="002A67F7" w:rsidP="00D5381C">
      <w:pPr>
        <w:numPr>
          <w:ilvl w:val="1"/>
          <w:numId w:val="34"/>
        </w:numPr>
        <w:suppressAutoHyphens w:val="0"/>
        <w:autoSpaceDE w:val="0"/>
        <w:autoSpaceDN w:val="0"/>
        <w:adjustRightInd w:val="0"/>
        <w:ind w:left="0" w:firstLine="567"/>
        <w:contextualSpacing/>
        <w:jc w:val="both"/>
        <w:rPr>
          <w:sz w:val="28"/>
          <w:szCs w:val="28"/>
          <w:lang w:eastAsia="ru-RU"/>
        </w:rPr>
      </w:pPr>
      <w:r w:rsidRPr="004D6D00">
        <w:rPr>
          <w:sz w:val="28"/>
          <w:szCs w:val="28"/>
          <w:lang w:eastAsia="ru-RU"/>
        </w:rPr>
        <w:t>После проведения заседания ТИК копия принятого постановления вручается кандидату (его представителю), при его отсутствии – направляется в адрес кандидата (его представителя).</w:t>
      </w:r>
    </w:p>
    <w:p w:rsidR="002A67F7" w:rsidRPr="004D6D00" w:rsidRDefault="002A67F7" w:rsidP="00D5381C">
      <w:pPr>
        <w:suppressAutoHyphens w:val="0"/>
        <w:autoSpaceDE w:val="0"/>
        <w:autoSpaceDN w:val="0"/>
        <w:adjustRightInd w:val="0"/>
        <w:ind w:firstLine="567"/>
        <w:contextualSpacing/>
        <w:jc w:val="both"/>
        <w:rPr>
          <w:sz w:val="28"/>
          <w:szCs w:val="28"/>
          <w:lang w:eastAsia="ru-RU"/>
        </w:rPr>
      </w:pPr>
    </w:p>
    <w:p w:rsidR="002A67F7" w:rsidRPr="004D6D00" w:rsidRDefault="002A67F7" w:rsidP="00D5381C">
      <w:pPr>
        <w:suppressAutoHyphens w:val="0"/>
        <w:autoSpaceDE w:val="0"/>
        <w:autoSpaceDN w:val="0"/>
        <w:adjustRightInd w:val="0"/>
        <w:ind w:firstLine="567"/>
        <w:jc w:val="center"/>
        <w:outlineLvl w:val="1"/>
        <w:rPr>
          <w:b/>
          <w:sz w:val="28"/>
          <w:szCs w:val="28"/>
          <w:lang w:eastAsia="ru-RU"/>
        </w:rPr>
      </w:pPr>
      <w:r w:rsidRPr="004D6D00">
        <w:rPr>
          <w:b/>
          <w:sz w:val="28"/>
          <w:szCs w:val="28"/>
          <w:lang w:eastAsia="ru-RU"/>
        </w:rPr>
        <w:t>7. Регистрация кандидатов</w:t>
      </w:r>
    </w:p>
    <w:p w:rsidR="002A67F7" w:rsidRPr="004D6D00" w:rsidRDefault="002A67F7" w:rsidP="00D5381C">
      <w:pPr>
        <w:suppressAutoHyphens w:val="0"/>
        <w:autoSpaceDE w:val="0"/>
        <w:autoSpaceDN w:val="0"/>
        <w:adjustRightInd w:val="0"/>
        <w:ind w:firstLine="567"/>
        <w:contextualSpacing/>
        <w:jc w:val="both"/>
        <w:rPr>
          <w:sz w:val="28"/>
          <w:szCs w:val="28"/>
          <w:lang w:eastAsia="ru-RU"/>
        </w:rPr>
      </w:pPr>
    </w:p>
    <w:p w:rsidR="002A67F7" w:rsidRPr="004D6D00" w:rsidRDefault="002A67F7" w:rsidP="00D5381C">
      <w:pPr>
        <w:numPr>
          <w:ilvl w:val="1"/>
          <w:numId w:val="39"/>
        </w:numPr>
        <w:suppressAutoHyphens w:val="0"/>
        <w:autoSpaceDE w:val="0"/>
        <w:autoSpaceDN w:val="0"/>
        <w:adjustRightInd w:val="0"/>
        <w:ind w:left="0" w:firstLine="567"/>
        <w:contextualSpacing/>
        <w:jc w:val="both"/>
        <w:rPr>
          <w:sz w:val="28"/>
          <w:szCs w:val="28"/>
          <w:lang w:eastAsia="ru-RU"/>
        </w:rPr>
      </w:pPr>
      <w:r w:rsidRPr="004D6D00">
        <w:rPr>
          <w:sz w:val="28"/>
          <w:szCs w:val="28"/>
          <w:lang w:eastAsia="ru-RU"/>
        </w:rPr>
        <w:t>В течение десяти дней со дня приема ТИК необходимых для регистрации кандидата документов Рабочая группа проверяет соответствие порядка выдвижения кандидата требованиям закона, включая соблюдение требований устава политической партии, иного общественного объединения при данном выдвижении, и принять постановление о регистрации кандидата либо об отказе в регистрации кандидата.</w:t>
      </w:r>
    </w:p>
    <w:p w:rsidR="002A67F7" w:rsidRPr="004D6D00" w:rsidRDefault="002A67F7" w:rsidP="00D5381C">
      <w:pPr>
        <w:suppressAutoHyphens w:val="0"/>
        <w:autoSpaceDE w:val="0"/>
        <w:autoSpaceDN w:val="0"/>
        <w:adjustRightInd w:val="0"/>
        <w:ind w:firstLine="567"/>
        <w:contextualSpacing/>
        <w:jc w:val="both"/>
        <w:rPr>
          <w:sz w:val="28"/>
          <w:szCs w:val="28"/>
          <w:lang w:eastAsia="ru-RU"/>
        </w:rPr>
      </w:pPr>
      <w:r w:rsidRPr="004D6D00">
        <w:rPr>
          <w:sz w:val="28"/>
          <w:szCs w:val="28"/>
          <w:lang w:eastAsia="ru-RU"/>
        </w:rPr>
        <w:lastRenderedPageBreak/>
        <w:t xml:space="preserve">По результатам проверки Рабочей группой готовится и выносится </w:t>
      </w:r>
      <w:r w:rsidRPr="004D6D00">
        <w:rPr>
          <w:sz w:val="28"/>
          <w:szCs w:val="28"/>
          <w:lang w:eastAsia="ru-RU"/>
        </w:rPr>
        <w:br/>
        <w:t>на рассмотрение ТИК проект постановления о регистрации кандидата либо об отказе в регистрации кандидата по основаниям, предусмотренным пунктом 24 статьи 38 Федерального закона № 67-ФЗ.</w:t>
      </w:r>
    </w:p>
    <w:p w:rsidR="002A67F7" w:rsidRPr="004D6D00" w:rsidRDefault="002A67F7" w:rsidP="00D5381C">
      <w:pPr>
        <w:suppressAutoHyphens w:val="0"/>
        <w:autoSpaceDE w:val="0"/>
        <w:autoSpaceDN w:val="0"/>
        <w:adjustRightInd w:val="0"/>
        <w:ind w:firstLine="567"/>
        <w:contextualSpacing/>
        <w:jc w:val="both"/>
        <w:rPr>
          <w:sz w:val="28"/>
          <w:szCs w:val="28"/>
          <w:lang w:eastAsia="ru-RU"/>
        </w:rPr>
      </w:pPr>
      <w:r w:rsidRPr="004D6D00">
        <w:rPr>
          <w:sz w:val="28"/>
          <w:szCs w:val="28"/>
          <w:lang w:eastAsia="ru-RU"/>
        </w:rPr>
        <w:t>ТИК письменно извещает кандидата о времени и дате планируемого заседания комиссии по рассмотрению вопросов о его регистрации.</w:t>
      </w:r>
    </w:p>
    <w:p w:rsidR="002A67F7" w:rsidRPr="004D6D00" w:rsidRDefault="002A67F7" w:rsidP="00D5381C">
      <w:pPr>
        <w:numPr>
          <w:ilvl w:val="1"/>
          <w:numId w:val="39"/>
        </w:numPr>
        <w:suppressAutoHyphens w:val="0"/>
        <w:autoSpaceDE w:val="0"/>
        <w:autoSpaceDN w:val="0"/>
        <w:adjustRightInd w:val="0"/>
        <w:ind w:left="0" w:firstLine="567"/>
        <w:contextualSpacing/>
        <w:jc w:val="both"/>
        <w:rPr>
          <w:sz w:val="28"/>
          <w:szCs w:val="28"/>
          <w:lang w:eastAsia="ru-RU"/>
        </w:rPr>
      </w:pPr>
      <w:r w:rsidRPr="004D6D00">
        <w:rPr>
          <w:sz w:val="28"/>
          <w:szCs w:val="28"/>
          <w:lang w:eastAsia="ru-RU"/>
        </w:rPr>
        <w:t xml:space="preserve">Регистрация кандидата осуществляется ТИК при наличии документов, указанных в </w:t>
      </w:r>
      <w:hyperlink r:id="rId12" w:history="1">
        <w:r w:rsidRPr="004D6D00">
          <w:rPr>
            <w:sz w:val="28"/>
            <w:szCs w:val="28"/>
            <w:lang w:eastAsia="ru-RU"/>
          </w:rPr>
          <w:t>пунктах 2</w:t>
        </w:r>
      </w:hyperlink>
      <w:r w:rsidRPr="004D6D00">
        <w:rPr>
          <w:sz w:val="28"/>
          <w:szCs w:val="28"/>
          <w:lang w:eastAsia="ru-RU"/>
        </w:rPr>
        <w:t xml:space="preserve">, </w:t>
      </w:r>
      <w:hyperlink r:id="rId13" w:history="1">
        <w:r w:rsidRPr="004D6D00">
          <w:rPr>
            <w:sz w:val="28"/>
            <w:szCs w:val="28"/>
            <w:lang w:eastAsia="ru-RU"/>
          </w:rPr>
          <w:t>2</w:t>
        </w:r>
        <w:r w:rsidRPr="004D6D00">
          <w:rPr>
            <w:sz w:val="28"/>
            <w:szCs w:val="28"/>
            <w:vertAlign w:val="superscript"/>
            <w:lang w:eastAsia="ru-RU"/>
          </w:rPr>
          <w:t>2</w:t>
        </w:r>
      </w:hyperlink>
      <w:r w:rsidRPr="004D6D00">
        <w:rPr>
          <w:sz w:val="28"/>
          <w:szCs w:val="28"/>
          <w:lang w:eastAsia="ru-RU"/>
        </w:rPr>
        <w:t xml:space="preserve"> и </w:t>
      </w:r>
      <w:hyperlink r:id="rId14" w:history="1">
        <w:r w:rsidRPr="004D6D00">
          <w:rPr>
            <w:sz w:val="28"/>
            <w:szCs w:val="28"/>
            <w:lang w:eastAsia="ru-RU"/>
          </w:rPr>
          <w:t>3</w:t>
        </w:r>
      </w:hyperlink>
      <w:r w:rsidRPr="004D6D00">
        <w:rPr>
          <w:sz w:val="28"/>
          <w:szCs w:val="28"/>
          <w:lang w:eastAsia="ru-RU"/>
        </w:rPr>
        <w:t xml:space="preserve"> статьи 33 Федерального закона </w:t>
      </w:r>
      <w:r w:rsidRPr="004D6D00">
        <w:rPr>
          <w:sz w:val="28"/>
          <w:szCs w:val="28"/>
          <w:lang w:eastAsia="ru-RU"/>
        </w:rPr>
        <w:br/>
        <w:t xml:space="preserve">№ 67-ФЗ, частях 3, 5 и 6 статьи 21,части 4 статьи 30 Областного закона №525-ЗС, представляемых в ТИК для уведомления о выдвижении и регистрации кандидата, а также при наличии необходимого количества подписей избирателей, собранных в поддержку выдвижения (самовыдвижения) кандидата, либо при выдвижении кандидата политической партией (ее региональным отделением или иным структурным подразделением), на которую распространяется действие </w:t>
      </w:r>
      <w:hyperlink r:id="rId15" w:history="1">
        <w:r w:rsidRPr="004D6D00">
          <w:rPr>
            <w:sz w:val="28"/>
            <w:szCs w:val="28"/>
            <w:lang w:eastAsia="ru-RU"/>
          </w:rPr>
          <w:t>пунктов 3</w:t>
        </w:r>
      </w:hyperlink>
      <w:r w:rsidRPr="004D6D00">
        <w:rPr>
          <w:sz w:val="28"/>
          <w:szCs w:val="28"/>
          <w:lang w:eastAsia="ru-RU"/>
        </w:rPr>
        <w:t xml:space="preserve">, 4, 6 или </w:t>
      </w:r>
      <w:hyperlink r:id="rId16" w:history="1">
        <w:r w:rsidRPr="004D6D00">
          <w:rPr>
            <w:sz w:val="28"/>
            <w:szCs w:val="28"/>
            <w:lang w:eastAsia="ru-RU"/>
          </w:rPr>
          <w:t>7 статьи 35</w:t>
        </w:r>
        <w:r w:rsidRPr="004D6D00">
          <w:rPr>
            <w:sz w:val="28"/>
            <w:szCs w:val="28"/>
            <w:vertAlign w:val="superscript"/>
            <w:lang w:eastAsia="ru-RU"/>
          </w:rPr>
          <w:t>1</w:t>
        </w:r>
      </w:hyperlink>
      <w:r w:rsidRPr="004D6D00">
        <w:rPr>
          <w:sz w:val="28"/>
          <w:szCs w:val="28"/>
          <w:lang w:eastAsia="ru-RU"/>
        </w:rPr>
        <w:t xml:space="preserve"> Федерального закона 67-ФЗ.</w:t>
      </w:r>
    </w:p>
    <w:p w:rsidR="002A67F7" w:rsidRPr="004D6D00" w:rsidRDefault="002A67F7" w:rsidP="00D5381C">
      <w:pPr>
        <w:numPr>
          <w:ilvl w:val="1"/>
          <w:numId w:val="39"/>
        </w:numPr>
        <w:suppressAutoHyphens w:val="0"/>
        <w:autoSpaceDE w:val="0"/>
        <w:autoSpaceDN w:val="0"/>
        <w:adjustRightInd w:val="0"/>
        <w:ind w:left="0" w:firstLine="567"/>
        <w:contextualSpacing/>
        <w:jc w:val="both"/>
        <w:rPr>
          <w:sz w:val="28"/>
          <w:szCs w:val="28"/>
          <w:lang w:eastAsia="ru-RU"/>
        </w:rPr>
      </w:pPr>
      <w:r w:rsidRPr="004D6D00">
        <w:rPr>
          <w:sz w:val="28"/>
          <w:szCs w:val="28"/>
          <w:lang w:eastAsia="ru-RU"/>
        </w:rPr>
        <w:t xml:space="preserve">Отсутствие среди документов, представленных для уведомления </w:t>
      </w:r>
      <w:r w:rsidRPr="004D6D00">
        <w:rPr>
          <w:sz w:val="28"/>
          <w:szCs w:val="28"/>
          <w:lang w:eastAsia="ru-RU"/>
        </w:rPr>
        <w:br/>
        <w:t xml:space="preserve">о выдвижении и регистрации кандидата документов, необходимых </w:t>
      </w:r>
      <w:r w:rsidRPr="004D6D00">
        <w:rPr>
          <w:sz w:val="28"/>
          <w:szCs w:val="28"/>
          <w:lang w:eastAsia="ru-RU"/>
        </w:rPr>
        <w:br/>
        <w:t xml:space="preserve">в соответствии с Федеральным </w:t>
      </w:r>
      <w:hyperlink r:id="rId17" w:history="1">
        <w:r w:rsidRPr="004D6D00">
          <w:rPr>
            <w:sz w:val="28"/>
            <w:szCs w:val="28"/>
            <w:lang w:eastAsia="ru-RU"/>
          </w:rPr>
          <w:t>законом</w:t>
        </w:r>
      </w:hyperlink>
      <w:r w:rsidRPr="004D6D00">
        <w:rPr>
          <w:sz w:val="28"/>
          <w:szCs w:val="28"/>
          <w:lang w:eastAsia="ru-RU"/>
        </w:rPr>
        <w:t xml:space="preserve"> № 67-ФЗ, Областным законом </w:t>
      </w:r>
      <w:r w:rsidRPr="004D6D00">
        <w:rPr>
          <w:sz w:val="28"/>
          <w:szCs w:val="28"/>
          <w:lang w:eastAsia="ru-RU"/>
        </w:rPr>
        <w:br/>
        <w:t xml:space="preserve">№ 525-ЗС для уведомления о выдвижении и (или) регистрации кандидата, является согласно </w:t>
      </w:r>
      <w:hyperlink r:id="rId18" w:history="1">
        <w:r w:rsidRPr="004D6D00">
          <w:rPr>
            <w:sz w:val="28"/>
            <w:szCs w:val="28"/>
            <w:lang w:eastAsia="ru-RU"/>
          </w:rPr>
          <w:t>подпункту «в» пункта 24</w:t>
        </w:r>
      </w:hyperlink>
      <w:r w:rsidRPr="004D6D00">
        <w:rPr>
          <w:sz w:val="28"/>
          <w:szCs w:val="28"/>
          <w:lang w:eastAsia="ru-RU"/>
        </w:rPr>
        <w:t xml:space="preserve"> Федерального закона № 67-ФЗ основанием для отказа в регистрации кандидата.</w:t>
      </w:r>
    </w:p>
    <w:p w:rsidR="002A67F7" w:rsidRPr="004D6D00" w:rsidRDefault="002A67F7" w:rsidP="00D5381C">
      <w:pPr>
        <w:suppressAutoHyphens w:val="0"/>
        <w:autoSpaceDE w:val="0"/>
        <w:autoSpaceDN w:val="0"/>
        <w:adjustRightInd w:val="0"/>
        <w:ind w:firstLine="567"/>
        <w:jc w:val="both"/>
        <w:rPr>
          <w:sz w:val="28"/>
          <w:szCs w:val="28"/>
          <w:lang w:eastAsia="ru-RU"/>
        </w:rPr>
      </w:pPr>
      <w:r w:rsidRPr="004D6D00">
        <w:rPr>
          <w:sz w:val="28"/>
          <w:szCs w:val="28"/>
          <w:lang w:eastAsia="ru-RU"/>
        </w:rPr>
        <w:t xml:space="preserve">Кандидат не вправе дополнительно представлять документы, необходимые для уведомления о выдвижении и регистрации кандидата, если они не были представлены ранее в сроки, установленные для уведомления </w:t>
      </w:r>
      <w:r w:rsidRPr="004D6D00">
        <w:rPr>
          <w:sz w:val="28"/>
          <w:szCs w:val="28"/>
          <w:lang w:eastAsia="ru-RU"/>
        </w:rPr>
        <w:br/>
        <w:t xml:space="preserve">о выдвижении и для регистрации кандидата, за исключением копий документов, представление которых предусмотрено </w:t>
      </w:r>
      <w:hyperlink r:id="rId19" w:history="1">
        <w:r w:rsidRPr="004D6D00">
          <w:rPr>
            <w:sz w:val="28"/>
            <w:szCs w:val="28"/>
            <w:lang w:eastAsia="ru-RU"/>
          </w:rPr>
          <w:t>пунктом 2</w:t>
        </w:r>
        <w:r w:rsidRPr="004D6D00">
          <w:rPr>
            <w:sz w:val="28"/>
            <w:szCs w:val="28"/>
            <w:vertAlign w:val="superscript"/>
            <w:lang w:eastAsia="ru-RU"/>
          </w:rPr>
          <w:t>2</w:t>
        </w:r>
        <w:r w:rsidRPr="004D6D00">
          <w:rPr>
            <w:sz w:val="28"/>
            <w:szCs w:val="28"/>
            <w:lang w:eastAsia="ru-RU"/>
          </w:rPr>
          <w:t xml:space="preserve"> статьи 33</w:t>
        </w:r>
      </w:hyperlink>
      <w:r w:rsidRPr="004D6D00">
        <w:rPr>
          <w:sz w:val="28"/>
          <w:szCs w:val="28"/>
          <w:lang w:eastAsia="ru-RU"/>
        </w:rPr>
        <w:t xml:space="preserve"> Федерального закона № 67-ФЗ</w:t>
      </w:r>
      <w:r w:rsidRPr="004D6D00">
        <w:rPr>
          <w:sz w:val="28"/>
          <w:lang w:eastAsia="ru-RU"/>
        </w:rPr>
        <w:t xml:space="preserve">, </w:t>
      </w:r>
      <w:r w:rsidRPr="004D6D00">
        <w:rPr>
          <w:sz w:val="28"/>
          <w:szCs w:val="28"/>
          <w:lang w:eastAsia="ru-RU"/>
        </w:rPr>
        <w:t>частью 5 статьи 21 Областного закона № 525-ЗС.</w:t>
      </w:r>
      <w:bookmarkStart w:id="4" w:name="Par211"/>
      <w:bookmarkEnd w:id="4"/>
    </w:p>
    <w:p w:rsidR="002A67F7" w:rsidRPr="004D6D00" w:rsidRDefault="002A67F7" w:rsidP="00D5381C">
      <w:pPr>
        <w:numPr>
          <w:ilvl w:val="1"/>
          <w:numId w:val="39"/>
        </w:numPr>
        <w:suppressAutoHyphens w:val="0"/>
        <w:autoSpaceDE w:val="0"/>
        <w:autoSpaceDN w:val="0"/>
        <w:adjustRightInd w:val="0"/>
        <w:ind w:left="0" w:firstLine="567"/>
        <w:contextualSpacing/>
        <w:jc w:val="both"/>
        <w:rPr>
          <w:sz w:val="28"/>
          <w:szCs w:val="28"/>
          <w:lang w:eastAsia="ru-RU"/>
        </w:rPr>
      </w:pPr>
      <w:r w:rsidRPr="004D6D00">
        <w:rPr>
          <w:sz w:val="28"/>
          <w:szCs w:val="28"/>
          <w:lang w:eastAsia="ru-RU"/>
        </w:rPr>
        <w:t xml:space="preserve">В соответствии с </w:t>
      </w:r>
      <w:hyperlink r:id="rId20" w:history="1">
        <w:r w:rsidRPr="004D6D00">
          <w:rPr>
            <w:sz w:val="28"/>
            <w:szCs w:val="28"/>
            <w:lang w:eastAsia="ru-RU"/>
          </w:rPr>
          <w:t>пунктом 1</w:t>
        </w:r>
        <w:r w:rsidRPr="004D6D00">
          <w:rPr>
            <w:sz w:val="28"/>
            <w:szCs w:val="28"/>
            <w:vertAlign w:val="superscript"/>
            <w:lang w:eastAsia="ru-RU"/>
          </w:rPr>
          <w:t>1</w:t>
        </w:r>
        <w:r w:rsidRPr="004D6D00">
          <w:rPr>
            <w:sz w:val="28"/>
            <w:szCs w:val="28"/>
            <w:lang w:eastAsia="ru-RU"/>
          </w:rPr>
          <w:t xml:space="preserve"> статьи 38</w:t>
        </w:r>
      </w:hyperlink>
      <w:r w:rsidRPr="004D6D00">
        <w:rPr>
          <w:sz w:val="28"/>
          <w:szCs w:val="28"/>
          <w:lang w:eastAsia="ru-RU"/>
        </w:rPr>
        <w:t xml:space="preserve"> Федерального закона </w:t>
      </w:r>
      <w:r w:rsidRPr="004D6D00">
        <w:rPr>
          <w:sz w:val="28"/>
          <w:szCs w:val="28"/>
          <w:lang w:eastAsia="ru-RU"/>
        </w:rPr>
        <w:br/>
        <w:t>№ 67-ФЗ не позднее, чем за один день до дня заседания ТИК, на котором должен рассматриваться вопрос о регистрации кандидата, кандидат вправе:</w:t>
      </w:r>
    </w:p>
    <w:p w:rsidR="002A67F7" w:rsidRPr="004D6D00" w:rsidRDefault="002A67F7" w:rsidP="00D5381C">
      <w:pPr>
        <w:numPr>
          <w:ilvl w:val="2"/>
          <w:numId w:val="39"/>
        </w:numPr>
        <w:suppressAutoHyphens w:val="0"/>
        <w:autoSpaceDE w:val="0"/>
        <w:autoSpaceDN w:val="0"/>
        <w:adjustRightInd w:val="0"/>
        <w:ind w:left="0" w:firstLine="567"/>
        <w:jc w:val="both"/>
        <w:rPr>
          <w:sz w:val="28"/>
          <w:szCs w:val="28"/>
          <w:lang w:eastAsia="ru-RU"/>
        </w:rPr>
      </w:pPr>
      <w:r w:rsidRPr="004D6D00">
        <w:rPr>
          <w:sz w:val="28"/>
          <w:szCs w:val="28"/>
          <w:lang w:eastAsia="ru-RU"/>
        </w:rPr>
        <w:t xml:space="preserve">вносить уточнения и дополнения в документы, содержащие сведения о нем и представленные в соответствии с пунктами 2 и 3 статьи 33 Федерального закона № 67-ФЗ, частями 3 и 6 статьи 21 Областного </w:t>
      </w:r>
      <w:proofErr w:type="gramStart"/>
      <w:r w:rsidRPr="004D6D00">
        <w:rPr>
          <w:sz w:val="28"/>
          <w:szCs w:val="28"/>
          <w:lang w:eastAsia="ru-RU"/>
        </w:rPr>
        <w:t>закона  №</w:t>
      </w:r>
      <w:proofErr w:type="gramEnd"/>
      <w:r w:rsidRPr="004D6D00">
        <w:rPr>
          <w:sz w:val="28"/>
          <w:szCs w:val="28"/>
          <w:lang w:eastAsia="ru-RU"/>
        </w:rPr>
        <w:t xml:space="preserve"> 525-ЗС, а также в иные документы (за исключением подписных листов с подписями избирателей), представленные в ТИК для уведомления о выдвижении кандидата и его регистрации, в целях приведения указанных документов в соответствие с требованиями закона, в том числе </w:t>
      </w:r>
      <w:r w:rsidRPr="004D6D00">
        <w:rPr>
          <w:sz w:val="28"/>
          <w:szCs w:val="28"/>
          <w:lang w:eastAsia="ru-RU"/>
        </w:rPr>
        <w:br/>
        <w:t>к их оформлению. Кандидат вправе заменить представленный документ только в случае, если он оформлен с нарушением требований закона;</w:t>
      </w:r>
    </w:p>
    <w:p w:rsidR="002A67F7" w:rsidRPr="004D6D00" w:rsidRDefault="002A67F7" w:rsidP="00D5381C">
      <w:pPr>
        <w:numPr>
          <w:ilvl w:val="2"/>
          <w:numId w:val="39"/>
        </w:numPr>
        <w:suppressAutoHyphens w:val="0"/>
        <w:autoSpaceDE w:val="0"/>
        <w:autoSpaceDN w:val="0"/>
        <w:adjustRightInd w:val="0"/>
        <w:ind w:left="0" w:firstLine="567"/>
        <w:jc w:val="both"/>
        <w:rPr>
          <w:sz w:val="28"/>
          <w:szCs w:val="28"/>
          <w:lang w:eastAsia="ru-RU"/>
        </w:rPr>
      </w:pPr>
      <w:r w:rsidRPr="004D6D00">
        <w:rPr>
          <w:sz w:val="28"/>
          <w:szCs w:val="28"/>
          <w:lang w:eastAsia="ru-RU"/>
        </w:rPr>
        <w:t>представить в ТИК копию какого-либо документа, предусмотренного пунктом 2</w:t>
      </w:r>
      <w:r w:rsidRPr="004D6D00">
        <w:rPr>
          <w:sz w:val="28"/>
          <w:szCs w:val="28"/>
          <w:vertAlign w:val="superscript"/>
          <w:lang w:eastAsia="ru-RU"/>
        </w:rPr>
        <w:t>2</w:t>
      </w:r>
      <w:r w:rsidRPr="004D6D00">
        <w:rPr>
          <w:sz w:val="28"/>
          <w:szCs w:val="28"/>
          <w:lang w:eastAsia="ru-RU"/>
        </w:rPr>
        <w:t xml:space="preserve"> статьи 33 Федерального закона № 67-ФЗ, частью 5 статьи 21 Областного закона № 525-ЗС, – только в случае ее отсутствия.</w:t>
      </w:r>
    </w:p>
    <w:p w:rsidR="002A67F7" w:rsidRPr="004D6D00" w:rsidRDefault="002A67F7" w:rsidP="00D5381C">
      <w:pPr>
        <w:suppressAutoHyphens w:val="0"/>
        <w:autoSpaceDE w:val="0"/>
        <w:autoSpaceDN w:val="0"/>
        <w:adjustRightInd w:val="0"/>
        <w:ind w:firstLine="567"/>
        <w:contextualSpacing/>
        <w:jc w:val="both"/>
        <w:rPr>
          <w:sz w:val="28"/>
          <w:szCs w:val="28"/>
          <w:lang w:eastAsia="ru-RU"/>
        </w:rPr>
      </w:pPr>
      <w:r w:rsidRPr="004D6D00">
        <w:rPr>
          <w:sz w:val="28"/>
          <w:szCs w:val="28"/>
          <w:lang w:eastAsia="ru-RU"/>
        </w:rPr>
        <w:lastRenderedPageBreak/>
        <w:t>Кандидат вправе также осуществлять указанные действия при необходимости уточнения сведений о кандидате, в том числе в случае фактического изменения ранее представленных сведений (например, места работы, адреса места жительства и т.д.).</w:t>
      </w:r>
    </w:p>
    <w:p w:rsidR="002A67F7" w:rsidRPr="004D6D00" w:rsidRDefault="002A67F7" w:rsidP="00D5381C">
      <w:pPr>
        <w:suppressAutoHyphens w:val="0"/>
        <w:autoSpaceDE w:val="0"/>
        <w:autoSpaceDN w:val="0"/>
        <w:adjustRightInd w:val="0"/>
        <w:ind w:firstLine="567"/>
        <w:jc w:val="both"/>
        <w:rPr>
          <w:sz w:val="28"/>
          <w:szCs w:val="28"/>
          <w:lang w:eastAsia="ru-RU"/>
        </w:rPr>
      </w:pPr>
      <w:r w:rsidRPr="004D6D00">
        <w:rPr>
          <w:sz w:val="28"/>
          <w:szCs w:val="28"/>
          <w:lang w:eastAsia="ru-RU"/>
        </w:rPr>
        <w:t xml:space="preserve">Если кандидатом производится уточнение представленных ранее сведений, требующих в соответствии с </w:t>
      </w:r>
      <w:hyperlink r:id="rId21" w:history="1">
        <w:r w:rsidRPr="004D6D00">
          <w:rPr>
            <w:sz w:val="28"/>
            <w:szCs w:val="28"/>
            <w:lang w:eastAsia="ru-RU"/>
          </w:rPr>
          <w:t>законом</w:t>
        </w:r>
      </w:hyperlink>
      <w:r w:rsidRPr="004D6D00">
        <w:rPr>
          <w:sz w:val="28"/>
          <w:szCs w:val="28"/>
          <w:lang w:eastAsia="ru-RU"/>
        </w:rPr>
        <w:t xml:space="preserve"> документального подтверждения, кандидат обязан представить соответствующие документы, подтверждающие уточненные сведения.</w:t>
      </w:r>
    </w:p>
    <w:p w:rsidR="002A67F7" w:rsidRPr="004D6D00" w:rsidRDefault="002A67F7" w:rsidP="00D5381C">
      <w:pPr>
        <w:suppressAutoHyphens w:val="0"/>
        <w:autoSpaceDE w:val="0"/>
        <w:autoSpaceDN w:val="0"/>
        <w:adjustRightInd w:val="0"/>
        <w:ind w:firstLine="567"/>
        <w:jc w:val="both"/>
        <w:rPr>
          <w:sz w:val="28"/>
          <w:szCs w:val="28"/>
          <w:lang w:eastAsia="ru-RU"/>
        </w:rPr>
      </w:pPr>
      <w:r w:rsidRPr="004D6D00">
        <w:rPr>
          <w:sz w:val="28"/>
          <w:szCs w:val="28"/>
          <w:lang w:eastAsia="ru-RU"/>
        </w:rPr>
        <w:t xml:space="preserve">ТИК предоставляет кандидату возможность осуществления действий, предусмотренных настоящим </w:t>
      </w:r>
      <w:hyperlink w:anchor="Par211" w:history="1">
        <w:r w:rsidRPr="004D6D00">
          <w:rPr>
            <w:sz w:val="28"/>
            <w:szCs w:val="28"/>
            <w:lang w:eastAsia="ru-RU"/>
          </w:rPr>
          <w:t>пунктом</w:t>
        </w:r>
      </w:hyperlink>
      <w:r w:rsidRPr="004D6D00">
        <w:rPr>
          <w:sz w:val="28"/>
          <w:szCs w:val="28"/>
          <w:lang w:eastAsia="ru-RU"/>
        </w:rPr>
        <w:t>.</w:t>
      </w:r>
    </w:p>
    <w:p w:rsidR="002A67F7" w:rsidRPr="004D6D00" w:rsidRDefault="002A67F7" w:rsidP="00D5381C">
      <w:pPr>
        <w:numPr>
          <w:ilvl w:val="1"/>
          <w:numId w:val="39"/>
        </w:numPr>
        <w:suppressAutoHyphens w:val="0"/>
        <w:autoSpaceDE w:val="0"/>
        <w:autoSpaceDN w:val="0"/>
        <w:adjustRightInd w:val="0"/>
        <w:ind w:left="0" w:firstLine="567"/>
        <w:contextualSpacing/>
        <w:jc w:val="both"/>
        <w:rPr>
          <w:sz w:val="28"/>
          <w:szCs w:val="28"/>
          <w:lang w:eastAsia="ru-RU"/>
        </w:rPr>
      </w:pPr>
      <w:r w:rsidRPr="004D6D00">
        <w:rPr>
          <w:sz w:val="28"/>
          <w:szCs w:val="28"/>
          <w:lang w:eastAsia="ru-RU"/>
        </w:rPr>
        <w:t xml:space="preserve">Устранение кандидатом недостатков в документах, представленных для уведомления о выдвижении и регистрации кандидата (уточнение и дополнение сведений о кандидате (кандидатах), приведение документов в соответствие с требованиями закона, в том числе в части </w:t>
      </w:r>
      <w:r w:rsidRPr="004D6D00">
        <w:rPr>
          <w:sz w:val="28"/>
          <w:szCs w:val="28"/>
          <w:lang w:eastAsia="ru-RU"/>
        </w:rPr>
        <w:br/>
        <w:t>их оформления), дополнительное представление копии какого-либо документа, представление которой предусмотрено пунктом 2</w:t>
      </w:r>
      <w:r w:rsidRPr="004D6D00">
        <w:rPr>
          <w:sz w:val="28"/>
          <w:szCs w:val="28"/>
          <w:vertAlign w:val="superscript"/>
          <w:lang w:eastAsia="ru-RU"/>
        </w:rPr>
        <w:t>2</w:t>
      </w:r>
      <w:r w:rsidRPr="004D6D00">
        <w:rPr>
          <w:sz w:val="28"/>
          <w:szCs w:val="28"/>
          <w:lang w:eastAsia="ru-RU"/>
        </w:rPr>
        <w:t xml:space="preserve"> статьи 33 Федерального закона № 67-ФЗ, частью 5 статьи 21 Областного закона № 525-ЗС, может осуществляться неоднократно, но не позднее, чем за один день до дня заседания ТИК, на котором должен рассматриваться вопрос о регистрации кандидата.</w:t>
      </w:r>
    </w:p>
    <w:p w:rsidR="002A67F7" w:rsidRPr="004D6D00" w:rsidRDefault="002A67F7" w:rsidP="00D5381C">
      <w:pPr>
        <w:numPr>
          <w:ilvl w:val="1"/>
          <w:numId w:val="39"/>
        </w:numPr>
        <w:suppressAutoHyphens w:val="0"/>
        <w:autoSpaceDE w:val="0"/>
        <w:autoSpaceDN w:val="0"/>
        <w:adjustRightInd w:val="0"/>
        <w:ind w:left="0" w:firstLine="567"/>
        <w:contextualSpacing/>
        <w:jc w:val="both"/>
        <w:rPr>
          <w:sz w:val="28"/>
          <w:szCs w:val="28"/>
          <w:lang w:eastAsia="ru-RU"/>
        </w:rPr>
      </w:pPr>
      <w:r w:rsidRPr="004D6D00">
        <w:rPr>
          <w:sz w:val="28"/>
          <w:szCs w:val="28"/>
          <w:lang w:eastAsia="ru-RU"/>
        </w:rPr>
        <w:t xml:space="preserve">Если кандидатом не осуществлены действия, предусмотренные </w:t>
      </w:r>
      <w:hyperlink w:anchor="Par211" w:history="1">
        <w:r w:rsidRPr="004D6D00">
          <w:rPr>
            <w:sz w:val="28"/>
            <w:szCs w:val="28"/>
            <w:lang w:eastAsia="ru-RU"/>
          </w:rPr>
          <w:t>пунктом</w:t>
        </w:r>
      </w:hyperlink>
      <w:r w:rsidRPr="004D6D00">
        <w:rPr>
          <w:sz w:val="28"/>
          <w:szCs w:val="28"/>
          <w:lang w:eastAsia="ru-RU"/>
        </w:rPr>
        <w:t xml:space="preserve"> 7.4 настоящих Методических рекомендаций, и по результатам проверки представленных документов выявлено наличие оснований для отказа в регистрации кандидата,  установленных </w:t>
      </w:r>
      <w:hyperlink r:id="rId22" w:history="1">
        <w:r w:rsidRPr="004D6D00">
          <w:rPr>
            <w:sz w:val="28"/>
            <w:szCs w:val="28"/>
            <w:lang w:eastAsia="ru-RU"/>
          </w:rPr>
          <w:t>подпунктом «в</w:t>
        </w:r>
        <w:r w:rsidRPr="004D6D00">
          <w:rPr>
            <w:sz w:val="28"/>
            <w:szCs w:val="28"/>
            <w:vertAlign w:val="superscript"/>
            <w:lang w:eastAsia="ru-RU"/>
          </w:rPr>
          <w:t>1</w:t>
        </w:r>
        <w:r w:rsidRPr="004D6D00">
          <w:rPr>
            <w:sz w:val="28"/>
            <w:szCs w:val="28"/>
            <w:lang w:eastAsia="ru-RU"/>
          </w:rPr>
          <w:t>»</w:t>
        </w:r>
      </w:hyperlink>
      <w:r w:rsidRPr="004D6D00">
        <w:rPr>
          <w:sz w:val="28"/>
          <w:szCs w:val="28"/>
          <w:lang w:eastAsia="ru-RU"/>
        </w:rPr>
        <w:t xml:space="preserve"> и (или) </w:t>
      </w:r>
      <w:hyperlink r:id="rId23" w:history="1">
        <w:r w:rsidRPr="004D6D00">
          <w:rPr>
            <w:sz w:val="28"/>
            <w:szCs w:val="28"/>
            <w:lang w:eastAsia="ru-RU"/>
          </w:rPr>
          <w:t>«в</w:t>
        </w:r>
        <w:r w:rsidRPr="004D6D00">
          <w:rPr>
            <w:sz w:val="28"/>
            <w:szCs w:val="28"/>
            <w:vertAlign w:val="superscript"/>
            <w:lang w:eastAsia="ru-RU"/>
          </w:rPr>
          <w:t>2</w:t>
        </w:r>
        <w:r w:rsidRPr="004D6D00">
          <w:rPr>
            <w:sz w:val="28"/>
            <w:szCs w:val="28"/>
            <w:lang w:eastAsia="ru-RU"/>
          </w:rPr>
          <w:t>» пункта 24</w:t>
        </w:r>
      </w:hyperlink>
      <w:r w:rsidRPr="004D6D00">
        <w:rPr>
          <w:sz w:val="28"/>
          <w:szCs w:val="28"/>
          <w:lang w:eastAsia="ru-RU"/>
        </w:rPr>
        <w:t xml:space="preserve"> статьи 38 Федерального закона № 67-ФЗ, необходимо учитывать следующее.</w:t>
      </w:r>
    </w:p>
    <w:p w:rsidR="002A67F7" w:rsidRPr="004D6D00" w:rsidRDefault="002A67F7" w:rsidP="00D5381C">
      <w:pPr>
        <w:suppressAutoHyphens w:val="0"/>
        <w:autoSpaceDE w:val="0"/>
        <w:autoSpaceDN w:val="0"/>
        <w:adjustRightInd w:val="0"/>
        <w:ind w:firstLine="567"/>
        <w:jc w:val="both"/>
        <w:rPr>
          <w:sz w:val="28"/>
          <w:szCs w:val="28"/>
          <w:lang w:eastAsia="ru-RU"/>
        </w:rPr>
      </w:pPr>
      <w:r w:rsidRPr="004D6D00">
        <w:rPr>
          <w:sz w:val="28"/>
          <w:szCs w:val="28"/>
          <w:lang w:eastAsia="ru-RU"/>
        </w:rPr>
        <w:t xml:space="preserve">В соответствии с </w:t>
      </w:r>
      <w:hyperlink r:id="rId24" w:history="1">
        <w:r w:rsidRPr="004D6D00">
          <w:rPr>
            <w:sz w:val="28"/>
            <w:szCs w:val="28"/>
            <w:lang w:eastAsia="ru-RU"/>
          </w:rPr>
          <w:t>пунктом 1</w:t>
        </w:r>
        <w:r w:rsidRPr="004D6D00">
          <w:rPr>
            <w:sz w:val="28"/>
            <w:szCs w:val="28"/>
            <w:vertAlign w:val="superscript"/>
            <w:lang w:eastAsia="ru-RU"/>
          </w:rPr>
          <w:t>1</w:t>
        </w:r>
        <w:r w:rsidRPr="004D6D00">
          <w:rPr>
            <w:sz w:val="28"/>
            <w:szCs w:val="28"/>
            <w:lang w:eastAsia="ru-RU"/>
          </w:rPr>
          <w:t xml:space="preserve"> статьи 38</w:t>
        </w:r>
      </w:hyperlink>
      <w:r w:rsidRPr="004D6D00">
        <w:rPr>
          <w:sz w:val="28"/>
          <w:szCs w:val="28"/>
          <w:lang w:eastAsia="ru-RU"/>
        </w:rPr>
        <w:t xml:space="preserve"> Федерального закона № 67-ФЗ при выявлении неполноты сведений о кандидатах, отсутствия каких-либо документов, представление которых в ТИК для уведомления о выдвижении кандидата (кандидатов) и его (их) регистрации предусмотрено законом, или несоблюдения требований законодательства к оформлению документов ТИК не позднее, чем за три дня до дня заседания комиссии, на котором должен рассматриваться вопрос о регистрации кандидата, извещает об этом кандидата в соответствии с разделом 6 настоящего Порядка.</w:t>
      </w:r>
    </w:p>
    <w:p w:rsidR="002A67F7" w:rsidRPr="004D6D00" w:rsidRDefault="002A67F7" w:rsidP="00D5381C">
      <w:pPr>
        <w:suppressAutoHyphens w:val="0"/>
        <w:autoSpaceDE w:val="0"/>
        <w:autoSpaceDN w:val="0"/>
        <w:adjustRightInd w:val="0"/>
        <w:ind w:firstLine="567"/>
        <w:jc w:val="both"/>
        <w:rPr>
          <w:sz w:val="28"/>
          <w:szCs w:val="28"/>
          <w:lang w:eastAsia="ru-RU"/>
        </w:rPr>
      </w:pPr>
      <w:r w:rsidRPr="004D6D00">
        <w:rPr>
          <w:sz w:val="28"/>
          <w:szCs w:val="28"/>
          <w:lang w:eastAsia="ru-RU"/>
        </w:rPr>
        <w:t xml:space="preserve">Если кандидат, извещенный ТИК о неполноте сведений о кандидате, отсутствии каких-либо документов, представление которых в избирательную комиссию для уведомления о выдвижении кандидата (кандидатов) и его (их) регистрации предусмотрено законом, или несоблюдении требований закона </w:t>
      </w:r>
      <w:r w:rsidRPr="004D6D00">
        <w:rPr>
          <w:sz w:val="28"/>
          <w:szCs w:val="28"/>
          <w:lang w:eastAsia="ru-RU"/>
        </w:rPr>
        <w:br/>
        <w:t xml:space="preserve">к оформлению документов, не устранит указанные недостатки либо устранит их не в полном объеме, ТИК отказывает в регистрации кандидата </w:t>
      </w:r>
      <w:r w:rsidRPr="004D6D00">
        <w:rPr>
          <w:sz w:val="28"/>
          <w:szCs w:val="28"/>
          <w:lang w:eastAsia="ru-RU"/>
        </w:rPr>
        <w:br/>
        <w:t xml:space="preserve">на основании </w:t>
      </w:r>
      <w:hyperlink r:id="rId25" w:history="1">
        <w:r w:rsidRPr="004D6D00">
          <w:rPr>
            <w:sz w:val="28"/>
            <w:szCs w:val="28"/>
            <w:lang w:eastAsia="ru-RU"/>
          </w:rPr>
          <w:t>подпунктов «в», «в</w:t>
        </w:r>
        <w:r w:rsidRPr="004D6D00">
          <w:rPr>
            <w:sz w:val="28"/>
            <w:szCs w:val="28"/>
            <w:vertAlign w:val="superscript"/>
            <w:lang w:eastAsia="ru-RU"/>
          </w:rPr>
          <w:t>1</w:t>
        </w:r>
        <w:r w:rsidRPr="004D6D00">
          <w:rPr>
            <w:sz w:val="28"/>
            <w:szCs w:val="28"/>
            <w:lang w:eastAsia="ru-RU"/>
          </w:rPr>
          <w:t>»</w:t>
        </w:r>
      </w:hyperlink>
      <w:r w:rsidRPr="004D6D00">
        <w:rPr>
          <w:sz w:val="28"/>
          <w:szCs w:val="28"/>
          <w:lang w:eastAsia="ru-RU"/>
        </w:rPr>
        <w:t xml:space="preserve"> и (или) </w:t>
      </w:r>
      <w:hyperlink r:id="rId26" w:history="1">
        <w:r w:rsidRPr="004D6D00">
          <w:rPr>
            <w:sz w:val="28"/>
            <w:szCs w:val="28"/>
            <w:lang w:eastAsia="ru-RU"/>
          </w:rPr>
          <w:t>«в</w:t>
        </w:r>
        <w:r w:rsidRPr="004D6D00">
          <w:rPr>
            <w:sz w:val="28"/>
            <w:szCs w:val="28"/>
            <w:vertAlign w:val="superscript"/>
            <w:lang w:eastAsia="ru-RU"/>
          </w:rPr>
          <w:t>2</w:t>
        </w:r>
        <w:r w:rsidRPr="004D6D00">
          <w:rPr>
            <w:sz w:val="28"/>
            <w:szCs w:val="28"/>
            <w:lang w:eastAsia="ru-RU"/>
          </w:rPr>
          <w:t>» пункта 24</w:t>
        </w:r>
      </w:hyperlink>
      <w:r w:rsidRPr="004D6D00">
        <w:rPr>
          <w:sz w:val="28"/>
          <w:szCs w:val="28"/>
          <w:lang w:eastAsia="ru-RU"/>
        </w:rPr>
        <w:t xml:space="preserve"> статьи 38 Федерального закона № 67-ФЗ.</w:t>
      </w:r>
    </w:p>
    <w:p w:rsidR="002A67F7" w:rsidRPr="004D6D00" w:rsidRDefault="002A67F7" w:rsidP="00D5381C">
      <w:pPr>
        <w:suppressAutoHyphens w:val="0"/>
        <w:autoSpaceDE w:val="0"/>
        <w:autoSpaceDN w:val="0"/>
        <w:adjustRightInd w:val="0"/>
        <w:ind w:firstLine="567"/>
        <w:jc w:val="both"/>
        <w:rPr>
          <w:sz w:val="28"/>
          <w:szCs w:val="28"/>
          <w:lang w:eastAsia="ru-RU"/>
        </w:rPr>
      </w:pPr>
      <w:r w:rsidRPr="004D6D00">
        <w:rPr>
          <w:sz w:val="28"/>
          <w:szCs w:val="28"/>
          <w:lang w:eastAsia="ru-RU"/>
        </w:rPr>
        <w:t xml:space="preserve">Если в срок, установленный </w:t>
      </w:r>
      <w:hyperlink r:id="rId27" w:history="1">
        <w:r w:rsidRPr="004D6D00">
          <w:rPr>
            <w:sz w:val="28"/>
            <w:szCs w:val="28"/>
            <w:lang w:eastAsia="ru-RU"/>
          </w:rPr>
          <w:t>пунктом 1</w:t>
        </w:r>
        <w:r w:rsidRPr="004D6D00">
          <w:rPr>
            <w:sz w:val="28"/>
            <w:szCs w:val="28"/>
            <w:vertAlign w:val="superscript"/>
            <w:lang w:eastAsia="ru-RU"/>
          </w:rPr>
          <w:t>1</w:t>
        </w:r>
        <w:r w:rsidRPr="004D6D00">
          <w:rPr>
            <w:sz w:val="28"/>
            <w:szCs w:val="28"/>
            <w:lang w:eastAsia="ru-RU"/>
          </w:rPr>
          <w:t xml:space="preserve"> статьи 38</w:t>
        </w:r>
      </w:hyperlink>
      <w:r w:rsidRPr="004D6D00">
        <w:rPr>
          <w:sz w:val="28"/>
          <w:szCs w:val="28"/>
          <w:lang w:eastAsia="ru-RU"/>
        </w:rPr>
        <w:t xml:space="preserve"> Федерального закона № 67-ФЗ, ТИК не известила кандидата о выявленных недостатках </w:t>
      </w:r>
      <w:r w:rsidRPr="004D6D00">
        <w:rPr>
          <w:sz w:val="28"/>
          <w:szCs w:val="28"/>
          <w:lang w:eastAsia="ru-RU"/>
        </w:rPr>
        <w:br/>
        <w:t xml:space="preserve">в представленных для уведомления о выдвижении и регистрации кандидата </w:t>
      </w:r>
      <w:r w:rsidRPr="004D6D00">
        <w:rPr>
          <w:sz w:val="28"/>
          <w:szCs w:val="28"/>
          <w:lang w:eastAsia="ru-RU"/>
        </w:rPr>
        <w:lastRenderedPageBreak/>
        <w:t xml:space="preserve">документах либо если в соответствующем извещении не было указано, какие конкретные сведения о кандидате (кандидатах) отсутствуют в документах, представленных для уведомления о выдвижении и регистрации кандидата, какие документы (копии документов) отсутствуют, конкретно какие </w:t>
      </w:r>
      <w:r w:rsidRPr="004D6D00">
        <w:rPr>
          <w:sz w:val="28"/>
          <w:szCs w:val="28"/>
          <w:lang w:eastAsia="ru-RU"/>
        </w:rPr>
        <w:br/>
        <w:t xml:space="preserve">из представленных документов оформлены с нарушением требований </w:t>
      </w:r>
      <w:hyperlink r:id="rId28" w:history="1">
        <w:r w:rsidRPr="004D6D00">
          <w:rPr>
            <w:sz w:val="28"/>
            <w:szCs w:val="28"/>
            <w:lang w:eastAsia="ru-RU"/>
          </w:rPr>
          <w:t>закона</w:t>
        </w:r>
      </w:hyperlink>
      <w:r w:rsidRPr="004D6D00">
        <w:rPr>
          <w:sz w:val="28"/>
          <w:szCs w:val="28"/>
          <w:lang w:eastAsia="ru-RU"/>
        </w:rPr>
        <w:t xml:space="preserve"> и в чем состоит данное нарушение, ТИК не вправе принимать постановление</w:t>
      </w:r>
      <w:r w:rsidRPr="004D6D00">
        <w:rPr>
          <w:sz w:val="28"/>
          <w:szCs w:val="28"/>
          <w:lang w:eastAsia="ru-RU"/>
        </w:rPr>
        <w:br/>
        <w:t xml:space="preserve">об отказе в регистрации кандидата по основаниям, предусмотренным </w:t>
      </w:r>
      <w:hyperlink r:id="rId29" w:history="1">
        <w:r w:rsidRPr="004D6D00">
          <w:rPr>
            <w:sz w:val="28"/>
            <w:szCs w:val="28"/>
            <w:lang w:eastAsia="ru-RU"/>
          </w:rPr>
          <w:t>подпунктом «в</w:t>
        </w:r>
        <w:r w:rsidRPr="004D6D00">
          <w:rPr>
            <w:sz w:val="28"/>
            <w:szCs w:val="28"/>
            <w:vertAlign w:val="superscript"/>
            <w:lang w:eastAsia="ru-RU"/>
          </w:rPr>
          <w:t>1</w:t>
        </w:r>
        <w:r w:rsidRPr="004D6D00">
          <w:rPr>
            <w:sz w:val="28"/>
            <w:szCs w:val="28"/>
            <w:lang w:eastAsia="ru-RU"/>
          </w:rPr>
          <w:t>»</w:t>
        </w:r>
      </w:hyperlink>
      <w:r w:rsidRPr="004D6D00">
        <w:rPr>
          <w:sz w:val="28"/>
          <w:szCs w:val="28"/>
          <w:lang w:eastAsia="ru-RU"/>
        </w:rPr>
        <w:t xml:space="preserve"> и (или) </w:t>
      </w:r>
      <w:hyperlink r:id="rId30" w:history="1">
        <w:r w:rsidRPr="004D6D00">
          <w:rPr>
            <w:sz w:val="28"/>
            <w:szCs w:val="28"/>
            <w:lang w:eastAsia="ru-RU"/>
          </w:rPr>
          <w:t>«в</w:t>
        </w:r>
        <w:r w:rsidRPr="004D6D00">
          <w:rPr>
            <w:sz w:val="28"/>
            <w:szCs w:val="28"/>
            <w:vertAlign w:val="superscript"/>
            <w:lang w:eastAsia="ru-RU"/>
          </w:rPr>
          <w:t>2</w:t>
        </w:r>
        <w:r w:rsidRPr="004D6D00">
          <w:rPr>
            <w:sz w:val="28"/>
            <w:szCs w:val="28"/>
            <w:lang w:eastAsia="ru-RU"/>
          </w:rPr>
          <w:t>» пункта 24</w:t>
        </w:r>
      </w:hyperlink>
      <w:r w:rsidRPr="004D6D00">
        <w:rPr>
          <w:sz w:val="28"/>
          <w:szCs w:val="28"/>
          <w:lang w:eastAsia="ru-RU"/>
        </w:rPr>
        <w:t xml:space="preserve"> статьи 38 Федерального закона </w:t>
      </w:r>
      <w:r w:rsidRPr="004D6D00">
        <w:rPr>
          <w:sz w:val="28"/>
          <w:szCs w:val="28"/>
          <w:lang w:eastAsia="ru-RU"/>
        </w:rPr>
        <w:br/>
        <w:t>№ 67-ФЗ.</w:t>
      </w:r>
    </w:p>
    <w:p w:rsidR="002A67F7" w:rsidRPr="004D6D00" w:rsidRDefault="002A67F7" w:rsidP="00D5381C">
      <w:pPr>
        <w:numPr>
          <w:ilvl w:val="1"/>
          <w:numId w:val="39"/>
        </w:numPr>
        <w:suppressAutoHyphens w:val="0"/>
        <w:autoSpaceDE w:val="0"/>
        <w:autoSpaceDN w:val="0"/>
        <w:adjustRightInd w:val="0"/>
        <w:ind w:left="0" w:firstLine="567"/>
        <w:contextualSpacing/>
        <w:jc w:val="both"/>
        <w:rPr>
          <w:sz w:val="28"/>
          <w:szCs w:val="28"/>
          <w:lang w:eastAsia="ru-RU"/>
        </w:rPr>
      </w:pPr>
      <w:r w:rsidRPr="004D6D00">
        <w:rPr>
          <w:sz w:val="28"/>
          <w:szCs w:val="28"/>
          <w:lang w:eastAsia="ru-RU"/>
        </w:rPr>
        <w:t>В постановлении Комиссии о регистрации кандидата указываются дата и время регистрации</w:t>
      </w:r>
    </w:p>
    <w:p w:rsidR="002A67F7" w:rsidRPr="004D6D00" w:rsidRDefault="002A67F7" w:rsidP="00D5381C">
      <w:pPr>
        <w:numPr>
          <w:ilvl w:val="1"/>
          <w:numId w:val="39"/>
        </w:numPr>
        <w:suppressAutoHyphens w:val="0"/>
        <w:autoSpaceDE w:val="0"/>
        <w:autoSpaceDN w:val="0"/>
        <w:adjustRightInd w:val="0"/>
        <w:ind w:left="0" w:firstLine="567"/>
        <w:contextualSpacing/>
        <w:jc w:val="both"/>
        <w:rPr>
          <w:sz w:val="28"/>
          <w:szCs w:val="28"/>
          <w:lang w:eastAsia="ru-RU"/>
        </w:rPr>
      </w:pPr>
      <w:r w:rsidRPr="004D6D00">
        <w:rPr>
          <w:sz w:val="28"/>
          <w:szCs w:val="28"/>
          <w:lang w:eastAsia="ru-RU"/>
        </w:rPr>
        <w:t xml:space="preserve">При регистрации кандидата, выдвинутого избирательным объединением, в постановлении ТИК указывается, что кандидат </w:t>
      </w:r>
      <w:proofErr w:type="gramStart"/>
      <w:r w:rsidRPr="004D6D00">
        <w:rPr>
          <w:sz w:val="28"/>
          <w:szCs w:val="28"/>
          <w:lang w:eastAsia="ru-RU"/>
        </w:rPr>
        <w:t>выдвинут</w:t>
      </w:r>
      <w:proofErr w:type="gramEnd"/>
      <w:r w:rsidRPr="004D6D00">
        <w:rPr>
          <w:sz w:val="28"/>
          <w:szCs w:val="28"/>
          <w:lang w:eastAsia="ru-RU"/>
        </w:rPr>
        <w:t xml:space="preserve"> избирательным объединением, а также наименование этого избирательного объединения.</w:t>
      </w:r>
    </w:p>
    <w:p w:rsidR="002A67F7" w:rsidRPr="004D6D00" w:rsidRDefault="002A67F7" w:rsidP="00D5381C">
      <w:pPr>
        <w:numPr>
          <w:ilvl w:val="1"/>
          <w:numId w:val="39"/>
        </w:numPr>
        <w:suppressAutoHyphens w:val="0"/>
        <w:autoSpaceDE w:val="0"/>
        <w:autoSpaceDN w:val="0"/>
        <w:adjustRightInd w:val="0"/>
        <w:ind w:left="0" w:firstLine="567"/>
        <w:contextualSpacing/>
        <w:jc w:val="both"/>
        <w:rPr>
          <w:sz w:val="28"/>
          <w:szCs w:val="28"/>
          <w:lang w:eastAsia="ru-RU"/>
        </w:rPr>
      </w:pPr>
      <w:r w:rsidRPr="004D6D00">
        <w:rPr>
          <w:sz w:val="28"/>
          <w:szCs w:val="28"/>
          <w:lang w:eastAsia="ru-RU"/>
        </w:rPr>
        <w:t>В случае отказа в регистрации кандидата ТИК обязана принять мотивированное постановление и в течение одних суток с момента принятия выдать кандидату копию соответствующего с изложением оснований отказа в регистрации кандидата.</w:t>
      </w:r>
    </w:p>
    <w:p w:rsidR="002A67F7" w:rsidRPr="004D6D00" w:rsidRDefault="002A67F7" w:rsidP="00D5381C">
      <w:pPr>
        <w:suppressAutoHyphens w:val="0"/>
        <w:autoSpaceDE w:val="0"/>
        <w:autoSpaceDN w:val="0"/>
        <w:adjustRightInd w:val="0"/>
        <w:ind w:firstLine="567"/>
        <w:contextualSpacing/>
        <w:jc w:val="both"/>
        <w:rPr>
          <w:sz w:val="28"/>
          <w:szCs w:val="28"/>
          <w:lang w:eastAsia="ru-RU"/>
        </w:rPr>
      </w:pPr>
    </w:p>
    <w:p w:rsidR="002A67F7" w:rsidRPr="004D6D00" w:rsidRDefault="002A67F7" w:rsidP="00D5381C">
      <w:pPr>
        <w:suppressAutoHyphens w:val="0"/>
        <w:autoSpaceDE w:val="0"/>
        <w:autoSpaceDN w:val="0"/>
        <w:ind w:firstLine="567"/>
        <w:jc w:val="center"/>
        <w:rPr>
          <w:sz w:val="16"/>
          <w:szCs w:val="16"/>
          <w:lang w:eastAsia="ru-RU"/>
        </w:rPr>
      </w:pPr>
    </w:p>
    <w:p w:rsidR="002A67F7" w:rsidRPr="004D6D00" w:rsidRDefault="002A67F7" w:rsidP="00D5381C">
      <w:pPr>
        <w:suppressAutoHyphens w:val="0"/>
        <w:autoSpaceDE w:val="0"/>
        <w:autoSpaceDN w:val="0"/>
        <w:ind w:firstLine="567"/>
        <w:jc w:val="center"/>
        <w:rPr>
          <w:sz w:val="16"/>
          <w:szCs w:val="16"/>
          <w:lang w:eastAsia="ru-RU"/>
        </w:rPr>
      </w:pPr>
    </w:p>
    <w:p w:rsidR="002A67F7" w:rsidRPr="004D6D00" w:rsidRDefault="002A67F7" w:rsidP="00D5381C">
      <w:pPr>
        <w:suppressAutoHyphens w:val="0"/>
        <w:autoSpaceDE w:val="0"/>
        <w:autoSpaceDN w:val="0"/>
        <w:ind w:firstLine="567"/>
        <w:jc w:val="center"/>
        <w:rPr>
          <w:sz w:val="16"/>
          <w:szCs w:val="16"/>
          <w:lang w:eastAsia="ru-RU"/>
        </w:rPr>
      </w:pPr>
    </w:p>
    <w:p w:rsidR="002A67F7" w:rsidRPr="004D6D00" w:rsidRDefault="002A67F7" w:rsidP="00D5381C">
      <w:pPr>
        <w:suppressAutoHyphens w:val="0"/>
        <w:autoSpaceDE w:val="0"/>
        <w:autoSpaceDN w:val="0"/>
        <w:ind w:firstLine="567"/>
        <w:jc w:val="center"/>
        <w:rPr>
          <w:sz w:val="16"/>
          <w:szCs w:val="16"/>
          <w:lang w:eastAsia="ru-RU"/>
        </w:rPr>
      </w:pPr>
    </w:p>
    <w:p w:rsidR="002A67F7" w:rsidRPr="004D6D00" w:rsidRDefault="002A67F7" w:rsidP="00D5381C">
      <w:pPr>
        <w:suppressAutoHyphens w:val="0"/>
        <w:autoSpaceDE w:val="0"/>
        <w:autoSpaceDN w:val="0"/>
        <w:ind w:firstLine="567"/>
        <w:jc w:val="center"/>
        <w:rPr>
          <w:sz w:val="16"/>
          <w:szCs w:val="16"/>
          <w:lang w:eastAsia="ru-RU"/>
        </w:rPr>
      </w:pPr>
    </w:p>
    <w:p w:rsidR="002A67F7" w:rsidRPr="004D6D00" w:rsidRDefault="002A67F7" w:rsidP="00D5381C">
      <w:pPr>
        <w:suppressAutoHyphens w:val="0"/>
        <w:autoSpaceDE w:val="0"/>
        <w:autoSpaceDN w:val="0"/>
        <w:ind w:firstLine="567"/>
        <w:jc w:val="center"/>
        <w:rPr>
          <w:sz w:val="16"/>
          <w:szCs w:val="16"/>
          <w:lang w:eastAsia="ru-RU"/>
        </w:rPr>
      </w:pPr>
    </w:p>
    <w:p w:rsidR="002A67F7" w:rsidRPr="004D6D00" w:rsidRDefault="002A67F7" w:rsidP="00D5381C">
      <w:pPr>
        <w:suppressAutoHyphens w:val="0"/>
        <w:autoSpaceDE w:val="0"/>
        <w:autoSpaceDN w:val="0"/>
        <w:ind w:firstLine="567"/>
        <w:jc w:val="center"/>
        <w:rPr>
          <w:sz w:val="16"/>
          <w:szCs w:val="16"/>
          <w:lang w:eastAsia="ru-RU"/>
        </w:rPr>
      </w:pPr>
    </w:p>
    <w:p w:rsidR="002A67F7" w:rsidRPr="004D6D00" w:rsidRDefault="002A67F7" w:rsidP="00D5381C">
      <w:pPr>
        <w:suppressAutoHyphens w:val="0"/>
        <w:autoSpaceDE w:val="0"/>
        <w:autoSpaceDN w:val="0"/>
        <w:ind w:firstLine="567"/>
        <w:jc w:val="center"/>
        <w:rPr>
          <w:sz w:val="16"/>
          <w:szCs w:val="16"/>
          <w:lang w:eastAsia="ru-RU"/>
        </w:rPr>
      </w:pPr>
    </w:p>
    <w:p w:rsidR="002A67F7" w:rsidRPr="004D6D00" w:rsidRDefault="002A67F7" w:rsidP="00D5381C">
      <w:pPr>
        <w:suppressAutoHyphens w:val="0"/>
        <w:autoSpaceDE w:val="0"/>
        <w:autoSpaceDN w:val="0"/>
        <w:ind w:firstLine="567"/>
        <w:jc w:val="center"/>
        <w:rPr>
          <w:sz w:val="16"/>
          <w:szCs w:val="16"/>
          <w:lang w:eastAsia="ru-RU"/>
        </w:rPr>
      </w:pPr>
    </w:p>
    <w:p w:rsidR="002A67F7" w:rsidRPr="004D6D00" w:rsidRDefault="002A67F7" w:rsidP="00D5381C">
      <w:pPr>
        <w:suppressAutoHyphens w:val="0"/>
        <w:autoSpaceDE w:val="0"/>
        <w:autoSpaceDN w:val="0"/>
        <w:ind w:firstLine="567"/>
        <w:jc w:val="center"/>
        <w:rPr>
          <w:sz w:val="16"/>
          <w:szCs w:val="16"/>
          <w:lang w:eastAsia="ru-RU"/>
        </w:rPr>
      </w:pPr>
    </w:p>
    <w:p w:rsidR="002A67F7" w:rsidRPr="004D6D00" w:rsidRDefault="002A67F7" w:rsidP="00D5381C">
      <w:pPr>
        <w:suppressAutoHyphens w:val="0"/>
        <w:autoSpaceDE w:val="0"/>
        <w:autoSpaceDN w:val="0"/>
        <w:ind w:firstLine="567"/>
        <w:jc w:val="center"/>
        <w:rPr>
          <w:sz w:val="16"/>
          <w:szCs w:val="16"/>
          <w:lang w:eastAsia="ru-RU"/>
        </w:rPr>
      </w:pPr>
    </w:p>
    <w:p w:rsidR="002A67F7" w:rsidRPr="004D6D00" w:rsidRDefault="002A67F7" w:rsidP="00D5381C">
      <w:pPr>
        <w:suppressAutoHyphens w:val="0"/>
        <w:autoSpaceDE w:val="0"/>
        <w:autoSpaceDN w:val="0"/>
        <w:ind w:firstLine="567"/>
        <w:jc w:val="center"/>
        <w:rPr>
          <w:sz w:val="16"/>
          <w:szCs w:val="16"/>
          <w:lang w:eastAsia="ru-RU"/>
        </w:rPr>
      </w:pPr>
    </w:p>
    <w:p w:rsidR="002A67F7" w:rsidRPr="004D6D00" w:rsidRDefault="002A67F7" w:rsidP="00D5381C">
      <w:pPr>
        <w:suppressAutoHyphens w:val="0"/>
        <w:autoSpaceDE w:val="0"/>
        <w:autoSpaceDN w:val="0"/>
        <w:ind w:firstLine="567"/>
        <w:jc w:val="center"/>
        <w:rPr>
          <w:sz w:val="16"/>
          <w:szCs w:val="16"/>
          <w:lang w:eastAsia="ru-RU"/>
        </w:rPr>
      </w:pPr>
    </w:p>
    <w:p w:rsidR="002A67F7" w:rsidRPr="004D6D00" w:rsidRDefault="002A67F7" w:rsidP="00D5381C">
      <w:pPr>
        <w:suppressAutoHyphens w:val="0"/>
        <w:autoSpaceDE w:val="0"/>
        <w:autoSpaceDN w:val="0"/>
        <w:ind w:firstLine="567"/>
        <w:jc w:val="center"/>
        <w:rPr>
          <w:sz w:val="16"/>
          <w:szCs w:val="16"/>
          <w:lang w:eastAsia="ru-RU"/>
        </w:rPr>
      </w:pPr>
    </w:p>
    <w:p w:rsidR="002A67F7" w:rsidRPr="004D6D00" w:rsidRDefault="002A67F7" w:rsidP="002A67F7">
      <w:pPr>
        <w:suppressAutoHyphens w:val="0"/>
        <w:autoSpaceDE w:val="0"/>
        <w:autoSpaceDN w:val="0"/>
        <w:ind w:left="4820"/>
        <w:jc w:val="center"/>
        <w:rPr>
          <w:sz w:val="16"/>
          <w:szCs w:val="16"/>
          <w:lang w:eastAsia="ru-RU"/>
        </w:rPr>
      </w:pPr>
    </w:p>
    <w:p w:rsidR="002A67F7" w:rsidRPr="004D6D00" w:rsidRDefault="002A67F7" w:rsidP="002A67F7">
      <w:pPr>
        <w:suppressAutoHyphens w:val="0"/>
        <w:autoSpaceDE w:val="0"/>
        <w:autoSpaceDN w:val="0"/>
        <w:ind w:left="4820"/>
        <w:jc w:val="center"/>
        <w:rPr>
          <w:sz w:val="16"/>
          <w:szCs w:val="16"/>
          <w:lang w:eastAsia="ru-RU"/>
        </w:rPr>
      </w:pPr>
    </w:p>
    <w:p w:rsidR="002A67F7" w:rsidRPr="004D6D00" w:rsidRDefault="002A67F7" w:rsidP="002A67F7">
      <w:pPr>
        <w:suppressAutoHyphens w:val="0"/>
        <w:autoSpaceDE w:val="0"/>
        <w:autoSpaceDN w:val="0"/>
        <w:ind w:left="4820"/>
        <w:jc w:val="center"/>
        <w:rPr>
          <w:sz w:val="16"/>
          <w:szCs w:val="16"/>
          <w:lang w:eastAsia="ru-RU"/>
        </w:rPr>
      </w:pPr>
    </w:p>
    <w:p w:rsidR="002A67F7" w:rsidRPr="004D6D00" w:rsidRDefault="002A67F7" w:rsidP="002A67F7">
      <w:pPr>
        <w:suppressAutoHyphens w:val="0"/>
        <w:autoSpaceDE w:val="0"/>
        <w:autoSpaceDN w:val="0"/>
        <w:ind w:left="4820"/>
        <w:jc w:val="center"/>
        <w:rPr>
          <w:sz w:val="16"/>
          <w:szCs w:val="16"/>
          <w:lang w:eastAsia="ru-RU"/>
        </w:rPr>
      </w:pPr>
    </w:p>
    <w:p w:rsidR="002A67F7" w:rsidRPr="004D6D00" w:rsidRDefault="002A67F7" w:rsidP="002A67F7">
      <w:pPr>
        <w:suppressAutoHyphens w:val="0"/>
        <w:autoSpaceDE w:val="0"/>
        <w:autoSpaceDN w:val="0"/>
        <w:ind w:left="4820"/>
        <w:jc w:val="center"/>
        <w:rPr>
          <w:sz w:val="16"/>
          <w:szCs w:val="16"/>
          <w:lang w:eastAsia="ru-RU"/>
        </w:rPr>
      </w:pPr>
    </w:p>
    <w:p w:rsidR="002A67F7" w:rsidRPr="004D6D00" w:rsidRDefault="002A67F7" w:rsidP="002A67F7">
      <w:pPr>
        <w:suppressAutoHyphens w:val="0"/>
        <w:autoSpaceDE w:val="0"/>
        <w:autoSpaceDN w:val="0"/>
        <w:ind w:left="4820"/>
        <w:jc w:val="center"/>
        <w:rPr>
          <w:sz w:val="16"/>
          <w:szCs w:val="16"/>
          <w:lang w:eastAsia="ru-RU"/>
        </w:rPr>
      </w:pPr>
    </w:p>
    <w:p w:rsidR="002A67F7" w:rsidRPr="004D6D00" w:rsidRDefault="002A67F7" w:rsidP="002A67F7">
      <w:pPr>
        <w:suppressAutoHyphens w:val="0"/>
        <w:autoSpaceDE w:val="0"/>
        <w:autoSpaceDN w:val="0"/>
        <w:ind w:left="4820"/>
        <w:jc w:val="center"/>
        <w:rPr>
          <w:sz w:val="16"/>
          <w:szCs w:val="16"/>
          <w:lang w:eastAsia="ru-RU"/>
        </w:rPr>
      </w:pPr>
    </w:p>
    <w:p w:rsidR="002A67F7" w:rsidRPr="004D6D00" w:rsidRDefault="002A67F7" w:rsidP="002A67F7">
      <w:pPr>
        <w:suppressAutoHyphens w:val="0"/>
        <w:autoSpaceDE w:val="0"/>
        <w:autoSpaceDN w:val="0"/>
        <w:ind w:left="4820"/>
        <w:jc w:val="center"/>
        <w:rPr>
          <w:sz w:val="16"/>
          <w:szCs w:val="16"/>
          <w:lang w:eastAsia="ru-RU"/>
        </w:rPr>
      </w:pPr>
    </w:p>
    <w:p w:rsidR="002A67F7" w:rsidRPr="004D6D00" w:rsidRDefault="002A67F7" w:rsidP="002A67F7">
      <w:pPr>
        <w:suppressAutoHyphens w:val="0"/>
        <w:autoSpaceDE w:val="0"/>
        <w:autoSpaceDN w:val="0"/>
        <w:ind w:left="4820"/>
        <w:jc w:val="center"/>
        <w:rPr>
          <w:sz w:val="16"/>
          <w:szCs w:val="16"/>
          <w:lang w:eastAsia="ru-RU"/>
        </w:rPr>
      </w:pPr>
    </w:p>
    <w:p w:rsidR="002A67F7" w:rsidRPr="004D6D00" w:rsidRDefault="002A67F7" w:rsidP="002A67F7">
      <w:pPr>
        <w:suppressAutoHyphens w:val="0"/>
        <w:autoSpaceDE w:val="0"/>
        <w:autoSpaceDN w:val="0"/>
        <w:ind w:left="4820"/>
        <w:jc w:val="center"/>
        <w:rPr>
          <w:sz w:val="16"/>
          <w:szCs w:val="16"/>
          <w:lang w:eastAsia="ru-RU"/>
        </w:rPr>
      </w:pPr>
    </w:p>
    <w:p w:rsidR="002A67F7" w:rsidRPr="004D6D00" w:rsidRDefault="002A67F7" w:rsidP="002A67F7">
      <w:pPr>
        <w:suppressAutoHyphens w:val="0"/>
        <w:autoSpaceDE w:val="0"/>
        <w:autoSpaceDN w:val="0"/>
        <w:ind w:left="4820"/>
        <w:jc w:val="center"/>
        <w:rPr>
          <w:sz w:val="16"/>
          <w:szCs w:val="16"/>
          <w:lang w:eastAsia="ru-RU"/>
        </w:rPr>
      </w:pPr>
    </w:p>
    <w:p w:rsidR="002A67F7" w:rsidRPr="004D6D00" w:rsidRDefault="002A67F7" w:rsidP="002A67F7">
      <w:pPr>
        <w:suppressAutoHyphens w:val="0"/>
        <w:autoSpaceDE w:val="0"/>
        <w:autoSpaceDN w:val="0"/>
        <w:ind w:left="4820"/>
        <w:jc w:val="center"/>
        <w:rPr>
          <w:sz w:val="16"/>
          <w:szCs w:val="16"/>
          <w:lang w:eastAsia="ru-RU"/>
        </w:rPr>
      </w:pPr>
    </w:p>
    <w:p w:rsidR="002A67F7" w:rsidRPr="004D6D00" w:rsidRDefault="002A67F7" w:rsidP="002A67F7">
      <w:pPr>
        <w:suppressAutoHyphens w:val="0"/>
        <w:autoSpaceDE w:val="0"/>
        <w:autoSpaceDN w:val="0"/>
        <w:ind w:left="4820"/>
        <w:jc w:val="center"/>
        <w:rPr>
          <w:sz w:val="16"/>
          <w:szCs w:val="16"/>
          <w:lang w:eastAsia="ru-RU"/>
        </w:rPr>
      </w:pPr>
    </w:p>
    <w:p w:rsidR="002A67F7" w:rsidRPr="004D6D00" w:rsidRDefault="002A67F7" w:rsidP="002A67F7">
      <w:pPr>
        <w:suppressAutoHyphens w:val="0"/>
        <w:autoSpaceDE w:val="0"/>
        <w:autoSpaceDN w:val="0"/>
        <w:ind w:left="4820"/>
        <w:jc w:val="center"/>
        <w:rPr>
          <w:sz w:val="16"/>
          <w:szCs w:val="16"/>
          <w:lang w:eastAsia="ru-RU"/>
        </w:rPr>
      </w:pPr>
    </w:p>
    <w:p w:rsidR="002A67F7" w:rsidRPr="004D6D00" w:rsidRDefault="002A67F7" w:rsidP="002A67F7">
      <w:pPr>
        <w:suppressAutoHyphens w:val="0"/>
        <w:autoSpaceDE w:val="0"/>
        <w:autoSpaceDN w:val="0"/>
        <w:ind w:left="4820"/>
        <w:jc w:val="center"/>
        <w:rPr>
          <w:sz w:val="16"/>
          <w:szCs w:val="16"/>
          <w:lang w:eastAsia="ru-RU"/>
        </w:rPr>
      </w:pPr>
    </w:p>
    <w:p w:rsidR="002A67F7" w:rsidRPr="004D6D00" w:rsidRDefault="002A67F7" w:rsidP="002A67F7">
      <w:pPr>
        <w:suppressAutoHyphens w:val="0"/>
        <w:autoSpaceDE w:val="0"/>
        <w:autoSpaceDN w:val="0"/>
        <w:ind w:left="4820"/>
        <w:jc w:val="center"/>
        <w:rPr>
          <w:sz w:val="16"/>
          <w:szCs w:val="16"/>
          <w:lang w:eastAsia="ru-RU"/>
        </w:rPr>
      </w:pPr>
    </w:p>
    <w:p w:rsidR="002A67F7" w:rsidRPr="004D6D00" w:rsidRDefault="002A67F7" w:rsidP="002A67F7">
      <w:pPr>
        <w:suppressAutoHyphens w:val="0"/>
        <w:autoSpaceDE w:val="0"/>
        <w:autoSpaceDN w:val="0"/>
        <w:ind w:left="4820"/>
        <w:jc w:val="center"/>
        <w:rPr>
          <w:sz w:val="16"/>
          <w:szCs w:val="16"/>
          <w:lang w:eastAsia="ru-RU"/>
        </w:rPr>
      </w:pPr>
    </w:p>
    <w:p w:rsidR="002A67F7" w:rsidRPr="004D6D00" w:rsidRDefault="002A67F7" w:rsidP="002A67F7">
      <w:pPr>
        <w:suppressAutoHyphens w:val="0"/>
        <w:autoSpaceDE w:val="0"/>
        <w:autoSpaceDN w:val="0"/>
        <w:ind w:left="4820"/>
        <w:jc w:val="center"/>
        <w:rPr>
          <w:sz w:val="16"/>
          <w:szCs w:val="16"/>
          <w:lang w:eastAsia="ru-RU"/>
        </w:rPr>
      </w:pPr>
    </w:p>
    <w:p w:rsidR="002A67F7" w:rsidRPr="004D6D00" w:rsidRDefault="002A67F7" w:rsidP="002A67F7">
      <w:pPr>
        <w:suppressAutoHyphens w:val="0"/>
        <w:autoSpaceDE w:val="0"/>
        <w:autoSpaceDN w:val="0"/>
        <w:ind w:left="4820"/>
        <w:jc w:val="center"/>
        <w:rPr>
          <w:sz w:val="16"/>
          <w:szCs w:val="16"/>
          <w:lang w:eastAsia="ru-RU"/>
        </w:rPr>
      </w:pPr>
    </w:p>
    <w:p w:rsidR="002A67F7" w:rsidRPr="004D6D00" w:rsidRDefault="002A67F7" w:rsidP="002A67F7">
      <w:pPr>
        <w:suppressAutoHyphens w:val="0"/>
        <w:autoSpaceDE w:val="0"/>
        <w:autoSpaceDN w:val="0"/>
        <w:ind w:left="4820"/>
        <w:jc w:val="center"/>
        <w:rPr>
          <w:sz w:val="16"/>
          <w:szCs w:val="16"/>
          <w:lang w:eastAsia="ru-RU"/>
        </w:rPr>
      </w:pPr>
    </w:p>
    <w:p w:rsidR="002A67F7" w:rsidRPr="004D6D00" w:rsidRDefault="002A67F7" w:rsidP="002A67F7">
      <w:pPr>
        <w:suppressAutoHyphens w:val="0"/>
        <w:autoSpaceDE w:val="0"/>
        <w:autoSpaceDN w:val="0"/>
        <w:ind w:left="4820"/>
        <w:jc w:val="center"/>
        <w:rPr>
          <w:sz w:val="16"/>
          <w:szCs w:val="16"/>
          <w:lang w:eastAsia="ru-RU"/>
        </w:rPr>
      </w:pPr>
    </w:p>
    <w:p w:rsidR="002A67F7" w:rsidRPr="004D6D00" w:rsidRDefault="002A67F7" w:rsidP="002A67F7">
      <w:pPr>
        <w:suppressAutoHyphens w:val="0"/>
        <w:autoSpaceDE w:val="0"/>
        <w:autoSpaceDN w:val="0"/>
        <w:ind w:left="4820"/>
        <w:jc w:val="center"/>
        <w:rPr>
          <w:sz w:val="16"/>
          <w:szCs w:val="16"/>
          <w:lang w:eastAsia="ru-RU"/>
        </w:rPr>
      </w:pPr>
    </w:p>
    <w:p w:rsidR="002A67F7" w:rsidRPr="004D6D00" w:rsidRDefault="002A67F7" w:rsidP="002A67F7">
      <w:pPr>
        <w:suppressAutoHyphens w:val="0"/>
        <w:autoSpaceDE w:val="0"/>
        <w:autoSpaceDN w:val="0"/>
        <w:ind w:left="4820"/>
        <w:jc w:val="center"/>
        <w:rPr>
          <w:sz w:val="16"/>
          <w:szCs w:val="16"/>
          <w:lang w:eastAsia="ru-RU"/>
        </w:rPr>
      </w:pPr>
    </w:p>
    <w:p w:rsidR="002A67F7" w:rsidRPr="004D6D00" w:rsidRDefault="002A67F7" w:rsidP="002A67F7">
      <w:pPr>
        <w:suppressAutoHyphens w:val="0"/>
        <w:autoSpaceDE w:val="0"/>
        <w:autoSpaceDN w:val="0"/>
        <w:ind w:left="4820"/>
        <w:jc w:val="center"/>
        <w:rPr>
          <w:sz w:val="16"/>
          <w:szCs w:val="16"/>
          <w:lang w:eastAsia="ru-RU"/>
        </w:rPr>
      </w:pPr>
    </w:p>
    <w:p w:rsidR="002A67F7" w:rsidRPr="004D6D00" w:rsidRDefault="002A67F7" w:rsidP="002A67F7">
      <w:pPr>
        <w:suppressAutoHyphens w:val="0"/>
        <w:autoSpaceDE w:val="0"/>
        <w:autoSpaceDN w:val="0"/>
        <w:ind w:left="4820"/>
        <w:jc w:val="center"/>
        <w:rPr>
          <w:sz w:val="16"/>
          <w:szCs w:val="16"/>
          <w:lang w:eastAsia="ru-RU"/>
        </w:rPr>
      </w:pPr>
    </w:p>
    <w:p w:rsidR="002A67F7" w:rsidRPr="004D6D00" w:rsidRDefault="002A67F7" w:rsidP="002A67F7">
      <w:pPr>
        <w:suppressAutoHyphens w:val="0"/>
        <w:autoSpaceDE w:val="0"/>
        <w:autoSpaceDN w:val="0"/>
        <w:ind w:left="4820"/>
        <w:jc w:val="center"/>
        <w:rPr>
          <w:sz w:val="16"/>
          <w:szCs w:val="16"/>
          <w:lang w:eastAsia="ru-RU"/>
        </w:rPr>
      </w:pPr>
    </w:p>
    <w:p w:rsidR="002A67F7" w:rsidRPr="004D6D00" w:rsidRDefault="002A67F7" w:rsidP="002A67F7">
      <w:pPr>
        <w:suppressAutoHyphens w:val="0"/>
        <w:autoSpaceDE w:val="0"/>
        <w:autoSpaceDN w:val="0"/>
        <w:ind w:left="4820"/>
        <w:jc w:val="center"/>
        <w:rPr>
          <w:sz w:val="16"/>
          <w:szCs w:val="16"/>
          <w:lang w:eastAsia="ru-RU"/>
        </w:rPr>
      </w:pPr>
    </w:p>
    <w:p w:rsidR="002A67F7" w:rsidRPr="004D6D00" w:rsidRDefault="002A67F7" w:rsidP="002A67F7">
      <w:pPr>
        <w:suppressAutoHyphens w:val="0"/>
        <w:autoSpaceDE w:val="0"/>
        <w:autoSpaceDN w:val="0"/>
        <w:ind w:left="4820"/>
        <w:jc w:val="center"/>
        <w:rPr>
          <w:sz w:val="16"/>
          <w:szCs w:val="16"/>
          <w:lang w:eastAsia="ru-RU"/>
        </w:rPr>
      </w:pPr>
    </w:p>
    <w:p w:rsidR="002A67F7" w:rsidRPr="004D6D00" w:rsidRDefault="002A67F7" w:rsidP="002A67F7">
      <w:pPr>
        <w:suppressAutoHyphens w:val="0"/>
        <w:autoSpaceDE w:val="0"/>
        <w:autoSpaceDN w:val="0"/>
        <w:ind w:left="4820"/>
        <w:jc w:val="center"/>
        <w:rPr>
          <w:sz w:val="16"/>
          <w:szCs w:val="16"/>
          <w:lang w:eastAsia="ru-RU"/>
        </w:rPr>
      </w:pPr>
    </w:p>
    <w:p w:rsidR="002A67F7" w:rsidRPr="004D6D00" w:rsidRDefault="002A67F7" w:rsidP="002A67F7">
      <w:pPr>
        <w:suppressAutoHyphens w:val="0"/>
        <w:autoSpaceDE w:val="0"/>
        <w:autoSpaceDN w:val="0"/>
        <w:ind w:left="4820"/>
        <w:jc w:val="center"/>
        <w:rPr>
          <w:sz w:val="16"/>
          <w:szCs w:val="16"/>
          <w:lang w:eastAsia="ru-RU"/>
        </w:rPr>
      </w:pPr>
    </w:p>
    <w:p w:rsidR="002A67F7" w:rsidRPr="004D6D00" w:rsidRDefault="002A67F7" w:rsidP="002A67F7">
      <w:pPr>
        <w:suppressAutoHyphens w:val="0"/>
        <w:autoSpaceDE w:val="0"/>
        <w:autoSpaceDN w:val="0"/>
        <w:ind w:left="4820"/>
        <w:jc w:val="center"/>
        <w:rPr>
          <w:sz w:val="16"/>
          <w:szCs w:val="16"/>
          <w:lang w:eastAsia="ru-RU"/>
        </w:rPr>
      </w:pPr>
    </w:p>
    <w:p w:rsidR="002A67F7" w:rsidRPr="004D6D00" w:rsidRDefault="002A67F7" w:rsidP="002A67F7">
      <w:pPr>
        <w:suppressAutoHyphens w:val="0"/>
        <w:autoSpaceDE w:val="0"/>
        <w:autoSpaceDN w:val="0"/>
        <w:ind w:left="4820"/>
        <w:jc w:val="center"/>
        <w:rPr>
          <w:sz w:val="16"/>
          <w:szCs w:val="16"/>
          <w:lang w:eastAsia="ru-RU"/>
        </w:rPr>
      </w:pPr>
    </w:p>
    <w:p w:rsidR="002A67F7" w:rsidRPr="004D6D00" w:rsidRDefault="002A67F7" w:rsidP="002A67F7">
      <w:pPr>
        <w:suppressAutoHyphens w:val="0"/>
        <w:autoSpaceDE w:val="0"/>
        <w:autoSpaceDN w:val="0"/>
        <w:ind w:left="4820"/>
        <w:jc w:val="center"/>
        <w:rPr>
          <w:sz w:val="16"/>
          <w:szCs w:val="16"/>
          <w:lang w:eastAsia="ru-RU"/>
        </w:rPr>
      </w:pPr>
    </w:p>
    <w:p w:rsidR="00513C9E" w:rsidRPr="00513C9E" w:rsidRDefault="00513C9E" w:rsidP="00513C9E">
      <w:pPr>
        <w:widowControl w:val="0"/>
        <w:spacing w:after="120"/>
        <w:ind w:left="5103"/>
        <w:jc w:val="center"/>
        <w:outlineLvl w:val="0"/>
        <w:rPr>
          <w:lang w:eastAsia="ru-RU"/>
        </w:rPr>
      </w:pPr>
      <w:r w:rsidRPr="00513C9E">
        <w:rPr>
          <w:lang w:eastAsia="ru-RU"/>
        </w:rPr>
        <w:t>Приложение № 2</w:t>
      </w:r>
    </w:p>
    <w:p w:rsidR="00513C9E" w:rsidRPr="00513C9E" w:rsidRDefault="00513C9E" w:rsidP="00513C9E">
      <w:pPr>
        <w:widowControl w:val="0"/>
        <w:ind w:left="5103"/>
        <w:jc w:val="center"/>
        <w:outlineLvl w:val="0"/>
        <w:rPr>
          <w:lang w:eastAsia="ru-RU"/>
        </w:rPr>
      </w:pPr>
      <w:r w:rsidRPr="00513C9E">
        <w:rPr>
          <w:lang w:eastAsia="ru-RU"/>
        </w:rPr>
        <w:t>УТВЕРЖДЕН</w:t>
      </w:r>
    </w:p>
    <w:p w:rsidR="00513C9E" w:rsidRPr="00513C9E" w:rsidRDefault="00513C9E" w:rsidP="00513C9E">
      <w:pPr>
        <w:widowControl w:val="0"/>
        <w:ind w:left="5103"/>
        <w:jc w:val="center"/>
        <w:rPr>
          <w:lang w:eastAsia="ru-RU"/>
        </w:rPr>
      </w:pPr>
      <w:r w:rsidRPr="00513C9E">
        <w:rPr>
          <w:lang w:eastAsia="ru-RU"/>
        </w:rPr>
        <w:t xml:space="preserve">к постановлению Территориальной избирательной комиссии </w:t>
      </w:r>
      <w:r>
        <w:rPr>
          <w:lang w:eastAsia="ru-RU"/>
        </w:rPr>
        <w:t>Кашарс</w:t>
      </w:r>
      <w:r w:rsidRPr="00513C9E">
        <w:rPr>
          <w:lang w:eastAsia="ru-RU"/>
        </w:rPr>
        <w:t>кого района Ростовской области</w:t>
      </w:r>
    </w:p>
    <w:p w:rsidR="00513C9E" w:rsidRPr="00513C9E" w:rsidRDefault="00513C9E" w:rsidP="00513C9E">
      <w:pPr>
        <w:suppressAutoHyphens w:val="0"/>
        <w:ind w:left="5103"/>
        <w:jc w:val="center"/>
        <w:rPr>
          <w:lang w:eastAsia="ru-RU"/>
        </w:rPr>
      </w:pPr>
      <w:r w:rsidRPr="00513C9E">
        <w:rPr>
          <w:lang w:eastAsia="ru-RU"/>
        </w:rPr>
        <w:t xml:space="preserve">от </w:t>
      </w:r>
      <w:r>
        <w:rPr>
          <w:lang w:eastAsia="ru-RU"/>
        </w:rPr>
        <w:t>26 июн</w:t>
      </w:r>
      <w:r w:rsidRPr="00513C9E">
        <w:rPr>
          <w:lang w:eastAsia="ru-RU"/>
        </w:rPr>
        <w:t>я 2021 г. № </w:t>
      </w:r>
      <w:r>
        <w:rPr>
          <w:lang w:eastAsia="ru-RU"/>
        </w:rPr>
        <w:t>8-4</w:t>
      </w:r>
    </w:p>
    <w:p w:rsidR="00513C9E" w:rsidRPr="00513C9E" w:rsidRDefault="00513C9E" w:rsidP="00513C9E">
      <w:pPr>
        <w:suppressAutoHyphens w:val="0"/>
        <w:ind w:left="5103"/>
        <w:jc w:val="center"/>
        <w:rPr>
          <w:lang w:eastAsia="ru-RU"/>
        </w:rPr>
      </w:pPr>
    </w:p>
    <w:p w:rsidR="00513C9E" w:rsidRPr="00513C9E" w:rsidRDefault="00513C9E" w:rsidP="00513C9E">
      <w:pPr>
        <w:suppressAutoHyphens w:val="0"/>
        <w:spacing w:line="360" w:lineRule="auto"/>
        <w:ind w:left="5387"/>
        <w:rPr>
          <w:lang w:eastAsia="ru-RU"/>
        </w:rPr>
      </w:pPr>
    </w:p>
    <w:p w:rsidR="00513C9E" w:rsidRPr="00513C9E" w:rsidRDefault="00513C9E" w:rsidP="00513C9E">
      <w:pPr>
        <w:suppressAutoHyphens w:val="0"/>
        <w:spacing w:line="276" w:lineRule="auto"/>
        <w:jc w:val="center"/>
        <w:outlineLvl w:val="0"/>
        <w:rPr>
          <w:b/>
          <w:sz w:val="28"/>
          <w:szCs w:val="28"/>
          <w:lang w:eastAsia="ru-RU"/>
        </w:rPr>
      </w:pPr>
      <w:r w:rsidRPr="00513C9E">
        <w:rPr>
          <w:b/>
          <w:sz w:val="28"/>
          <w:szCs w:val="28"/>
          <w:lang w:eastAsia="ru-RU"/>
        </w:rPr>
        <w:t xml:space="preserve">График работы Рабочей группы </w:t>
      </w:r>
    </w:p>
    <w:p w:rsidR="00513C9E" w:rsidRPr="00513C9E" w:rsidRDefault="00513C9E" w:rsidP="00513C9E">
      <w:pPr>
        <w:suppressAutoHyphens w:val="0"/>
        <w:spacing w:line="276" w:lineRule="auto"/>
        <w:jc w:val="center"/>
        <w:outlineLvl w:val="0"/>
        <w:rPr>
          <w:b/>
          <w:sz w:val="28"/>
          <w:szCs w:val="28"/>
          <w:lang w:eastAsia="ru-RU"/>
        </w:rPr>
      </w:pPr>
      <w:r w:rsidRPr="00513C9E">
        <w:rPr>
          <w:b/>
          <w:sz w:val="28"/>
          <w:szCs w:val="28"/>
          <w:lang w:eastAsia="ru-RU"/>
        </w:rPr>
        <w:t xml:space="preserve">в период приема документов, представляемых кандидатами, уполномоченными представителями избирательных объединений </w:t>
      </w:r>
    </w:p>
    <w:p w:rsidR="00513C9E" w:rsidRPr="00513C9E" w:rsidRDefault="00513C9E" w:rsidP="00513C9E">
      <w:pPr>
        <w:suppressAutoHyphens w:val="0"/>
        <w:spacing w:line="276" w:lineRule="auto"/>
        <w:jc w:val="center"/>
        <w:outlineLvl w:val="0"/>
        <w:rPr>
          <w:b/>
          <w:sz w:val="28"/>
          <w:szCs w:val="28"/>
          <w:lang w:eastAsia="ru-RU"/>
        </w:rPr>
      </w:pPr>
      <w:r w:rsidRPr="00513C9E">
        <w:rPr>
          <w:b/>
          <w:sz w:val="28"/>
          <w:szCs w:val="28"/>
          <w:lang w:eastAsia="ru-RU"/>
        </w:rPr>
        <w:t xml:space="preserve">для уведомления о выдвижении и для регистрации кандидатов </w:t>
      </w:r>
    </w:p>
    <w:p w:rsidR="00E14B69" w:rsidRDefault="00513C9E" w:rsidP="00513C9E">
      <w:pPr>
        <w:suppressAutoHyphens w:val="0"/>
        <w:spacing w:line="276" w:lineRule="auto"/>
        <w:jc w:val="center"/>
        <w:outlineLvl w:val="0"/>
        <w:rPr>
          <w:b/>
          <w:sz w:val="28"/>
          <w:szCs w:val="28"/>
          <w:lang w:eastAsia="ru-RU"/>
        </w:rPr>
      </w:pPr>
      <w:r w:rsidRPr="00513C9E">
        <w:rPr>
          <w:b/>
          <w:sz w:val="28"/>
          <w:szCs w:val="28"/>
          <w:lang w:eastAsia="ru-RU"/>
        </w:rPr>
        <w:t xml:space="preserve">на выборах депутатов </w:t>
      </w:r>
      <w:r w:rsidR="00E14B69">
        <w:rPr>
          <w:b/>
          <w:sz w:val="28"/>
          <w:szCs w:val="28"/>
          <w:lang w:eastAsia="ru-RU"/>
        </w:rPr>
        <w:t>Собраний депутатов</w:t>
      </w:r>
      <w:r w:rsidRPr="00513C9E">
        <w:rPr>
          <w:b/>
          <w:sz w:val="28"/>
          <w:szCs w:val="28"/>
          <w:lang w:eastAsia="ru-RU"/>
        </w:rPr>
        <w:t xml:space="preserve"> сельских поселений </w:t>
      </w:r>
    </w:p>
    <w:p w:rsidR="00513C9E" w:rsidRPr="00513C9E" w:rsidRDefault="00513C9E" w:rsidP="00513C9E">
      <w:pPr>
        <w:suppressAutoHyphens w:val="0"/>
        <w:spacing w:line="276" w:lineRule="auto"/>
        <w:jc w:val="center"/>
        <w:outlineLvl w:val="0"/>
        <w:rPr>
          <w:b/>
          <w:sz w:val="28"/>
          <w:szCs w:val="28"/>
          <w:lang w:eastAsia="ru-RU"/>
        </w:rPr>
      </w:pPr>
      <w:r w:rsidRPr="00513C9E">
        <w:rPr>
          <w:b/>
          <w:sz w:val="28"/>
          <w:szCs w:val="28"/>
          <w:lang w:eastAsia="ru-RU"/>
        </w:rPr>
        <w:t xml:space="preserve">пятого созыва </w:t>
      </w:r>
      <w:r>
        <w:rPr>
          <w:b/>
          <w:sz w:val="28"/>
          <w:szCs w:val="28"/>
          <w:lang w:eastAsia="ru-RU"/>
        </w:rPr>
        <w:t>Кашарс</w:t>
      </w:r>
      <w:r w:rsidRPr="00513C9E">
        <w:rPr>
          <w:b/>
          <w:sz w:val="28"/>
          <w:szCs w:val="28"/>
          <w:lang w:eastAsia="ru-RU"/>
        </w:rPr>
        <w:t xml:space="preserve">кого района Ростовской области </w:t>
      </w:r>
    </w:p>
    <w:p w:rsidR="00513C9E" w:rsidRPr="00513C9E" w:rsidRDefault="00513C9E" w:rsidP="00513C9E">
      <w:pPr>
        <w:suppressAutoHyphens w:val="0"/>
        <w:spacing w:line="276" w:lineRule="auto"/>
        <w:jc w:val="center"/>
        <w:outlineLvl w:val="0"/>
        <w:rPr>
          <w:b/>
          <w:sz w:val="28"/>
          <w:szCs w:val="28"/>
          <w:lang w:eastAsia="ru-RU"/>
        </w:rPr>
      </w:pPr>
      <w:r w:rsidRPr="00513C9E">
        <w:rPr>
          <w:b/>
          <w:sz w:val="28"/>
          <w:szCs w:val="28"/>
          <w:lang w:eastAsia="ru-RU"/>
        </w:rPr>
        <w:t>по многомандатным избирательным округам</w:t>
      </w:r>
    </w:p>
    <w:p w:rsidR="00513C9E" w:rsidRDefault="00513C9E" w:rsidP="00513C9E">
      <w:pPr>
        <w:suppressAutoHyphens w:val="0"/>
        <w:spacing w:line="276" w:lineRule="auto"/>
        <w:jc w:val="both"/>
        <w:rPr>
          <w:sz w:val="28"/>
          <w:szCs w:val="28"/>
          <w:lang w:eastAsia="ru-RU"/>
        </w:rPr>
      </w:pPr>
    </w:p>
    <w:p w:rsidR="00513C9E" w:rsidRPr="00513C9E" w:rsidRDefault="00513C9E" w:rsidP="00513C9E">
      <w:pPr>
        <w:suppressAutoHyphens w:val="0"/>
        <w:spacing w:line="276" w:lineRule="auto"/>
        <w:jc w:val="both"/>
        <w:rPr>
          <w:sz w:val="28"/>
          <w:szCs w:val="28"/>
          <w:lang w:eastAsia="ru-RU"/>
        </w:rPr>
      </w:pPr>
    </w:p>
    <w:p w:rsidR="00513C9E" w:rsidRDefault="00513C9E" w:rsidP="00513C9E">
      <w:pPr>
        <w:suppressAutoHyphens w:val="0"/>
        <w:spacing w:line="276" w:lineRule="auto"/>
        <w:jc w:val="center"/>
        <w:rPr>
          <w:sz w:val="28"/>
          <w:szCs w:val="28"/>
          <w:lang w:eastAsia="ru-RU"/>
        </w:rPr>
      </w:pPr>
      <w:r>
        <w:rPr>
          <w:sz w:val="28"/>
          <w:szCs w:val="28"/>
          <w:lang w:eastAsia="ru-RU"/>
        </w:rPr>
        <w:t>Прием документов о</w:t>
      </w:r>
      <w:r w:rsidRPr="00513C9E">
        <w:rPr>
          <w:sz w:val="28"/>
          <w:szCs w:val="28"/>
          <w:lang w:eastAsia="ru-RU"/>
        </w:rPr>
        <w:t xml:space="preserve">существляется </w:t>
      </w:r>
    </w:p>
    <w:p w:rsidR="00513C9E" w:rsidRPr="00513C9E" w:rsidRDefault="00513C9E" w:rsidP="00513C9E">
      <w:pPr>
        <w:suppressAutoHyphens w:val="0"/>
        <w:spacing w:line="276" w:lineRule="auto"/>
        <w:jc w:val="center"/>
        <w:rPr>
          <w:sz w:val="28"/>
          <w:szCs w:val="28"/>
          <w:lang w:eastAsia="ru-RU"/>
        </w:rPr>
      </w:pPr>
    </w:p>
    <w:p w:rsidR="00513C9E" w:rsidRDefault="00513C9E" w:rsidP="00513C9E">
      <w:pPr>
        <w:suppressAutoHyphens w:val="0"/>
        <w:spacing w:line="360" w:lineRule="auto"/>
        <w:ind w:firstLine="567"/>
        <w:jc w:val="center"/>
        <w:rPr>
          <w:sz w:val="28"/>
          <w:szCs w:val="28"/>
          <w:lang w:eastAsia="ru-RU"/>
        </w:rPr>
      </w:pPr>
      <w:r>
        <w:rPr>
          <w:sz w:val="28"/>
          <w:szCs w:val="28"/>
          <w:lang w:eastAsia="ru-RU"/>
        </w:rPr>
        <w:t>с</w:t>
      </w:r>
      <w:r w:rsidRPr="00513C9E">
        <w:rPr>
          <w:sz w:val="28"/>
          <w:szCs w:val="28"/>
          <w:lang w:eastAsia="ru-RU"/>
        </w:rPr>
        <w:t xml:space="preserve"> 17 июля по 06 августа </w:t>
      </w:r>
      <w:r>
        <w:rPr>
          <w:sz w:val="28"/>
          <w:szCs w:val="28"/>
          <w:lang w:eastAsia="ru-RU"/>
        </w:rPr>
        <w:t xml:space="preserve">2021 года (включительно) </w:t>
      </w:r>
    </w:p>
    <w:p w:rsidR="00513C9E" w:rsidRDefault="00513C9E" w:rsidP="00513C9E">
      <w:pPr>
        <w:suppressAutoHyphens w:val="0"/>
        <w:spacing w:line="360" w:lineRule="auto"/>
        <w:ind w:firstLine="567"/>
        <w:jc w:val="center"/>
        <w:rPr>
          <w:sz w:val="28"/>
          <w:szCs w:val="28"/>
          <w:lang w:eastAsia="ru-RU"/>
        </w:rPr>
      </w:pPr>
    </w:p>
    <w:p w:rsidR="00513C9E" w:rsidRPr="00513C9E" w:rsidRDefault="00513C9E" w:rsidP="00513C9E">
      <w:pPr>
        <w:suppressAutoHyphens w:val="0"/>
        <w:spacing w:line="360" w:lineRule="auto"/>
        <w:ind w:firstLine="567"/>
        <w:jc w:val="center"/>
        <w:rPr>
          <w:sz w:val="28"/>
          <w:szCs w:val="28"/>
          <w:lang w:eastAsia="ru-RU"/>
        </w:rPr>
      </w:pPr>
      <w:r w:rsidRPr="00513C9E">
        <w:rPr>
          <w:sz w:val="28"/>
          <w:szCs w:val="28"/>
          <w:lang w:eastAsia="ru-RU"/>
        </w:rPr>
        <w:t>с 9-00 до 18-00.</w:t>
      </w:r>
    </w:p>
    <w:p w:rsidR="00513C9E" w:rsidRPr="00513C9E" w:rsidRDefault="00513C9E" w:rsidP="00513C9E">
      <w:pPr>
        <w:suppressAutoHyphens w:val="0"/>
        <w:spacing w:line="276" w:lineRule="auto"/>
        <w:jc w:val="both"/>
        <w:rPr>
          <w:sz w:val="28"/>
          <w:szCs w:val="28"/>
          <w:lang w:eastAsia="ru-RU"/>
        </w:rPr>
      </w:pPr>
    </w:p>
    <w:p w:rsidR="00513C9E" w:rsidRPr="00513C9E" w:rsidRDefault="00513C9E" w:rsidP="00513C9E">
      <w:pPr>
        <w:tabs>
          <w:tab w:val="left" w:pos="1276"/>
        </w:tabs>
        <w:jc w:val="both"/>
        <w:rPr>
          <w:rFonts w:eastAsia="Calibri"/>
          <w:szCs w:val="28"/>
          <w:lang w:eastAsia="en-US"/>
        </w:rPr>
        <w:sectPr w:rsidR="00513C9E" w:rsidRPr="00513C9E">
          <w:pgSz w:w="11906" w:h="16838"/>
          <w:pgMar w:top="1134" w:right="851" w:bottom="1134" w:left="1701" w:header="709" w:footer="720" w:gutter="0"/>
          <w:pgNumType w:start="1"/>
          <w:cols w:space="720"/>
          <w:titlePg/>
          <w:docGrid w:linePitch="360"/>
        </w:sectPr>
      </w:pPr>
    </w:p>
    <w:p w:rsidR="004D6D00" w:rsidRPr="004D6D00" w:rsidRDefault="004D6D00" w:rsidP="004D6D00">
      <w:pPr>
        <w:suppressAutoHyphens w:val="0"/>
        <w:autoSpaceDE w:val="0"/>
        <w:autoSpaceDN w:val="0"/>
        <w:ind w:left="4820"/>
        <w:jc w:val="center"/>
        <w:rPr>
          <w:lang w:eastAsia="ru-RU"/>
        </w:rPr>
      </w:pPr>
      <w:bookmarkStart w:id="5" w:name="Par58"/>
      <w:bookmarkStart w:id="6" w:name="Par85"/>
      <w:bookmarkEnd w:id="5"/>
      <w:bookmarkEnd w:id="6"/>
    </w:p>
    <w:p w:rsidR="004D6D00" w:rsidRPr="004D6D00" w:rsidRDefault="004D6D00" w:rsidP="004D6D00">
      <w:pPr>
        <w:suppressAutoHyphens w:val="0"/>
        <w:autoSpaceDE w:val="0"/>
        <w:autoSpaceDN w:val="0"/>
        <w:ind w:left="4820"/>
        <w:jc w:val="center"/>
        <w:rPr>
          <w:sz w:val="16"/>
          <w:szCs w:val="16"/>
          <w:lang w:eastAsia="ru-RU"/>
        </w:rPr>
      </w:pPr>
      <w:r w:rsidRPr="004D6D00">
        <w:rPr>
          <w:sz w:val="16"/>
          <w:szCs w:val="16"/>
          <w:lang w:eastAsia="ru-RU"/>
        </w:rPr>
        <w:t>Приложение № 1</w:t>
      </w:r>
    </w:p>
    <w:p w:rsidR="004D6D00" w:rsidRPr="004D6D00" w:rsidRDefault="004D6D00" w:rsidP="004D6D00">
      <w:pPr>
        <w:suppressAutoHyphens w:val="0"/>
        <w:autoSpaceDE w:val="0"/>
        <w:autoSpaceDN w:val="0"/>
        <w:ind w:left="4820"/>
        <w:jc w:val="center"/>
        <w:rPr>
          <w:sz w:val="16"/>
          <w:szCs w:val="16"/>
          <w:lang w:eastAsia="ru-RU"/>
        </w:rPr>
      </w:pPr>
      <w:r w:rsidRPr="004D6D00">
        <w:rPr>
          <w:sz w:val="16"/>
          <w:szCs w:val="16"/>
          <w:lang w:eastAsia="ru-RU"/>
        </w:rPr>
        <w:t>к Порядку приема документов, представляемых кандидатами, уполномоченными представителями избирательных объединений для уведомления о выдвижении и для регистрации кандидатов на выборах депутатов представительных орга</w:t>
      </w:r>
      <w:r w:rsidR="002A0AB9" w:rsidRPr="00290A04">
        <w:rPr>
          <w:sz w:val="16"/>
          <w:szCs w:val="16"/>
          <w:lang w:eastAsia="ru-RU"/>
        </w:rPr>
        <w:t>нов сельских поселений Кашарс</w:t>
      </w:r>
      <w:r w:rsidRPr="004D6D00">
        <w:rPr>
          <w:sz w:val="16"/>
          <w:szCs w:val="16"/>
          <w:lang w:eastAsia="ru-RU"/>
        </w:rPr>
        <w:t xml:space="preserve">кого района Ростовской области пятого созыва </w:t>
      </w:r>
    </w:p>
    <w:p w:rsidR="004D6D00" w:rsidRPr="004D6D00" w:rsidRDefault="004D6D00" w:rsidP="004D6D00">
      <w:pPr>
        <w:suppressAutoHyphens w:val="0"/>
        <w:autoSpaceDE w:val="0"/>
        <w:autoSpaceDN w:val="0"/>
        <w:ind w:left="4820"/>
        <w:jc w:val="center"/>
        <w:rPr>
          <w:sz w:val="16"/>
          <w:szCs w:val="16"/>
          <w:lang w:eastAsia="ru-RU"/>
        </w:rPr>
      </w:pPr>
    </w:p>
    <w:p w:rsidR="004D6D00" w:rsidRPr="004D6D00" w:rsidRDefault="004D6D00" w:rsidP="004D6D00">
      <w:pPr>
        <w:suppressAutoHyphens w:val="0"/>
        <w:autoSpaceDE w:val="0"/>
        <w:autoSpaceDN w:val="0"/>
        <w:ind w:left="4820"/>
        <w:jc w:val="center"/>
        <w:rPr>
          <w:b/>
          <w:sz w:val="16"/>
          <w:szCs w:val="16"/>
          <w:lang w:eastAsia="ru-RU"/>
        </w:rPr>
      </w:pPr>
      <w:r w:rsidRPr="004D6D00">
        <w:rPr>
          <w:b/>
          <w:sz w:val="16"/>
          <w:szCs w:val="16"/>
          <w:lang w:eastAsia="ru-RU"/>
        </w:rPr>
        <w:t>(рекомендуемая форма)</w:t>
      </w:r>
    </w:p>
    <w:p w:rsidR="004D6D00" w:rsidRPr="004D6D00" w:rsidRDefault="004D6D00" w:rsidP="004D6D00">
      <w:pPr>
        <w:suppressAutoHyphens w:val="0"/>
        <w:autoSpaceDE w:val="0"/>
        <w:autoSpaceDN w:val="0"/>
        <w:ind w:left="5670"/>
        <w:rPr>
          <w:lang w:eastAsia="ru-RU"/>
        </w:rPr>
      </w:pPr>
    </w:p>
    <w:p w:rsidR="004D6D00" w:rsidRPr="004D6D00" w:rsidRDefault="004D6D00" w:rsidP="004D6D00">
      <w:pPr>
        <w:suppressAutoHyphens w:val="0"/>
        <w:autoSpaceDE w:val="0"/>
        <w:autoSpaceDN w:val="0"/>
        <w:ind w:left="5670"/>
        <w:rPr>
          <w:lang w:eastAsia="ru-RU"/>
        </w:rPr>
      </w:pPr>
    </w:p>
    <w:p w:rsidR="004D6D00" w:rsidRPr="004D6D00" w:rsidRDefault="004D6D00" w:rsidP="004D6D00">
      <w:pPr>
        <w:suppressAutoHyphens w:val="0"/>
        <w:autoSpaceDE w:val="0"/>
        <w:autoSpaceDN w:val="0"/>
        <w:ind w:left="5103"/>
        <w:rPr>
          <w:sz w:val="28"/>
          <w:szCs w:val="28"/>
          <w:lang w:eastAsia="ru-RU"/>
        </w:rPr>
      </w:pPr>
      <w:r w:rsidRPr="004D6D00">
        <w:rPr>
          <w:sz w:val="28"/>
          <w:szCs w:val="28"/>
          <w:lang w:eastAsia="ru-RU"/>
        </w:rPr>
        <w:t xml:space="preserve">В  </w:t>
      </w:r>
    </w:p>
    <w:p w:rsidR="004D6D00" w:rsidRPr="004D6D00" w:rsidRDefault="004D6D00" w:rsidP="004D6D00">
      <w:pPr>
        <w:pBdr>
          <w:top w:val="single" w:sz="4" w:space="1" w:color="auto"/>
        </w:pBdr>
        <w:suppressAutoHyphens w:val="0"/>
        <w:autoSpaceDE w:val="0"/>
        <w:autoSpaceDN w:val="0"/>
        <w:ind w:left="5387"/>
        <w:jc w:val="center"/>
        <w:rPr>
          <w:i/>
          <w:iCs/>
          <w:sz w:val="16"/>
          <w:szCs w:val="16"/>
          <w:lang w:eastAsia="ru-RU"/>
        </w:rPr>
      </w:pPr>
      <w:r w:rsidRPr="004D6D00">
        <w:rPr>
          <w:i/>
          <w:iCs/>
          <w:sz w:val="16"/>
          <w:szCs w:val="16"/>
          <w:lang w:eastAsia="ru-RU"/>
        </w:rPr>
        <w:t>(наименование избирательной комиссии)</w:t>
      </w:r>
    </w:p>
    <w:p w:rsidR="004D6D00" w:rsidRPr="004D6D00" w:rsidRDefault="004D6D00" w:rsidP="004D6D00">
      <w:pPr>
        <w:suppressAutoHyphens w:val="0"/>
        <w:autoSpaceDE w:val="0"/>
        <w:autoSpaceDN w:val="0"/>
        <w:ind w:left="5103"/>
        <w:rPr>
          <w:sz w:val="28"/>
          <w:szCs w:val="28"/>
          <w:lang w:eastAsia="ru-RU"/>
        </w:rPr>
      </w:pPr>
    </w:p>
    <w:p w:rsidR="004D6D00" w:rsidRPr="004D6D00" w:rsidRDefault="004D6D00" w:rsidP="004D6D00">
      <w:pPr>
        <w:pBdr>
          <w:top w:val="single" w:sz="4" w:space="1" w:color="auto"/>
        </w:pBdr>
        <w:suppressAutoHyphens w:val="0"/>
        <w:autoSpaceDE w:val="0"/>
        <w:autoSpaceDN w:val="0"/>
        <w:ind w:left="5103"/>
        <w:jc w:val="center"/>
        <w:rPr>
          <w:i/>
          <w:iCs/>
          <w:sz w:val="16"/>
          <w:szCs w:val="16"/>
          <w:lang w:eastAsia="ru-RU"/>
        </w:rPr>
      </w:pPr>
      <w:r w:rsidRPr="004D6D00">
        <w:rPr>
          <w:i/>
          <w:iCs/>
          <w:sz w:val="16"/>
          <w:szCs w:val="16"/>
          <w:lang w:eastAsia="ru-RU"/>
        </w:rPr>
        <w:t>(адрес избирательной комиссии)</w:t>
      </w:r>
    </w:p>
    <w:p w:rsidR="004D6D00" w:rsidRPr="004D6D00" w:rsidRDefault="004D6D00" w:rsidP="004D6D00">
      <w:pPr>
        <w:suppressAutoHyphens w:val="0"/>
        <w:autoSpaceDE w:val="0"/>
        <w:autoSpaceDN w:val="0"/>
        <w:spacing w:before="240" w:after="240"/>
        <w:jc w:val="center"/>
        <w:rPr>
          <w:b/>
          <w:bCs/>
          <w:sz w:val="26"/>
          <w:szCs w:val="26"/>
          <w:lang w:eastAsia="ru-RU"/>
        </w:rPr>
      </w:pPr>
    </w:p>
    <w:p w:rsidR="004D6D00" w:rsidRPr="004D6D00" w:rsidRDefault="004D6D00" w:rsidP="004D6D00">
      <w:pPr>
        <w:suppressAutoHyphens w:val="0"/>
        <w:autoSpaceDE w:val="0"/>
        <w:autoSpaceDN w:val="0"/>
        <w:spacing w:before="240" w:after="360"/>
        <w:jc w:val="center"/>
        <w:rPr>
          <w:b/>
          <w:bCs/>
          <w:sz w:val="28"/>
          <w:szCs w:val="28"/>
          <w:lang w:eastAsia="ru-RU"/>
        </w:rPr>
      </w:pPr>
      <w:r w:rsidRPr="004D6D00">
        <w:rPr>
          <w:b/>
          <w:bCs/>
          <w:sz w:val="28"/>
          <w:szCs w:val="28"/>
          <w:lang w:eastAsia="ru-RU"/>
        </w:rPr>
        <w:t>Извещение</w:t>
      </w:r>
      <w:r w:rsidRPr="004D6D00">
        <w:rPr>
          <w:b/>
          <w:bCs/>
          <w:sz w:val="28"/>
          <w:szCs w:val="28"/>
          <w:lang w:eastAsia="ru-RU"/>
        </w:rPr>
        <w:br/>
        <w:t>о проведении съезда (конференции, общего собрания,</w:t>
      </w:r>
      <w:r w:rsidRPr="004D6D00">
        <w:rPr>
          <w:sz w:val="28"/>
          <w:szCs w:val="28"/>
          <w:lang w:eastAsia="ru-RU"/>
        </w:rPr>
        <w:t xml:space="preserve"> </w:t>
      </w:r>
      <w:r w:rsidRPr="004D6D00">
        <w:rPr>
          <w:b/>
          <w:bCs/>
          <w:sz w:val="28"/>
          <w:szCs w:val="28"/>
          <w:lang w:eastAsia="ru-RU"/>
        </w:rPr>
        <w:t>заседания</w:t>
      </w:r>
      <w:r w:rsidRPr="004D6D00">
        <w:rPr>
          <w:b/>
          <w:bCs/>
          <w:sz w:val="28"/>
          <w:szCs w:val="28"/>
          <w:lang w:eastAsia="ru-RU"/>
        </w:rPr>
        <w:br/>
        <w:t>уполномоченного органа) избирательного объединения</w:t>
      </w:r>
    </w:p>
    <w:p w:rsidR="004D6D00" w:rsidRPr="004D6D00" w:rsidRDefault="004D6D00" w:rsidP="004D6D00">
      <w:pPr>
        <w:suppressAutoHyphens w:val="0"/>
        <w:autoSpaceDE w:val="0"/>
        <w:autoSpaceDN w:val="0"/>
        <w:ind w:firstLine="567"/>
        <w:rPr>
          <w:sz w:val="28"/>
          <w:szCs w:val="28"/>
          <w:lang w:eastAsia="ru-RU"/>
        </w:rPr>
      </w:pPr>
      <w:r w:rsidRPr="004D6D00">
        <w:rPr>
          <w:sz w:val="28"/>
          <w:szCs w:val="28"/>
          <w:lang w:eastAsia="ru-RU"/>
        </w:rPr>
        <w:t xml:space="preserve">Избирательное объединение  </w:t>
      </w:r>
    </w:p>
    <w:p w:rsidR="004D6D00" w:rsidRPr="004D6D00" w:rsidRDefault="004D6D00" w:rsidP="004D6D00">
      <w:pPr>
        <w:pBdr>
          <w:top w:val="single" w:sz="4" w:space="1" w:color="auto"/>
        </w:pBdr>
        <w:suppressAutoHyphens w:val="0"/>
        <w:autoSpaceDE w:val="0"/>
        <w:autoSpaceDN w:val="0"/>
        <w:ind w:left="4111"/>
        <w:jc w:val="center"/>
        <w:rPr>
          <w:i/>
          <w:iCs/>
          <w:sz w:val="16"/>
          <w:szCs w:val="16"/>
          <w:lang w:eastAsia="ru-RU"/>
        </w:rPr>
      </w:pPr>
      <w:r w:rsidRPr="004D6D00">
        <w:rPr>
          <w:i/>
          <w:iCs/>
          <w:sz w:val="16"/>
          <w:szCs w:val="16"/>
          <w:lang w:eastAsia="ru-RU"/>
        </w:rPr>
        <w:t>(наименование избирательного объединения)</w:t>
      </w:r>
    </w:p>
    <w:p w:rsidR="004D6D00" w:rsidRPr="004D6D00" w:rsidRDefault="004D6D00" w:rsidP="004D6D00">
      <w:pPr>
        <w:suppressAutoHyphens w:val="0"/>
        <w:autoSpaceDE w:val="0"/>
        <w:autoSpaceDN w:val="0"/>
        <w:rPr>
          <w:lang w:eastAsia="ru-RU"/>
        </w:rPr>
      </w:pPr>
    </w:p>
    <w:p w:rsidR="004D6D00" w:rsidRPr="004D6D00" w:rsidRDefault="004D6D00" w:rsidP="004D6D00">
      <w:pPr>
        <w:pBdr>
          <w:top w:val="single" w:sz="4" w:space="1" w:color="auto"/>
        </w:pBdr>
        <w:suppressAutoHyphens w:val="0"/>
        <w:autoSpaceDE w:val="0"/>
        <w:autoSpaceDN w:val="0"/>
        <w:spacing w:after="120"/>
        <w:rPr>
          <w:sz w:val="2"/>
          <w:szCs w:val="2"/>
          <w:lang w:eastAsia="ru-RU"/>
        </w:rPr>
      </w:pPr>
    </w:p>
    <w:tbl>
      <w:tblPr>
        <w:tblW w:w="0" w:type="auto"/>
        <w:tblLayout w:type="fixed"/>
        <w:tblCellMar>
          <w:left w:w="28" w:type="dxa"/>
          <w:right w:w="28" w:type="dxa"/>
        </w:tblCellMar>
        <w:tblLook w:val="0000" w:firstRow="0" w:lastRow="0" w:firstColumn="0" w:lastColumn="0" w:noHBand="0" w:noVBand="0"/>
      </w:tblPr>
      <w:tblGrid>
        <w:gridCol w:w="1304"/>
        <w:gridCol w:w="5528"/>
        <w:gridCol w:w="2552"/>
      </w:tblGrid>
      <w:tr w:rsidR="004D6D00" w:rsidRPr="004D6D00" w:rsidTr="00FB4FFE">
        <w:tc>
          <w:tcPr>
            <w:tcW w:w="1304" w:type="dxa"/>
            <w:tcBorders>
              <w:top w:val="nil"/>
              <w:left w:val="nil"/>
              <w:bottom w:val="nil"/>
              <w:right w:val="nil"/>
            </w:tcBorders>
            <w:vAlign w:val="bottom"/>
          </w:tcPr>
          <w:p w:rsidR="004D6D00" w:rsidRPr="004D6D00" w:rsidRDefault="004D6D00" w:rsidP="004D6D00">
            <w:pPr>
              <w:suppressAutoHyphens w:val="0"/>
              <w:autoSpaceDE w:val="0"/>
              <w:autoSpaceDN w:val="0"/>
              <w:rPr>
                <w:sz w:val="28"/>
                <w:szCs w:val="28"/>
                <w:lang w:eastAsia="ru-RU"/>
              </w:rPr>
            </w:pPr>
            <w:r w:rsidRPr="004D6D00">
              <w:rPr>
                <w:sz w:val="28"/>
                <w:szCs w:val="28"/>
                <w:lang w:eastAsia="ru-RU"/>
              </w:rPr>
              <w:t>извещает</w:t>
            </w:r>
          </w:p>
        </w:tc>
        <w:tc>
          <w:tcPr>
            <w:tcW w:w="5528" w:type="dxa"/>
            <w:tcBorders>
              <w:top w:val="nil"/>
              <w:left w:val="nil"/>
              <w:bottom w:val="single" w:sz="4" w:space="0" w:color="auto"/>
              <w:right w:val="nil"/>
            </w:tcBorders>
            <w:vAlign w:val="bottom"/>
          </w:tcPr>
          <w:p w:rsidR="004D6D00" w:rsidRPr="004D6D00" w:rsidRDefault="004D6D00" w:rsidP="004D6D00">
            <w:pPr>
              <w:suppressAutoHyphens w:val="0"/>
              <w:autoSpaceDE w:val="0"/>
              <w:autoSpaceDN w:val="0"/>
              <w:jc w:val="center"/>
              <w:rPr>
                <w:sz w:val="28"/>
                <w:szCs w:val="28"/>
                <w:lang w:eastAsia="ru-RU"/>
              </w:rPr>
            </w:pPr>
          </w:p>
        </w:tc>
        <w:tc>
          <w:tcPr>
            <w:tcW w:w="2552" w:type="dxa"/>
            <w:tcBorders>
              <w:top w:val="nil"/>
              <w:left w:val="nil"/>
              <w:bottom w:val="nil"/>
              <w:right w:val="nil"/>
            </w:tcBorders>
            <w:vAlign w:val="bottom"/>
          </w:tcPr>
          <w:p w:rsidR="004D6D00" w:rsidRPr="004D6D00" w:rsidRDefault="004D6D00" w:rsidP="004D6D00">
            <w:pPr>
              <w:suppressAutoHyphens w:val="0"/>
              <w:autoSpaceDE w:val="0"/>
              <w:autoSpaceDN w:val="0"/>
              <w:jc w:val="right"/>
              <w:rPr>
                <w:sz w:val="28"/>
                <w:szCs w:val="28"/>
                <w:lang w:eastAsia="ru-RU"/>
              </w:rPr>
            </w:pPr>
            <w:r w:rsidRPr="004D6D00">
              <w:rPr>
                <w:sz w:val="28"/>
                <w:szCs w:val="28"/>
                <w:lang w:eastAsia="ru-RU"/>
              </w:rPr>
              <w:t>о том, что проводит</w:t>
            </w:r>
          </w:p>
        </w:tc>
      </w:tr>
      <w:tr w:rsidR="004D6D00" w:rsidRPr="004D6D00" w:rsidTr="00FB4FFE">
        <w:tc>
          <w:tcPr>
            <w:tcW w:w="1304" w:type="dxa"/>
            <w:tcBorders>
              <w:top w:val="nil"/>
              <w:left w:val="nil"/>
              <w:bottom w:val="nil"/>
              <w:right w:val="nil"/>
            </w:tcBorders>
          </w:tcPr>
          <w:p w:rsidR="004D6D00" w:rsidRPr="004D6D00" w:rsidRDefault="004D6D00" w:rsidP="004D6D00">
            <w:pPr>
              <w:suppressAutoHyphens w:val="0"/>
              <w:autoSpaceDE w:val="0"/>
              <w:autoSpaceDN w:val="0"/>
              <w:rPr>
                <w:i/>
                <w:iCs/>
                <w:sz w:val="16"/>
                <w:szCs w:val="16"/>
                <w:lang w:eastAsia="ru-RU"/>
              </w:rPr>
            </w:pPr>
          </w:p>
        </w:tc>
        <w:tc>
          <w:tcPr>
            <w:tcW w:w="5528" w:type="dxa"/>
            <w:tcBorders>
              <w:top w:val="nil"/>
              <w:left w:val="nil"/>
              <w:bottom w:val="nil"/>
              <w:right w:val="nil"/>
            </w:tcBorders>
          </w:tcPr>
          <w:p w:rsidR="004D6D00" w:rsidRPr="004D6D00" w:rsidRDefault="004D6D00" w:rsidP="004D6D00">
            <w:pPr>
              <w:suppressAutoHyphens w:val="0"/>
              <w:autoSpaceDE w:val="0"/>
              <w:autoSpaceDN w:val="0"/>
              <w:jc w:val="center"/>
              <w:rPr>
                <w:i/>
                <w:iCs/>
                <w:sz w:val="16"/>
                <w:szCs w:val="16"/>
                <w:lang w:eastAsia="ru-RU"/>
              </w:rPr>
            </w:pPr>
            <w:r w:rsidRPr="004D6D00">
              <w:rPr>
                <w:i/>
                <w:iCs/>
                <w:sz w:val="16"/>
                <w:szCs w:val="16"/>
                <w:lang w:eastAsia="ru-RU"/>
              </w:rPr>
              <w:t>(наименование избирательной комиссии)</w:t>
            </w:r>
          </w:p>
        </w:tc>
        <w:tc>
          <w:tcPr>
            <w:tcW w:w="2552" w:type="dxa"/>
            <w:tcBorders>
              <w:top w:val="nil"/>
              <w:left w:val="nil"/>
              <w:bottom w:val="nil"/>
              <w:right w:val="nil"/>
            </w:tcBorders>
          </w:tcPr>
          <w:p w:rsidR="004D6D00" w:rsidRPr="004D6D00" w:rsidRDefault="004D6D00" w:rsidP="004D6D00">
            <w:pPr>
              <w:suppressAutoHyphens w:val="0"/>
              <w:autoSpaceDE w:val="0"/>
              <w:autoSpaceDN w:val="0"/>
              <w:rPr>
                <w:i/>
                <w:iCs/>
                <w:sz w:val="16"/>
                <w:szCs w:val="16"/>
                <w:lang w:eastAsia="ru-RU"/>
              </w:rPr>
            </w:pPr>
          </w:p>
        </w:tc>
      </w:tr>
    </w:tbl>
    <w:p w:rsidR="004D6D00" w:rsidRPr="004D6D00" w:rsidRDefault="004D6D00" w:rsidP="004D6D00">
      <w:pPr>
        <w:suppressAutoHyphens w:val="0"/>
        <w:autoSpaceDE w:val="0"/>
        <w:autoSpaceDN w:val="0"/>
        <w:rPr>
          <w:sz w:val="28"/>
          <w:szCs w:val="28"/>
          <w:lang w:eastAsia="ru-RU"/>
        </w:rPr>
      </w:pPr>
    </w:p>
    <w:p w:rsidR="004D6D00" w:rsidRPr="004D6D00" w:rsidRDefault="004D6D00" w:rsidP="004D6D00">
      <w:pPr>
        <w:pBdr>
          <w:top w:val="single" w:sz="4" w:space="1" w:color="auto"/>
        </w:pBdr>
        <w:suppressAutoHyphens w:val="0"/>
        <w:autoSpaceDE w:val="0"/>
        <w:autoSpaceDN w:val="0"/>
        <w:spacing w:after="120"/>
        <w:jc w:val="center"/>
        <w:rPr>
          <w:i/>
          <w:iCs/>
          <w:sz w:val="16"/>
          <w:szCs w:val="16"/>
          <w:lang w:eastAsia="ru-RU"/>
        </w:rPr>
      </w:pPr>
      <w:r w:rsidRPr="004D6D00">
        <w:rPr>
          <w:i/>
          <w:iCs/>
          <w:sz w:val="16"/>
          <w:szCs w:val="16"/>
          <w:lang w:eastAsia="ru-RU"/>
        </w:rPr>
        <w:t>(дата, время и место проведения мероприятия)</w:t>
      </w:r>
    </w:p>
    <w:p w:rsidR="004D6D00" w:rsidRPr="004D6D00" w:rsidRDefault="004D6D00" w:rsidP="004D6D00">
      <w:pPr>
        <w:tabs>
          <w:tab w:val="left" w:pos="9356"/>
        </w:tabs>
        <w:suppressAutoHyphens w:val="0"/>
        <w:autoSpaceDE w:val="0"/>
        <w:autoSpaceDN w:val="0"/>
        <w:jc w:val="both"/>
        <w:rPr>
          <w:sz w:val="28"/>
          <w:szCs w:val="28"/>
          <w:lang w:eastAsia="ru-RU"/>
        </w:rPr>
      </w:pPr>
      <w:r w:rsidRPr="004D6D00">
        <w:rPr>
          <w:sz w:val="28"/>
          <w:szCs w:val="28"/>
          <w:lang w:eastAsia="ru-RU"/>
        </w:rPr>
        <w:t xml:space="preserve">съезд (конференцию, общее собрание, заседание уполномоченного </w:t>
      </w:r>
      <w:r w:rsidRPr="004D6D00">
        <w:rPr>
          <w:sz w:val="28"/>
          <w:szCs w:val="28"/>
          <w:lang w:eastAsia="ru-RU"/>
        </w:rPr>
        <w:br/>
        <w:t>органа) по вопросу выдвижения кандидата(</w:t>
      </w:r>
      <w:proofErr w:type="spellStart"/>
      <w:r w:rsidRPr="004D6D00">
        <w:rPr>
          <w:sz w:val="28"/>
          <w:szCs w:val="28"/>
          <w:lang w:eastAsia="ru-RU"/>
        </w:rPr>
        <w:t>ов</w:t>
      </w:r>
      <w:proofErr w:type="spellEnd"/>
      <w:r w:rsidRPr="004D6D00">
        <w:rPr>
          <w:sz w:val="28"/>
          <w:szCs w:val="28"/>
          <w:lang w:eastAsia="ru-RU"/>
        </w:rPr>
        <w:t>) в депутаты</w:t>
      </w:r>
      <w:r w:rsidRPr="004D6D00">
        <w:rPr>
          <w:sz w:val="28"/>
          <w:szCs w:val="28"/>
          <w:lang w:eastAsia="ru-RU"/>
        </w:rPr>
        <w:br/>
      </w:r>
      <w:r w:rsidRPr="004D6D00">
        <w:rPr>
          <w:sz w:val="28"/>
          <w:szCs w:val="28"/>
          <w:lang w:eastAsia="ru-RU"/>
        </w:rPr>
        <w:tab/>
      </w:r>
    </w:p>
    <w:p w:rsidR="004D6D00" w:rsidRPr="004D6D00" w:rsidRDefault="004D6D00" w:rsidP="004D6D00">
      <w:pPr>
        <w:pBdr>
          <w:top w:val="single" w:sz="4" w:space="1" w:color="auto"/>
        </w:pBdr>
        <w:suppressAutoHyphens w:val="0"/>
        <w:autoSpaceDE w:val="0"/>
        <w:autoSpaceDN w:val="0"/>
        <w:spacing w:after="120"/>
        <w:ind w:right="-1"/>
        <w:jc w:val="center"/>
        <w:rPr>
          <w:i/>
          <w:iCs/>
          <w:sz w:val="16"/>
          <w:szCs w:val="16"/>
          <w:lang w:eastAsia="ru-RU"/>
        </w:rPr>
      </w:pPr>
      <w:r w:rsidRPr="004D6D00">
        <w:rPr>
          <w:i/>
          <w:iCs/>
          <w:sz w:val="16"/>
          <w:szCs w:val="16"/>
          <w:lang w:eastAsia="ru-RU"/>
        </w:rPr>
        <w:t>(наименование представительного органа муниципального образования с указанием созыва)</w:t>
      </w:r>
    </w:p>
    <w:tbl>
      <w:tblPr>
        <w:tblW w:w="0" w:type="auto"/>
        <w:tblLayout w:type="fixed"/>
        <w:tblCellMar>
          <w:left w:w="28" w:type="dxa"/>
          <w:right w:w="28" w:type="dxa"/>
        </w:tblCellMar>
        <w:tblLook w:val="0000" w:firstRow="0" w:lastRow="0" w:firstColumn="0" w:lastColumn="0" w:noHBand="0" w:noVBand="0"/>
      </w:tblPr>
      <w:tblGrid>
        <w:gridCol w:w="2722"/>
        <w:gridCol w:w="3345"/>
        <w:gridCol w:w="227"/>
      </w:tblGrid>
      <w:tr w:rsidR="004D6D00" w:rsidRPr="004D6D00" w:rsidTr="00FB4FFE">
        <w:tc>
          <w:tcPr>
            <w:tcW w:w="2722" w:type="dxa"/>
            <w:tcBorders>
              <w:top w:val="nil"/>
              <w:left w:val="nil"/>
              <w:bottom w:val="nil"/>
              <w:right w:val="nil"/>
            </w:tcBorders>
            <w:vAlign w:val="bottom"/>
          </w:tcPr>
          <w:p w:rsidR="004D6D00" w:rsidRPr="004D6D00" w:rsidRDefault="004D6D00" w:rsidP="004D6D00">
            <w:pPr>
              <w:suppressAutoHyphens w:val="0"/>
              <w:autoSpaceDE w:val="0"/>
              <w:autoSpaceDN w:val="0"/>
              <w:rPr>
                <w:sz w:val="28"/>
                <w:szCs w:val="28"/>
                <w:lang w:eastAsia="ru-RU"/>
              </w:rPr>
            </w:pPr>
            <w:r w:rsidRPr="004D6D00">
              <w:rPr>
                <w:sz w:val="28"/>
                <w:szCs w:val="28"/>
                <w:lang w:eastAsia="ru-RU"/>
              </w:rPr>
              <w:t>Контактный телефон:</w:t>
            </w:r>
          </w:p>
        </w:tc>
        <w:tc>
          <w:tcPr>
            <w:tcW w:w="3345" w:type="dxa"/>
            <w:tcBorders>
              <w:top w:val="nil"/>
              <w:left w:val="nil"/>
              <w:bottom w:val="single" w:sz="4" w:space="0" w:color="auto"/>
              <w:right w:val="nil"/>
            </w:tcBorders>
            <w:vAlign w:val="bottom"/>
          </w:tcPr>
          <w:p w:rsidR="004D6D00" w:rsidRPr="004D6D00" w:rsidRDefault="004D6D00" w:rsidP="004D6D00">
            <w:pPr>
              <w:suppressAutoHyphens w:val="0"/>
              <w:autoSpaceDE w:val="0"/>
              <w:autoSpaceDN w:val="0"/>
              <w:jc w:val="center"/>
              <w:rPr>
                <w:sz w:val="28"/>
                <w:szCs w:val="28"/>
                <w:lang w:eastAsia="ru-RU"/>
              </w:rPr>
            </w:pPr>
          </w:p>
        </w:tc>
        <w:tc>
          <w:tcPr>
            <w:tcW w:w="227" w:type="dxa"/>
            <w:tcBorders>
              <w:top w:val="nil"/>
              <w:left w:val="nil"/>
              <w:bottom w:val="nil"/>
              <w:right w:val="nil"/>
            </w:tcBorders>
            <w:vAlign w:val="bottom"/>
          </w:tcPr>
          <w:p w:rsidR="004D6D00" w:rsidRPr="004D6D00" w:rsidRDefault="004D6D00" w:rsidP="004D6D00">
            <w:pPr>
              <w:suppressAutoHyphens w:val="0"/>
              <w:autoSpaceDE w:val="0"/>
              <w:autoSpaceDN w:val="0"/>
              <w:rPr>
                <w:sz w:val="28"/>
                <w:szCs w:val="28"/>
                <w:lang w:eastAsia="ru-RU"/>
              </w:rPr>
            </w:pPr>
            <w:r w:rsidRPr="004D6D00">
              <w:rPr>
                <w:sz w:val="28"/>
                <w:szCs w:val="28"/>
                <w:lang w:eastAsia="ru-RU"/>
              </w:rPr>
              <w:t>.</w:t>
            </w:r>
          </w:p>
        </w:tc>
      </w:tr>
    </w:tbl>
    <w:p w:rsidR="004D6D00" w:rsidRPr="004D6D00" w:rsidRDefault="004D6D00" w:rsidP="004D6D00">
      <w:pPr>
        <w:suppressAutoHyphens w:val="0"/>
        <w:autoSpaceDE w:val="0"/>
        <w:autoSpaceDN w:val="0"/>
        <w:rPr>
          <w:sz w:val="28"/>
          <w:szCs w:val="28"/>
          <w:lang w:eastAsia="ru-RU"/>
        </w:rPr>
      </w:pPr>
    </w:p>
    <w:tbl>
      <w:tblPr>
        <w:tblW w:w="0" w:type="auto"/>
        <w:tblLayout w:type="fixed"/>
        <w:tblCellMar>
          <w:left w:w="28" w:type="dxa"/>
          <w:right w:w="28" w:type="dxa"/>
        </w:tblCellMar>
        <w:tblLook w:val="0000" w:firstRow="0" w:lastRow="0" w:firstColumn="0" w:lastColumn="0" w:noHBand="0" w:noVBand="0"/>
      </w:tblPr>
      <w:tblGrid>
        <w:gridCol w:w="2296"/>
        <w:gridCol w:w="6804"/>
        <w:gridCol w:w="142"/>
      </w:tblGrid>
      <w:tr w:rsidR="004D6D00" w:rsidRPr="004D6D00" w:rsidTr="00FB4FFE">
        <w:tc>
          <w:tcPr>
            <w:tcW w:w="2296" w:type="dxa"/>
            <w:tcBorders>
              <w:top w:val="nil"/>
              <w:left w:val="nil"/>
              <w:bottom w:val="nil"/>
              <w:right w:val="nil"/>
            </w:tcBorders>
            <w:vAlign w:val="bottom"/>
          </w:tcPr>
          <w:p w:rsidR="004D6D00" w:rsidRPr="004D6D00" w:rsidRDefault="004D6D00" w:rsidP="004D6D00">
            <w:pPr>
              <w:suppressAutoHyphens w:val="0"/>
              <w:autoSpaceDE w:val="0"/>
              <w:autoSpaceDN w:val="0"/>
              <w:rPr>
                <w:sz w:val="28"/>
                <w:szCs w:val="28"/>
                <w:lang w:eastAsia="ru-RU"/>
              </w:rPr>
            </w:pPr>
            <w:r w:rsidRPr="004D6D00">
              <w:rPr>
                <w:sz w:val="28"/>
                <w:szCs w:val="28"/>
                <w:lang w:eastAsia="ru-RU"/>
              </w:rPr>
              <w:t>Контактное лицо:</w:t>
            </w:r>
          </w:p>
        </w:tc>
        <w:tc>
          <w:tcPr>
            <w:tcW w:w="6804" w:type="dxa"/>
            <w:tcBorders>
              <w:top w:val="nil"/>
              <w:left w:val="nil"/>
              <w:bottom w:val="single" w:sz="4" w:space="0" w:color="auto"/>
              <w:right w:val="nil"/>
            </w:tcBorders>
            <w:vAlign w:val="bottom"/>
          </w:tcPr>
          <w:p w:rsidR="004D6D00" w:rsidRPr="004D6D00" w:rsidRDefault="004D6D00" w:rsidP="004D6D00">
            <w:pPr>
              <w:suppressAutoHyphens w:val="0"/>
              <w:autoSpaceDE w:val="0"/>
              <w:autoSpaceDN w:val="0"/>
              <w:jc w:val="center"/>
              <w:rPr>
                <w:sz w:val="28"/>
                <w:szCs w:val="28"/>
                <w:lang w:eastAsia="ru-RU"/>
              </w:rPr>
            </w:pPr>
          </w:p>
        </w:tc>
        <w:tc>
          <w:tcPr>
            <w:tcW w:w="142" w:type="dxa"/>
            <w:tcBorders>
              <w:top w:val="nil"/>
              <w:left w:val="nil"/>
              <w:bottom w:val="nil"/>
              <w:right w:val="nil"/>
            </w:tcBorders>
            <w:vAlign w:val="bottom"/>
          </w:tcPr>
          <w:p w:rsidR="004D6D00" w:rsidRPr="004D6D00" w:rsidRDefault="004D6D00" w:rsidP="004D6D00">
            <w:pPr>
              <w:suppressAutoHyphens w:val="0"/>
              <w:autoSpaceDE w:val="0"/>
              <w:autoSpaceDN w:val="0"/>
              <w:rPr>
                <w:sz w:val="28"/>
                <w:szCs w:val="28"/>
                <w:lang w:eastAsia="ru-RU"/>
              </w:rPr>
            </w:pPr>
            <w:r w:rsidRPr="004D6D00">
              <w:rPr>
                <w:sz w:val="28"/>
                <w:szCs w:val="28"/>
                <w:lang w:eastAsia="ru-RU"/>
              </w:rPr>
              <w:t>.</w:t>
            </w:r>
          </w:p>
        </w:tc>
      </w:tr>
    </w:tbl>
    <w:p w:rsidR="004D6D00" w:rsidRPr="004D6D00" w:rsidRDefault="004D6D00" w:rsidP="004D6D00">
      <w:pPr>
        <w:suppressAutoHyphens w:val="0"/>
        <w:autoSpaceDE w:val="0"/>
        <w:autoSpaceDN w:val="0"/>
        <w:rPr>
          <w:sz w:val="28"/>
          <w:szCs w:val="28"/>
          <w:lang w:eastAsia="ru-RU"/>
        </w:rPr>
      </w:pPr>
    </w:p>
    <w:tbl>
      <w:tblPr>
        <w:tblW w:w="0" w:type="auto"/>
        <w:tblLayout w:type="fixed"/>
        <w:tblCellMar>
          <w:left w:w="28" w:type="dxa"/>
          <w:right w:w="28" w:type="dxa"/>
        </w:tblCellMar>
        <w:tblLook w:val="0000" w:firstRow="0" w:lastRow="0" w:firstColumn="0" w:lastColumn="0" w:noHBand="0" w:noVBand="0"/>
      </w:tblPr>
      <w:tblGrid>
        <w:gridCol w:w="198"/>
        <w:gridCol w:w="397"/>
        <w:gridCol w:w="255"/>
        <w:gridCol w:w="1531"/>
        <w:gridCol w:w="397"/>
        <w:gridCol w:w="369"/>
        <w:gridCol w:w="709"/>
      </w:tblGrid>
      <w:tr w:rsidR="004D6D00" w:rsidRPr="004D6D00" w:rsidTr="00FB4FFE">
        <w:tc>
          <w:tcPr>
            <w:tcW w:w="198" w:type="dxa"/>
            <w:tcBorders>
              <w:top w:val="nil"/>
              <w:left w:val="nil"/>
              <w:bottom w:val="nil"/>
              <w:right w:val="nil"/>
            </w:tcBorders>
            <w:vAlign w:val="bottom"/>
          </w:tcPr>
          <w:p w:rsidR="004D6D00" w:rsidRPr="004D6D00" w:rsidRDefault="004D6D00" w:rsidP="004D6D00">
            <w:pPr>
              <w:suppressAutoHyphens w:val="0"/>
              <w:autoSpaceDE w:val="0"/>
              <w:autoSpaceDN w:val="0"/>
              <w:jc w:val="right"/>
              <w:rPr>
                <w:sz w:val="28"/>
                <w:szCs w:val="28"/>
                <w:lang w:eastAsia="ru-RU"/>
              </w:rPr>
            </w:pPr>
            <w:r w:rsidRPr="004D6D00">
              <w:rPr>
                <w:sz w:val="28"/>
                <w:szCs w:val="28"/>
                <w:lang w:eastAsia="ru-RU"/>
              </w:rPr>
              <w:t>«</w:t>
            </w:r>
          </w:p>
        </w:tc>
        <w:tc>
          <w:tcPr>
            <w:tcW w:w="397" w:type="dxa"/>
            <w:tcBorders>
              <w:top w:val="nil"/>
              <w:left w:val="nil"/>
              <w:bottom w:val="single" w:sz="4" w:space="0" w:color="auto"/>
              <w:right w:val="nil"/>
            </w:tcBorders>
            <w:vAlign w:val="bottom"/>
          </w:tcPr>
          <w:p w:rsidR="004D6D00" w:rsidRPr="004D6D00" w:rsidRDefault="004D6D00" w:rsidP="004D6D00">
            <w:pPr>
              <w:suppressAutoHyphens w:val="0"/>
              <w:autoSpaceDE w:val="0"/>
              <w:autoSpaceDN w:val="0"/>
              <w:jc w:val="center"/>
              <w:rPr>
                <w:sz w:val="28"/>
                <w:szCs w:val="28"/>
                <w:lang w:eastAsia="ru-RU"/>
              </w:rPr>
            </w:pPr>
          </w:p>
        </w:tc>
        <w:tc>
          <w:tcPr>
            <w:tcW w:w="255" w:type="dxa"/>
            <w:tcBorders>
              <w:top w:val="nil"/>
              <w:left w:val="nil"/>
              <w:bottom w:val="nil"/>
              <w:right w:val="nil"/>
            </w:tcBorders>
            <w:vAlign w:val="bottom"/>
          </w:tcPr>
          <w:p w:rsidR="004D6D00" w:rsidRPr="004D6D00" w:rsidRDefault="004D6D00" w:rsidP="004D6D00">
            <w:pPr>
              <w:suppressAutoHyphens w:val="0"/>
              <w:autoSpaceDE w:val="0"/>
              <w:autoSpaceDN w:val="0"/>
              <w:rPr>
                <w:sz w:val="28"/>
                <w:szCs w:val="28"/>
                <w:lang w:eastAsia="ru-RU"/>
              </w:rPr>
            </w:pPr>
            <w:r w:rsidRPr="004D6D00">
              <w:rPr>
                <w:sz w:val="28"/>
                <w:szCs w:val="28"/>
                <w:lang w:eastAsia="ru-RU"/>
              </w:rPr>
              <w:t>»</w:t>
            </w:r>
          </w:p>
        </w:tc>
        <w:tc>
          <w:tcPr>
            <w:tcW w:w="1531" w:type="dxa"/>
            <w:tcBorders>
              <w:top w:val="nil"/>
              <w:left w:val="nil"/>
              <w:bottom w:val="single" w:sz="4" w:space="0" w:color="auto"/>
              <w:right w:val="nil"/>
            </w:tcBorders>
            <w:vAlign w:val="bottom"/>
          </w:tcPr>
          <w:p w:rsidR="004D6D00" w:rsidRPr="004D6D00" w:rsidRDefault="004D6D00" w:rsidP="004D6D00">
            <w:pPr>
              <w:suppressAutoHyphens w:val="0"/>
              <w:autoSpaceDE w:val="0"/>
              <w:autoSpaceDN w:val="0"/>
              <w:jc w:val="center"/>
              <w:rPr>
                <w:sz w:val="28"/>
                <w:szCs w:val="28"/>
                <w:lang w:eastAsia="ru-RU"/>
              </w:rPr>
            </w:pPr>
          </w:p>
        </w:tc>
        <w:tc>
          <w:tcPr>
            <w:tcW w:w="397" w:type="dxa"/>
            <w:tcBorders>
              <w:top w:val="nil"/>
              <w:left w:val="nil"/>
              <w:bottom w:val="nil"/>
              <w:right w:val="nil"/>
            </w:tcBorders>
            <w:vAlign w:val="bottom"/>
          </w:tcPr>
          <w:p w:rsidR="004D6D00" w:rsidRPr="004D6D00" w:rsidRDefault="004D6D00" w:rsidP="004D6D00">
            <w:pPr>
              <w:suppressAutoHyphens w:val="0"/>
              <w:autoSpaceDE w:val="0"/>
              <w:autoSpaceDN w:val="0"/>
              <w:jc w:val="right"/>
              <w:rPr>
                <w:sz w:val="28"/>
                <w:szCs w:val="28"/>
                <w:lang w:eastAsia="ru-RU"/>
              </w:rPr>
            </w:pPr>
            <w:r w:rsidRPr="004D6D00">
              <w:rPr>
                <w:sz w:val="28"/>
                <w:szCs w:val="28"/>
                <w:lang w:eastAsia="ru-RU"/>
              </w:rPr>
              <w:t>20</w:t>
            </w:r>
          </w:p>
        </w:tc>
        <w:tc>
          <w:tcPr>
            <w:tcW w:w="369" w:type="dxa"/>
            <w:tcBorders>
              <w:top w:val="nil"/>
              <w:left w:val="nil"/>
              <w:bottom w:val="single" w:sz="4" w:space="0" w:color="auto"/>
              <w:right w:val="nil"/>
            </w:tcBorders>
            <w:vAlign w:val="bottom"/>
          </w:tcPr>
          <w:p w:rsidR="004D6D00" w:rsidRPr="004D6D00" w:rsidRDefault="004D6D00" w:rsidP="004D6D00">
            <w:pPr>
              <w:suppressAutoHyphens w:val="0"/>
              <w:autoSpaceDE w:val="0"/>
              <w:autoSpaceDN w:val="0"/>
              <w:rPr>
                <w:sz w:val="28"/>
                <w:szCs w:val="28"/>
                <w:lang w:eastAsia="ru-RU"/>
              </w:rPr>
            </w:pPr>
          </w:p>
        </w:tc>
        <w:tc>
          <w:tcPr>
            <w:tcW w:w="709" w:type="dxa"/>
            <w:tcBorders>
              <w:top w:val="nil"/>
              <w:left w:val="nil"/>
              <w:bottom w:val="nil"/>
              <w:right w:val="nil"/>
            </w:tcBorders>
            <w:vAlign w:val="bottom"/>
          </w:tcPr>
          <w:p w:rsidR="004D6D00" w:rsidRPr="004D6D00" w:rsidRDefault="004D6D00" w:rsidP="004D6D00">
            <w:pPr>
              <w:suppressAutoHyphens w:val="0"/>
              <w:autoSpaceDE w:val="0"/>
              <w:autoSpaceDN w:val="0"/>
              <w:ind w:left="57"/>
              <w:rPr>
                <w:sz w:val="28"/>
                <w:szCs w:val="28"/>
                <w:lang w:eastAsia="ru-RU"/>
              </w:rPr>
            </w:pPr>
            <w:r w:rsidRPr="004D6D00">
              <w:rPr>
                <w:sz w:val="28"/>
                <w:szCs w:val="28"/>
                <w:lang w:eastAsia="ru-RU"/>
              </w:rPr>
              <w:t>года</w:t>
            </w:r>
          </w:p>
        </w:tc>
      </w:tr>
    </w:tbl>
    <w:p w:rsidR="004D6D00" w:rsidRPr="004D6D00" w:rsidRDefault="004D6D00" w:rsidP="004D6D00">
      <w:pPr>
        <w:suppressAutoHyphens w:val="0"/>
        <w:autoSpaceDE w:val="0"/>
        <w:autoSpaceDN w:val="0"/>
        <w:rPr>
          <w:lang w:eastAsia="ru-RU"/>
        </w:rPr>
      </w:pPr>
    </w:p>
    <w:tbl>
      <w:tblPr>
        <w:tblW w:w="9384" w:type="dxa"/>
        <w:tblLayout w:type="fixed"/>
        <w:tblCellMar>
          <w:left w:w="28" w:type="dxa"/>
          <w:right w:w="28" w:type="dxa"/>
        </w:tblCellMar>
        <w:tblLook w:val="0000" w:firstRow="0" w:lastRow="0" w:firstColumn="0" w:lastColumn="0" w:noHBand="0" w:noVBand="0"/>
      </w:tblPr>
      <w:tblGrid>
        <w:gridCol w:w="4423"/>
        <w:gridCol w:w="283"/>
        <w:gridCol w:w="1701"/>
        <w:gridCol w:w="284"/>
        <w:gridCol w:w="2693"/>
      </w:tblGrid>
      <w:tr w:rsidR="004D6D00" w:rsidRPr="004D6D00" w:rsidTr="00FB4FFE">
        <w:tc>
          <w:tcPr>
            <w:tcW w:w="4423" w:type="dxa"/>
            <w:tcBorders>
              <w:top w:val="nil"/>
              <w:left w:val="nil"/>
              <w:bottom w:val="single" w:sz="4" w:space="0" w:color="auto"/>
              <w:right w:val="nil"/>
            </w:tcBorders>
            <w:vAlign w:val="bottom"/>
          </w:tcPr>
          <w:p w:rsidR="004D6D00" w:rsidRPr="004D6D00" w:rsidRDefault="004D6D00" w:rsidP="004D6D00">
            <w:pPr>
              <w:suppressAutoHyphens w:val="0"/>
              <w:autoSpaceDE w:val="0"/>
              <w:autoSpaceDN w:val="0"/>
              <w:jc w:val="center"/>
              <w:rPr>
                <w:sz w:val="28"/>
                <w:szCs w:val="28"/>
                <w:lang w:eastAsia="ru-RU"/>
              </w:rPr>
            </w:pPr>
          </w:p>
        </w:tc>
        <w:tc>
          <w:tcPr>
            <w:tcW w:w="283" w:type="dxa"/>
            <w:tcBorders>
              <w:top w:val="nil"/>
              <w:left w:val="nil"/>
              <w:bottom w:val="nil"/>
              <w:right w:val="nil"/>
            </w:tcBorders>
            <w:vAlign w:val="bottom"/>
          </w:tcPr>
          <w:p w:rsidR="004D6D00" w:rsidRPr="004D6D00" w:rsidRDefault="004D6D00" w:rsidP="004D6D00">
            <w:pPr>
              <w:suppressAutoHyphens w:val="0"/>
              <w:autoSpaceDE w:val="0"/>
              <w:autoSpaceDN w:val="0"/>
              <w:jc w:val="center"/>
              <w:rPr>
                <w:sz w:val="28"/>
                <w:szCs w:val="28"/>
                <w:lang w:eastAsia="ru-RU"/>
              </w:rPr>
            </w:pPr>
          </w:p>
        </w:tc>
        <w:tc>
          <w:tcPr>
            <w:tcW w:w="1701" w:type="dxa"/>
            <w:tcBorders>
              <w:top w:val="nil"/>
              <w:left w:val="nil"/>
              <w:bottom w:val="single" w:sz="4" w:space="0" w:color="auto"/>
              <w:right w:val="nil"/>
            </w:tcBorders>
            <w:vAlign w:val="bottom"/>
          </w:tcPr>
          <w:p w:rsidR="004D6D00" w:rsidRPr="004D6D00" w:rsidRDefault="004D6D00" w:rsidP="004D6D00">
            <w:pPr>
              <w:suppressAutoHyphens w:val="0"/>
              <w:autoSpaceDE w:val="0"/>
              <w:autoSpaceDN w:val="0"/>
              <w:jc w:val="center"/>
              <w:rPr>
                <w:sz w:val="28"/>
                <w:szCs w:val="28"/>
                <w:lang w:eastAsia="ru-RU"/>
              </w:rPr>
            </w:pPr>
          </w:p>
        </w:tc>
        <w:tc>
          <w:tcPr>
            <w:tcW w:w="284" w:type="dxa"/>
            <w:tcBorders>
              <w:top w:val="nil"/>
              <w:left w:val="nil"/>
              <w:bottom w:val="nil"/>
              <w:right w:val="nil"/>
            </w:tcBorders>
            <w:vAlign w:val="bottom"/>
          </w:tcPr>
          <w:p w:rsidR="004D6D00" w:rsidRPr="004D6D00" w:rsidRDefault="004D6D00" w:rsidP="004D6D00">
            <w:pPr>
              <w:suppressAutoHyphens w:val="0"/>
              <w:autoSpaceDE w:val="0"/>
              <w:autoSpaceDN w:val="0"/>
              <w:jc w:val="center"/>
              <w:rPr>
                <w:sz w:val="28"/>
                <w:szCs w:val="28"/>
                <w:lang w:eastAsia="ru-RU"/>
              </w:rPr>
            </w:pPr>
          </w:p>
        </w:tc>
        <w:tc>
          <w:tcPr>
            <w:tcW w:w="2693" w:type="dxa"/>
            <w:tcBorders>
              <w:top w:val="nil"/>
              <w:left w:val="nil"/>
              <w:bottom w:val="single" w:sz="4" w:space="0" w:color="auto"/>
              <w:right w:val="nil"/>
            </w:tcBorders>
            <w:vAlign w:val="bottom"/>
          </w:tcPr>
          <w:p w:rsidR="004D6D00" w:rsidRPr="004D6D00" w:rsidRDefault="004D6D00" w:rsidP="004D6D00">
            <w:pPr>
              <w:suppressAutoHyphens w:val="0"/>
              <w:autoSpaceDE w:val="0"/>
              <w:autoSpaceDN w:val="0"/>
              <w:jc w:val="center"/>
              <w:rPr>
                <w:sz w:val="28"/>
                <w:szCs w:val="28"/>
                <w:lang w:eastAsia="ru-RU"/>
              </w:rPr>
            </w:pPr>
          </w:p>
        </w:tc>
      </w:tr>
      <w:tr w:rsidR="004D6D00" w:rsidRPr="004D6D00" w:rsidTr="00FB4FFE">
        <w:tc>
          <w:tcPr>
            <w:tcW w:w="4423" w:type="dxa"/>
            <w:tcBorders>
              <w:top w:val="nil"/>
              <w:left w:val="nil"/>
              <w:bottom w:val="nil"/>
              <w:right w:val="nil"/>
            </w:tcBorders>
          </w:tcPr>
          <w:p w:rsidR="004D6D00" w:rsidRPr="004D6D00" w:rsidRDefault="004D6D00" w:rsidP="004D6D00">
            <w:pPr>
              <w:suppressAutoHyphens w:val="0"/>
              <w:autoSpaceDE w:val="0"/>
              <w:autoSpaceDN w:val="0"/>
              <w:jc w:val="center"/>
              <w:rPr>
                <w:i/>
                <w:iCs/>
                <w:sz w:val="16"/>
                <w:szCs w:val="16"/>
                <w:lang w:eastAsia="ru-RU"/>
              </w:rPr>
            </w:pPr>
            <w:r w:rsidRPr="004D6D00">
              <w:rPr>
                <w:i/>
                <w:iCs/>
                <w:sz w:val="16"/>
                <w:szCs w:val="16"/>
                <w:lang w:eastAsia="ru-RU"/>
              </w:rPr>
              <w:t>(должность)</w:t>
            </w:r>
          </w:p>
        </w:tc>
        <w:tc>
          <w:tcPr>
            <w:tcW w:w="283" w:type="dxa"/>
            <w:tcBorders>
              <w:top w:val="nil"/>
              <w:left w:val="nil"/>
              <w:bottom w:val="nil"/>
              <w:right w:val="nil"/>
            </w:tcBorders>
          </w:tcPr>
          <w:p w:rsidR="004D6D00" w:rsidRPr="004D6D00" w:rsidRDefault="004D6D00" w:rsidP="004D6D00">
            <w:pPr>
              <w:suppressAutoHyphens w:val="0"/>
              <w:autoSpaceDE w:val="0"/>
              <w:autoSpaceDN w:val="0"/>
              <w:jc w:val="center"/>
              <w:rPr>
                <w:i/>
                <w:iCs/>
                <w:sz w:val="16"/>
                <w:szCs w:val="16"/>
                <w:lang w:eastAsia="ru-RU"/>
              </w:rPr>
            </w:pPr>
          </w:p>
        </w:tc>
        <w:tc>
          <w:tcPr>
            <w:tcW w:w="1701" w:type="dxa"/>
            <w:tcBorders>
              <w:top w:val="nil"/>
              <w:left w:val="nil"/>
              <w:bottom w:val="nil"/>
              <w:right w:val="nil"/>
            </w:tcBorders>
          </w:tcPr>
          <w:p w:rsidR="004D6D00" w:rsidRPr="004D6D00" w:rsidRDefault="004D6D00" w:rsidP="004D6D00">
            <w:pPr>
              <w:suppressAutoHyphens w:val="0"/>
              <w:autoSpaceDE w:val="0"/>
              <w:autoSpaceDN w:val="0"/>
              <w:jc w:val="center"/>
              <w:rPr>
                <w:i/>
                <w:iCs/>
                <w:sz w:val="16"/>
                <w:szCs w:val="16"/>
                <w:lang w:eastAsia="ru-RU"/>
              </w:rPr>
            </w:pPr>
            <w:r w:rsidRPr="004D6D00">
              <w:rPr>
                <w:i/>
                <w:iCs/>
                <w:sz w:val="16"/>
                <w:szCs w:val="16"/>
                <w:lang w:eastAsia="ru-RU"/>
              </w:rPr>
              <w:t>(подпись)</w:t>
            </w:r>
          </w:p>
        </w:tc>
        <w:tc>
          <w:tcPr>
            <w:tcW w:w="284" w:type="dxa"/>
            <w:tcBorders>
              <w:top w:val="nil"/>
              <w:left w:val="nil"/>
              <w:bottom w:val="nil"/>
              <w:right w:val="nil"/>
            </w:tcBorders>
          </w:tcPr>
          <w:p w:rsidR="004D6D00" w:rsidRPr="004D6D00" w:rsidRDefault="004D6D00" w:rsidP="004D6D00">
            <w:pPr>
              <w:suppressAutoHyphens w:val="0"/>
              <w:autoSpaceDE w:val="0"/>
              <w:autoSpaceDN w:val="0"/>
              <w:jc w:val="center"/>
              <w:rPr>
                <w:i/>
                <w:iCs/>
                <w:sz w:val="16"/>
                <w:szCs w:val="16"/>
                <w:lang w:eastAsia="ru-RU"/>
              </w:rPr>
            </w:pPr>
          </w:p>
        </w:tc>
        <w:tc>
          <w:tcPr>
            <w:tcW w:w="2693" w:type="dxa"/>
            <w:tcBorders>
              <w:top w:val="nil"/>
              <w:left w:val="nil"/>
              <w:bottom w:val="nil"/>
              <w:right w:val="nil"/>
            </w:tcBorders>
          </w:tcPr>
          <w:p w:rsidR="004D6D00" w:rsidRPr="004D6D00" w:rsidRDefault="004D6D00" w:rsidP="004D6D00">
            <w:pPr>
              <w:suppressAutoHyphens w:val="0"/>
              <w:autoSpaceDE w:val="0"/>
              <w:autoSpaceDN w:val="0"/>
              <w:jc w:val="center"/>
              <w:rPr>
                <w:i/>
                <w:iCs/>
                <w:sz w:val="16"/>
                <w:szCs w:val="16"/>
                <w:lang w:eastAsia="ru-RU"/>
              </w:rPr>
            </w:pPr>
            <w:r w:rsidRPr="004D6D00">
              <w:rPr>
                <w:i/>
                <w:iCs/>
                <w:sz w:val="16"/>
                <w:szCs w:val="16"/>
                <w:lang w:eastAsia="ru-RU"/>
              </w:rPr>
              <w:t>(инициалы, фамилия)</w:t>
            </w:r>
          </w:p>
        </w:tc>
      </w:tr>
    </w:tbl>
    <w:p w:rsidR="004D6D00" w:rsidRPr="004D6D00" w:rsidRDefault="004D6D00" w:rsidP="004D6D00">
      <w:pPr>
        <w:suppressAutoHyphens w:val="0"/>
        <w:autoSpaceDE w:val="0"/>
        <w:autoSpaceDN w:val="0"/>
        <w:rPr>
          <w:lang w:eastAsia="ru-RU"/>
        </w:rPr>
      </w:pPr>
    </w:p>
    <w:p w:rsidR="004D6D00" w:rsidRPr="004D6D00" w:rsidRDefault="004D6D00" w:rsidP="004D6D00">
      <w:pPr>
        <w:suppressAutoHyphens w:val="0"/>
        <w:autoSpaceDE w:val="0"/>
        <w:autoSpaceDN w:val="0"/>
        <w:adjustRightInd w:val="0"/>
        <w:jc w:val="both"/>
        <w:rPr>
          <w:sz w:val="28"/>
          <w:szCs w:val="28"/>
          <w:lang w:eastAsia="ru-RU"/>
        </w:rPr>
      </w:pPr>
    </w:p>
    <w:p w:rsidR="004D6D00" w:rsidRPr="004D6D00" w:rsidRDefault="004D6D00" w:rsidP="004D6D00">
      <w:pPr>
        <w:suppressAutoHyphens w:val="0"/>
        <w:autoSpaceDE w:val="0"/>
        <w:autoSpaceDN w:val="0"/>
        <w:adjustRightInd w:val="0"/>
        <w:jc w:val="both"/>
        <w:rPr>
          <w:sz w:val="28"/>
          <w:szCs w:val="28"/>
          <w:lang w:eastAsia="ru-RU"/>
        </w:rPr>
        <w:sectPr w:rsidR="004D6D00" w:rsidRPr="004D6D00" w:rsidSect="004E5C54">
          <w:headerReference w:type="default" r:id="rId31"/>
          <w:pgSz w:w="11906" w:h="16838"/>
          <w:pgMar w:top="1134" w:right="850" w:bottom="1134" w:left="1701" w:header="708" w:footer="708" w:gutter="0"/>
          <w:cols w:space="708"/>
          <w:titlePg/>
          <w:docGrid w:linePitch="360"/>
        </w:sectPr>
      </w:pPr>
    </w:p>
    <w:p w:rsidR="004D6D00" w:rsidRPr="004D6D00" w:rsidRDefault="004D6D00" w:rsidP="004D6D00">
      <w:pPr>
        <w:suppressAutoHyphens w:val="0"/>
        <w:autoSpaceDE w:val="0"/>
        <w:autoSpaceDN w:val="0"/>
        <w:ind w:left="4820"/>
        <w:jc w:val="center"/>
        <w:rPr>
          <w:lang w:eastAsia="ru-RU"/>
        </w:rPr>
      </w:pPr>
    </w:p>
    <w:p w:rsidR="004D6D00" w:rsidRPr="004D6D00" w:rsidRDefault="004D6D00" w:rsidP="004D6D00">
      <w:pPr>
        <w:suppressAutoHyphens w:val="0"/>
        <w:autoSpaceDE w:val="0"/>
        <w:autoSpaceDN w:val="0"/>
        <w:ind w:left="4820"/>
        <w:jc w:val="center"/>
        <w:rPr>
          <w:sz w:val="16"/>
          <w:szCs w:val="16"/>
          <w:lang w:eastAsia="ru-RU"/>
        </w:rPr>
      </w:pPr>
      <w:r w:rsidRPr="004D6D00">
        <w:rPr>
          <w:sz w:val="16"/>
          <w:szCs w:val="16"/>
          <w:lang w:eastAsia="ru-RU"/>
        </w:rPr>
        <w:t>Приложение № 2</w:t>
      </w:r>
    </w:p>
    <w:p w:rsidR="004D6D00" w:rsidRPr="004D6D00" w:rsidRDefault="004D6D00" w:rsidP="004D6D00">
      <w:pPr>
        <w:suppressAutoHyphens w:val="0"/>
        <w:autoSpaceDE w:val="0"/>
        <w:autoSpaceDN w:val="0"/>
        <w:ind w:left="4820"/>
        <w:jc w:val="center"/>
        <w:rPr>
          <w:sz w:val="16"/>
          <w:szCs w:val="16"/>
          <w:lang w:eastAsia="ru-RU"/>
        </w:rPr>
      </w:pPr>
      <w:r w:rsidRPr="004D6D00">
        <w:rPr>
          <w:sz w:val="16"/>
          <w:szCs w:val="16"/>
          <w:lang w:eastAsia="ru-RU"/>
        </w:rPr>
        <w:t>к Порядку приема документов, представляемых кандидатами, уполномоченными представителями избирательных объединений для уведомления о выдвижении и для регистрации кандидатов на выборах депутатов представительных орга</w:t>
      </w:r>
      <w:r w:rsidR="00D37F40" w:rsidRPr="00B339BC">
        <w:rPr>
          <w:sz w:val="16"/>
          <w:szCs w:val="16"/>
          <w:lang w:eastAsia="ru-RU"/>
        </w:rPr>
        <w:t>нов сельских поселений Кашарс</w:t>
      </w:r>
      <w:r w:rsidRPr="004D6D00">
        <w:rPr>
          <w:sz w:val="16"/>
          <w:szCs w:val="16"/>
          <w:lang w:eastAsia="ru-RU"/>
        </w:rPr>
        <w:t>кого района Ростовской обл</w:t>
      </w:r>
      <w:r w:rsidR="00D37F40" w:rsidRPr="00B339BC">
        <w:rPr>
          <w:sz w:val="16"/>
          <w:szCs w:val="16"/>
          <w:lang w:eastAsia="ru-RU"/>
        </w:rPr>
        <w:t xml:space="preserve">асти пятого созыва </w:t>
      </w:r>
      <w:r w:rsidRPr="004D6D00">
        <w:rPr>
          <w:sz w:val="16"/>
          <w:szCs w:val="16"/>
          <w:lang w:eastAsia="ru-RU"/>
        </w:rPr>
        <w:t xml:space="preserve"> </w:t>
      </w:r>
    </w:p>
    <w:p w:rsidR="004D6D00" w:rsidRDefault="004D6D00" w:rsidP="004D6D00">
      <w:pPr>
        <w:suppressAutoHyphens w:val="0"/>
        <w:autoSpaceDE w:val="0"/>
        <w:autoSpaceDN w:val="0"/>
        <w:ind w:left="4820"/>
        <w:jc w:val="center"/>
        <w:rPr>
          <w:sz w:val="16"/>
          <w:szCs w:val="16"/>
          <w:lang w:eastAsia="ru-RU"/>
        </w:rPr>
      </w:pPr>
    </w:p>
    <w:p w:rsidR="00B339BC" w:rsidRDefault="00B339BC" w:rsidP="004D6D00">
      <w:pPr>
        <w:suppressAutoHyphens w:val="0"/>
        <w:autoSpaceDE w:val="0"/>
        <w:autoSpaceDN w:val="0"/>
        <w:ind w:left="4820"/>
        <w:jc w:val="center"/>
        <w:rPr>
          <w:sz w:val="16"/>
          <w:szCs w:val="16"/>
          <w:lang w:eastAsia="ru-RU"/>
        </w:rPr>
      </w:pPr>
    </w:p>
    <w:p w:rsidR="00B339BC" w:rsidRPr="004D6D00" w:rsidRDefault="00B339BC" w:rsidP="004D6D00">
      <w:pPr>
        <w:suppressAutoHyphens w:val="0"/>
        <w:autoSpaceDE w:val="0"/>
        <w:autoSpaceDN w:val="0"/>
        <w:ind w:left="4820"/>
        <w:jc w:val="center"/>
        <w:rPr>
          <w:sz w:val="16"/>
          <w:szCs w:val="16"/>
          <w:lang w:eastAsia="ru-RU"/>
        </w:rPr>
      </w:pPr>
    </w:p>
    <w:p w:rsidR="004D6D00" w:rsidRPr="004D6D00" w:rsidRDefault="004D6D00" w:rsidP="004D6D00">
      <w:pPr>
        <w:suppressAutoHyphens w:val="0"/>
        <w:ind w:left="6237"/>
        <w:jc w:val="center"/>
        <w:rPr>
          <w:lang w:eastAsia="ru-RU"/>
        </w:rPr>
      </w:pP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4D6D00" w:rsidRPr="004D6D00" w:rsidTr="00FB4FFE">
        <w:trPr>
          <w:jc w:val="right"/>
        </w:trPr>
        <w:tc>
          <w:tcPr>
            <w:tcW w:w="3969" w:type="dxa"/>
            <w:shd w:val="clear" w:color="auto" w:fill="auto"/>
            <w:vAlign w:val="bottom"/>
          </w:tcPr>
          <w:p w:rsidR="004D6D00" w:rsidRPr="004D6D00" w:rsidRDefault="004D6D00" w:rsidP="004D6D00">
            <w:pPr>
              <w:suppressAutoHyphens w:val="0"/>
              <w:jc w:val="right"/>
              <w:rPr>
                <w:lang w:eastAsia="ru-RU"/>
              </w:rPr>
            </w:pPr>
            <w:r w:rsidRPr="004D6D00">
              <w:rPr>
                <w:sz w:val="22"/>
                <w:szCs w:val="22"/>
                <w:lang w:eastAsia="ru-RU"/>
              </w:rPr>
              <w:t>Дата и время представления документов:</w:t>
            </w:r>
          </w:p>
        </w:tc>
        <w:tc>
          <w:tcPr>
            <w:tcW w:w="567" w:type="dxa"/>
            <w:tcBorders>
              <w:bottom w:val="single" w:sz="4" w:space="0" w:color="000000"/>
            </w:tcBorders>
            <w:shd w:val="clear" w:color="auto" w:fill="auto"/>
            <w:vAlign w:val="bottom"/>
          </w:tcPr>
          <w:p w:rsidR="004D6D00" w:rsidRPr="004D6D00" w:rsidRDefault="004D6D00" w:rsidP="004D6D00">
            <w:pPr>
              <w:suppressAutoHyphens w:val="0"/>
              <w:snapToGrid w:val="0"/>
              <w:jc w:val="center"/>
              <w:rPr>
                <w:lang w:eastAsia="ru-RU"/>
              </w:rPr>
            </w:pPr>
          </w:p>
        </w:tc>
        <w:tc>
          <w:tcPr>
            <w:tcW w:w="567" w:type="dxa"/>
            <w:shd w:val="clear" w:color="auto" w:fill="auto"/>
            <w:vAlign w:val="bottom"/>
          </w:tcPr>
          <w:p w:rsidR="004D6D00" w:rsidRPr="004D6D00" w:rsidRDefault="004D6D00" w:rsidP="004D6D00">
            <w:pPr>
              <w:suppressAutoHyphens w:val="0"/>
              <w:rPr>
                <w:lang w:eastAsia="ru-RU"/>
              </w:rPr>
            </w:pPr>
            <w:r w:rsidRPr="004D6D00">
              <w:rPr>
                <w:sz w:val="22"/>
                <w:szCs w:val="22"/>
                <w:lang w:eastAsia="ru-RU"/>
              </w:rPr>
              <w:t>час.</w:t>
            </w:r>
          </w:p>
        </w:tc>
        <w:tc>
          <w:tcPr>
            <w:tcW w:w="567" w:type="dxa"/>
            <w:tcBorders>
              <w:bottom w:val="single" w:sz="4" w:space="0" w:color="000000"/>
            </w:tcBorders>
            <w:shd w:val="clear" w:color="auto" w:fill="auto"/>
            <w:vAlign w:val="bottom"/>
          </w:tcPr>
          <w:p w:rsidR="004D6D00" w:rsidRPr="004D6D00" w:rsidRDefault="004D6D00" w:rsidP="004D6D00">
            <w:pPr>
              <w:suppressAutoHyphens w:val="0"/>
              <w:snapToGrid w:val="0"/>
              <w:jc w:val="center"/>
              <w:rPr>
                <w:lang w:eastAsia="ru-RU"/>
              </w:rPr>
            </w:pPr>
          </w:p>
        </w:tc>
        <w:tc>
          <w:tcPr>
            <w:tcW w:w="567" w:type="dxa"/>
            <w:shd w:val="clear" w:color="auto" w:fill="auto"/>
            <w:vAlign w:val="bottom"/>
          </w:tcPr>
          <w:p w:rsidR="004D6D00" w:rsidRPr="004D6D00" w:rsidRDefault="004D6D00" w:rsidP="004D6D00">
            <w:pPr>
              <w:suppressAutoHyphens w:val="0"/>
              <w:ind w:left="57"/>
              <w:rPr>
                <w:lang w:eastAsia="ru-RU"/>
              </w:rPr>
            </w:pPr>
            <w:r w:rsidRPr="004D6D00">
              <w:rPr>
                <w:sz w:val="22"/>
                <w:szCs w:val="22"/>
                <w:lang w:eastAsia="ru-RU"/>
              </w:rPr>
              <w:t>мин.</w:t>
            </w:r>
          </w:p>
        </w:tc>
      </w:tr>
    </w:tbl>
    <w:p w:rsidR="004D6D00" w:rsidRPr="004D6D00" w:rsidRDefault="004D6D00" w:rsidP="004D6D00">
      <w:pPr>
        <w:suppressAutoHyphens w:val="0"/>
        <w:jc w:val="right"/>
        <w:rPr>
          <w:sz w:val="2"/>
          <w:szCs w:val="2"/>
          <w:lang w:eastAsia="ru-RU"/>
        </w:rPr>
      </w:pP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4D6D00" w:rsidRPr="004D6D00" w:rsidTr="00FB4FFE">
        <w:trPr>
          <w:jc w:val="right"/>
        </w:trPr>
        <w:tc>
          <w:tcPr>
            <w:tcW w:w="170" w:type="dxa"/>
            <w:shd w:val="clear" w:color="auto" w:fill="auto"/>
            <w:vAlign w:val="bottom"/>
          </w:tcPr>
          <w:p w:rsidR="004D6D00" w:rsidRPr="004D6D00" w:rsidRDefault="004D6D00" w:rsidP="004D6D00">
            <w:pPr>
              <w:suppressAutoHyphens w:val="0"/>
              <w:jc w:val="right"/>
              <w:rPr>
                <w:lang w:eastAsia="ru-RU"/>
              </w:rPr>
            </w:pPr>
            <w:r w:rsidRPr="004D6D00">
              <w:rPr>
                <w:lang w:eastAsia="ru-RU"/>
              </w:rPr>
              <w:t>«</w:t>
            </w:r>
          </w:p>
        </w:tc>
        <w:tc>
          <w:tcPr>
            <w:tcW w:w="397" w:type="dxa"/>
            <w:tcBorders>
              <w:bottom w:val="single" w:sz="4" w:space="0" w:color="000000"/>
            </w:tcBorders>
            <w:shd w:val="clear" w:color="auto" w:fill="auto"/>
            <w:vAlign w:val="bottom"/>
          </w:tcPr>
          <w:p w:rsidR="004D6D00" w:rsidRPr="004D6D00" w:rsidRDefault="004D6D00" w:rsidP="004D6D00">
            <w:pPr>
              <w:suppressAutoHyphens w:val="0"/>
              <w:snapToGrid w:val="0"/>
              <w:jc w:val="center"/>
              <w:rPr>
                <w:lang w:eastAsia="ru-RU"/>
              </w:rPr>
            </w:pPr>
          </w:p>
        </w:tc>
        <w:tc>
          <w:tcPr>
            <w:tcW w:w="227" w:type="dxa"/>
            <w:shd w:val="clear" w:color="auto" w:fill="auto"/>
            <w:vAlign w:val="bottom"/>
          </w:tcPr>
          <w:p w:rsidR="004D6D00" w:rsidRPr="004D6D00" w:rsidRDefault="004D6D00" w:rsidP="004D6D00">
            <w:pPr>
              <w:suppressAutoHyphens w:val="0"/>
              <w:rPr>
                <w:lang w:eastAsia="ru-RU"/>
              </w:rPr>
            </w:pPr>
            <w:r w:rsidRPr="004D6D00">
              <w:rPr>
                <w:sz w:val="22"/>
                <w:szCs w:val="22"/>
                <w:lang w:eastAsia="ru-RU"/>
              </w:rPr>
              <w:t>»</w:t>
            </w:r>
          </w:p>
        </w:tc>
        <w:tc>
          <w:tcPr>
            <w:tcW w:w="1134" w:type="dxa"/>
            <w:tcBorders>
              <w:bottom w:val="single" w:sz="4" w:space="0" w:color="000000"/>
            </w:tcBorders>
            <w:shd w:val="clear" w:color="auto" w:fill="auto"/>
            <w:vAlign w:val="bottom"/>
          </w:tcPr>
          <w:p w:rsidR="004D6D00" w:rsidRPr="004D6D00" w:rsidRDefault="004D6D00" w:rsidP="004D6D00">
            <w:pPr>
              <w:suppressAutoHyphens w:val="0"/>
              <w:snapToGrid w:val="0"/>
              <w:jc w:val="center"/>
              <w:rPr>
                <w:lang w:eastAsia="ru-RU"/>
              </w:rPr>
            </w:pPr>
          </w:p>
        </w:tc>
        <w:tc>
          <w:tcPr>
            <w:tcW w:w="369" w:type="dxa"/>
            <w:shd w:val="clear" w:color="auto" w:fill="auto"/>
            <w:vAlign w:val="bottom"/>
          </w:tcPr>
          <w:p w:rsidR="004D6D00" w:rsidRPr="004D6D00" w:rsidRDefault="004D6D00" w:rsidP="004D6D00">
            <w:pPr>
              <w:suppressAutoHyphens w:val="0"/>
              <w:jc w:val="right"/>
              <w:rPr>
                <w:lang w:eastAsia="ru-RU"/>
              </w:rPr>
            </w:pPr>
            <w:r w:rsidRPr="004D6D00">
              <w:rPr>
                <w:sz w:val="22"/>
                <w:szCs w:val="22"/>
                <w:lang w:eastAsia="ru-RU"/>
              </w:rPr>
              <w:t>20</w:t>
            </w:r>
          </w:p>
        </w:tc>
        <w:tc>
          <w:tcPr>
            <w:tcW w:w="340" w:type="dxa"/>
            <w:tcBorders>
              <w:bottom w:val="single" w:sz="4" w:space="0" w:color="000000"/>
            </w:tcBorders>
            <w:shd w:val="clear" w:color="auto" w:fill="auto"/>
            <w:vAlign w:val="bottom"/>
          </w:tcPr>
          <w:p w:rsidR="004D6D00" w:rsidRPr="004D6D00" w:rsidRDefault="004D6D00" w:rsidP="004D6D00">
            <w:pPr>
              <w:suppressAutoHyphens w:val="0"/>
              <w:snapToGrid w:val="0"/>
              <w:rPr>
                <w:lang w:eastAsia="ru-RU"/>
              </w:rPr>
            </w:pPr>
          </w:p>
        </w:tc>
        <w:tc>
          <w:tcPr>
            <w:tcW w:w="567" w:type="dxa"/>
            <w:shd w:val="clear" w:color="auto" w:fill="auto"/>
            <w:vAlign w:val="bottom"/>
          </w:tcPr>
          <w:p w:rsidR="004D6D00" w:rsidRPr="004D6D00" w:rsidRDefault="004D6D00" w:rsidP="004D6D00">
            <w:pPr>
              <w:suppressAutoHyphens w:val="0"/>
              <w:ind w:left="57"/>
              <w:jc w:val="center"/>
              <w:rPr>
                <w:lang w:eastAsia="ru-RU"/>
              </w:rPr>
            </w:pPr>
            <w:r w:rsidRPr="004D6D00">
              <w:rPr>
                <w:sz w:val="22"/>
                <w:szCs w:val="22"/>
                <w:lang w:eastAsia="ru-RU"/>
              </w:rPr>
              <w:t>года</w:t>
            </w:r>
          </w:p>
        </w:tc>
      </w:tr>
    </w:tbl>
    <w:p w:rsidR="004D6D00" w:rsidRPr="004D6D00" w:rsidRDefault="004D6D00" w:rsidP="004D6D00">
      <w:pPr>
        <w:suppressAutoHyphens w:val="0"/>
        <w:jc w:val="right"/>
        <w:rPr>
          <w:sz w:val="4"/>
          <w:szCs w:val="4"/>
          <w:lang w:eastAsia="ru-RU"/>
        </w:rPr>
      </w:pP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4D6D00" w:rsidRPr="004D6D00" w:rsidTr="00FB4FFE">
        <w:trPr>
          <w:jc w:val="right"/>
        </w:trPr>
        <w:tc>
          <w:tcPr>
            <w:tcW w:w="3969" w:type="dxa"/>
            <w:shd w:val="clear" w:color="auto" w:fill="auto"/>
            <w:vAlign w:val="bottom"/>
          </w:tcPr>
          <w:p w:rsidR="004D6D00" w:rsidRPr="004D6D00" w:rsidRDefault="004D6D00" w:rsidP="004D6D00">
            <w:pPr>
              <w:suppressAutoHyphens w:val="0"/>
              <w:jc w:val="right"/>
              <w:rPr>
                <w:lang w:eastAsia="ru-RU"/>
              </w:rPr>
            </w:pPr>
            <w:r w:rsidRPr="004D6D00">
              <w:rPr>
                <w:sz w:val="22"/>
                <w:szCs w:val="22"/>
                <w:lang w:eastAsia="ru-RU"/>
              </w:rPr>
              <w:t>Дата и время начала приема документов:</w:t>
            </w:r>
          </w:p>
        </w:tc>
        <w:tc>
          <w:tcPr>
            <w:tcW w:w="567" w:type="dxa"/>
            <w:tcBorders>
              <w:bottom w:val="single" w:sz="4" w:space="0" w:color="000000"/>
            </w:tcBorders>
            <w:shd w:val="clear" w:color="auto" w:fill="auto"/>
            <w:vAlign w:val="bottom"/>
          </w:tcPr>
          <w:p w:rsidR="004D6D00" w:rsidRPr="004D6D00" w:rsidRDefault="004D6D00" w:rsidP="004D6D00">
            <w:pPr>
              <w:suppressAutoHyphens w:val="0"/>
              <w:snapToGrid w:val="0"/>
              <w:jc w:val="center"/>
              <w:rPr>
                <w:lang w:eastAsia="ru-RU"/>
              </w:rPr>
            </w:pPr>
          </w:p>
        </w:tc>
        <w:tc>
          <w:tcPr>
            <w:tcW w:w="567" w:type="dxa"/>
            <w:shd w:val="clear" w:color="auto" w:fill="auto"/>
            <w:vAlign w:val="bottom"/>
          </w:tcPr>
          <w:p w:rsidR="004D6D00" w:rsidRPr="004D6D00" w:rsidRDefault="004D6D00" w:rsidP="004D6D00">
            <w:pPr>
              <w:suppressAutoHyphens w:val="0"/>
              <w:jc w:val="right"/>
              <w:rPr>
                <w:lang w:eastAsia="ru-RU"/>
              </w:rPr>
            </w:pPr>
            <w:r w:rsidRPr="004D6D00">
              <w:rPr>
                <w:sz w:val="22"/>
                <w:szCs w:val="22"/>
                <w:lang w:eastAsia="ru-RU"/>
              </w:rPr>
              <w:t>час.</w:t>
            </w:r>
          </w:p>
        </w:tc>
        <w:tc>
          <w:tcPr>
            <w:tcW w:w="567" w:type="dxa"/>
            <w:tcBorders>
              <w:bottom w:val="single" w:sz="4" w:space="0" w:color="000000"/>
            </w:tcBorders>
            <w:shd w:val="clear" w:color="auto" w:fill="auto"/>
            <w:vAlign w:val="bottom"/>
          </w:tcPr>
          <w:p w:rsidR="004D6D00" w:rsidRPr="004D6D00" w:rsidRDefault="004D6D00" w:rsidP="004D6D00">
            <w:pPr>
              <w:suppressAutoHyphens w:val="0"/>
              <w:snapToGrid w:val="0"/>
              <w:jc w:val="center"/>
              <w:rPr>
                <w:lang w:eastAsia="ru-RU"/>
              </w:rPr>
            </w:pPr>
          </w:p>
        </w:tc>
        <w:tc>
          <w:tcPr>
            <w:tcW w:w="567" w:type="dxa"/>
            <w:shd w:val="clear" w:color="auto" w:fill="auto"/>
            <w:vAlign w:val="bottom"/>
          </w:tcPr>
          <w:p w:rsidR="004D6D00" w:rsidRPr="004D6D00" w:rsidRDefault="004D6D00" w:rsidP="004D6D00">
            <w:pPr>
              <w:suppressAutoHyphens w:val="0"/>
              <w:ind w:left="57"/>
              <w:jc w:val="right"/>
              <w:rPr>
                <w:lang w:eastAsia="ru-RU"/>
              </w:rPr>
            </w:pPr>
            <w:r w:rsidRPr="004D6D00">
              <w:rPr>
                <w:sz w:val="22"/>
                <w:szCs w:val="22"/>
                <w:lang w:eastAsia="ru-RU"/>
              </w:rPr>
              <w:t>мин.</w:t>
            </w:r>
          </w:p>
        </w:tc>
      </w:tr>
    </w:tbl>
    <w:p w:rsidR="004D6D00" w:rsidRPr="004D6D00" w:rsidRDefault="004D6D00" w:rsidP="004D6D00">
      <w:pPr>
        <w:suppressAutoHyphens w:val="0"/>
        <w:jc w:val="right"/>
        <w:rPr>
          <w:sz w:val="2"/>
          <w:szCs w:val="2"/>
          <w:lang w:eastAsia="ru-RU"/>
        </w:rPr>
      </w:pPr>
      <w:r w:rsidRPr="004D6D00">
        <w:rPr>
          <w:sz w:val="2"/>
          <w:szCs w:val="2"/>
          <w:lang w:eastAsia="ru-RU"/>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4D6D00" w:rsidRPr="004D6D00" w:rsidTr="00FB4FFE">
        <w:trPr>
          <w:jc w:val="right"/>
        </w:trPr>
        <w:tc>
          <w:tcPr>
            <w:tcW w:w="170" w:type="dxa"/>
            <w:shd w:val="clear" w:color="auto" w:fill="auto"/>
            <w:vAlign w:val="bottom"/>
          </w:tcPr>
          <w:p w:rsidR="004D6D00" w:rsidRPr="004D6D00" w:rsidRDefault="004D6D00" w:rsidP="004D6D00">
            <w:pPr>
              <w:suppressAutoHyphens w:val="0"/>
              <w:jc w:val="right"/>
              <w:rPr>
                <w:lang w:eastAsia="ru-RU"/>
              </w:rPr>
            </w:pPr>
            <w:r w:rsidRPr="004D6D00">
              <w:rPr>
                <w:sz w:val="22"/>
                <w:szCs w:val="22"/>
                <w:lang w:eastAsia="ru-RU"/>
              </w:rPr>
              <w:t>«</w:t>
            </w:r>
          </w:p>
        </w:tc>
        <w:tc>
          <w:tcPr>
            <w:tcW w:w="397" w:type="dxa"/>
            <w:tcBorders>
              <w:bottom w:val="single" w:sz="4" w:space="0" w:color="000000"/>
            </w:tcBorders>
            <w:shd w:val="clear" w:color="auto" w:fill="auto"/>
            <w:vAlign w:val="bottom"/>
          </w:tcPr>
          <w:p w:rsidR="004D6D00" w:rsidRPr="004D6D00" w:rsidRDefault="004D6D00" w:rsidP="004D6D00">
            <w:pPr>
              <w:suppressAutoHyphens w:val="0"/>
              <w:snapToGrid w:val="0"/>
              <w:jc w:val="center"/>
              <w:rPr>
                <w:lang w:eastAsia="ru-RU"/>
              </w:rPr>
            </w:pPr>
          </w:p>
        </w:tc>
        <w:tc>
          <w:tcPr>
            <w:tcW w:w="227" w:type="dxa"/>
            <w:shd w:val="clear" w:color="auto" w:fill="auto"/>
            <w:vAlign w:val="bottom"/>
          </w:tcPr>
          <w:p w:rsidR="004D6D00" w:rsidRPr="004D6D00" w:rsidRDefault="004D6D00" w:rsidP="004D6D00">
            <w:pPr>
              <w:suppressAutoHyphens w:val="0"/>
              <w:rPr>
                <w:lang w:eastAsia="ru-RU"/>
              </w:rPr>
            </w:pPr>
            <w:r w:rsidRPr="004D6D00">
              <w:rPr>
                <w:sz w:val="22"/>
                <w:szCs w:val="22"/>
                <w:lang w:eastAsia="ru-RU"/>
              </w:rPr>
              <w:t>»</w:t>
            </w:r>
          </w:p>
        </w:tc>
        <w:tc>
          <w:tcPr>
            <w:tcW w:w="1134" w:type="dxa"/>
            <w:tcBorders>
              <w:bottom w:val="single" w:sz="4" w:space="0" w:color="000000"/>
            </w:tcBorders>
            <w:shd w:val="clear" w:color="auto" w:fill="auto"/>
            <w:vAlign w:val="bottom"/>
          </w:tcPr>
          <w:p w:rsidR="004D6D00" w:rsidRPr="004D6D00" w:rsidRDefault="004D6D00" w:rsidP="004D6D00">
            <w:pPr>
              <w:suppressAutoHyphens w:val="0"/>
              <w:snapToGrid w:val="0"/>
              <w:jc w:val="center"/>
              <w:rPr>
                <w:lang w:eastAsia="ru-RU"/>
              </w:rPr>
            </w:pPr>
          </w:p>
        </w:tc>
        <w:tc>
          <w:tcPr>
            <w:tcW w:w="369" w:type="dxa"/>
            <w:shd w:val="clear" w:color="auto" w:fill="auto"/>
            <w:vAlign w:val="bottom"/>
          </w:tcPr>
          <w:p w:rsidR="004D6D00" w:rsidRPr="004D6D00" w:rsidRDefault="004D6D00" w:rsidP="004D6D00">
            <w:pPr>
              <w:suppressAutoHyphens w:val="0"/>
              <w:jc w:val="right"/>
              <w:rPr>
                <w:lang w:eastAsia="ru-RU"/>
              </w:rPr>
            </w:pPr>
            <w:r w:rsidRPr="004D6D00">
              <w:rPr>
                <w:sz w:val="22"/>
                <w:szCs w:val="22"/>
                <w:lang w:eastAsia="ru-RU"/>
              </w:rPr>
              <w:t>20</w:t>
            </w:r>
          </w:p>
        </w:tc>
        <w:tc>
          <w:tcPr>
            <w:tcW w:w="340" w:type="dxa"/>
            <w:tcBorders>
              <w:bottom w:val="single" w:sz="4" w:space="0" w:color="000000"/>
            </w:tcBorders>
            <w:shd w:val="clear" w:color="auto" w:fill="auto"/>
            <w:vAlign w:val="bottom"/>
          </w:tcPr>
          <w:p w:rsidR="004D6D00" w:rsidRPr="004D6D00" w:rsidRDefault="004D6D00" w:rsidP="004D6D00">
            <w:pPr>
              <w:suppressAutoHyphens w:val="0"/>
              <w:snapToGrid w:val="0"/>
              <w:rPr>
                <w:lang w:eastAsia="ru-RU"/>
              </w:rPr>
            </w:pPr>
          </w:p>
        </w:tc>
        <w:tc>
          <w:tcPr>
            <w:tcW w:w="567" w:type="dxa"/>
            <w:shd w:val="clear" w:color="auto" w:fill="auto"/>
            <w:vAlign w:val="bottom"/>
          </w:tcPr>
          <w:p w:rsidR="004D6D00" w:rsidRPr="004D6D00" w:rsidRDefault="004D6D00" w:rsidP="004D6D00">
            <w:pPr>
              <w:suppressAutoHyphens w:val="0"/>
              <w:ind w:left="57"/>
              <w:jc w:val="center"/>
              <w:rPr>
                <w:lang w:eastAsia="ru-RU"/>
              </w:rPr>
            </w:pPr>
            <w:r w:rsidRPr="004D6D00">
              <w:rPr>
                <w:sz w:val="22"/>
                <w:szCs w:val="22"/>
                <w:lang w:eastAsia="ru-RU"/>
              </w:rPr>
              <w:t>года</w:t>
            </w:r>
          </w:p>
        </w:tc>
      </w:tr>
    </w:tbl>
    <w:p w:rsidR="004D6D00" w:rsidRPr="004D6D00" w:rsidRDefault="004D6D00" w:rsidP="004D6D00">
      <w:pPr>
        <w:suppressAutoHyphens w:val="0"/>
        <w:jc w:val="right"/>
        <w:rPr>
          <w:sz w:val="4"/>
          <w:szCs w:val="4"/>
          <w:lang w:eastAsia="ru-RU"/>
        </w:rPr>
      </w:pPr>
    </w:p>
    <w:tbl>
      <w:tblPr>
        <w:tblW w:w="0" w:type="auto"/>
        <w:jc w:val="right"/>
        <w:tblLayout w:type="fixed"/>
        <w:tblCellMar>
          <w:left w:w="28" w:type="dxa"/>
          <w:right w:w="28" w:type="dxa"/>
        </w:tblCellMar>
        <w:tblLook w:val="0000" w:firstRow="0" w:lastRow="0" w:firstColumn="0" w:lastColumn="0" w:noHBand="0" w:noVBand="0"/>
      </w:tblPr>
      <w:tblGrid>
        <w:gridCol w:w="4279"/>
        <w:gridCol w:w="567"/>
        <w:gridCol w:w="567"/>
        <w:gridCol w:w="567"/>
        <w:gridCol w:w="567"/>
      </w:tblGrid>
      <w:tr w:rsidR="004D6D00" w:rsidRPr="004D6D00" w:rsidTr="00FB4FFE">
        <w:trPr>
          <w:jc w:val="right"/>
        </w:trPr>
        <w:tc>
          <w:tcPr>
            <w:tcW w:w="4279" w:type="dxa"/>
            <w:shd w:val="clear" w:color="auto" w:fill="auto"/>
            <w:vAlign w:val="bottom"/>
          </w:tcPr>
          <w:p w:rsidR="004D6D00" w:rsidRPr="004D6D00" w:rsidRDefault="004D6D00" w:rsidP="004D6D00">
            <w:pPr>
              <w:suppressAutoHyphens w:val="0"/>
              <w:jc w:val="right"/>
              <w:rPr>
                <w:lang w:eastAsia="ru-RU"/>
              </w:rPr>
            </w:pPr>
            <w:r w:rsidRPr="004D6D00">
              <w:rPr>
                <w:sz w:val="22"/>
                <w:szCs w:val="22"/>
                <w:lang w:eastAsia="ru-RU"/>
              </w:rPr>
              <w:t>Дата и время окончания приема документов:</w:t>
            </w:r>
          </w:p>
        </w:tc>
        <w:tc>
          <w:tcPr>
            <w:tcW w:w="567" w:type="dxa"/>
            <w:tcBorders>
              <w:bottom w:val="single" w:sz="4" w:space="0" w:color="000000"/>
            </w:tcBorders>
            <w:shd w:val="clear" w:color="auto" w:fill="auto"/>
            <w:vAlign w:val="bottom"/>
          </w:tcPr>
          <w:p w:rsidR="004D6D00" w:rsidRPr="004D6D00" w:rsidRDefault="004D6D00" w:rsidP="004D6D00">
            <w:pPr>
              <w:suppressAutoHyphens w:val="0"/>
              <w:snapToGrid w:val="0"/>
              <w:jc w:val="center"/>
              <w:rPr>
                <w:lang w:eastAsia="ru-RU"/>
              </w:rPr>
            </w:pPr>
          </w:p>
        </w:tc>
        <w:tc>
          <w:tcPr>
            <w:tcW w:w="567" w:type="dxa"/>
            <w:shd w:val="clear" w:color="auto" w:fill="auto"/>
            <w:vAlign w:val="bottom"/>
          </w:tcPr>
          <w:p w:rsidR="004D6D00" w:rsidRPr="004D6D00" w:rsidRDefault="004D6D00" w:rsidP="004D6D00">
            <w:pPr>
              <w:suppressAutoHyphens w:val="0"/>
              <w:jc w:val="right"/>
              <w:rPr>
                <w:lang w:eastAsia="ru-RU"/>
              </w:rPr>
            </w:pPr>
            <w:r w:rsidRPr="004D6D00">
              <w:rPr>
                <w:sz w:val="22"/>
                <w:szCs w:val="22"/>
                <w:lang w:eastAsia="ru-RU"/>
              </w:rPr>
              <w:t>час.</w:t>
            </w:r>
          </w:p>
        </w:tc>
        <w:tc>
          <w:tcPr>
            <w:tcW w:w="567" w:type="dxa"/>
            <w:tcBorders>
              <w:bottom w:val="single" w:sz="4" w:space="0" w:color="000000"/>
            </w:tcBorders>
            <w:shd w:val="clear" w:color="auto" w:fill="auto"/>
            <w:vAlign w:val="bottom"/>
          </w:tcPr>
          <w:p w:rsidR="004D6D00" w:rsidRPr="004D6D00" w:rsidRDefault="004D6D00" w:rsidP="004D6D00">
            <w:pPr>
              <w:suppressAutoHyphens w:val="0"/>
              <w:snapToGrid w:val="0"/>
              <w:jc w:val="center"/>
              <w:rPr>
                <w:lang w:eastAsia="ru-RU"/>
              </w:rPr>
            </w:pPr>
          </w:p>
        </w:tc>
        <w:tc>
          <w:tcPr>
            <w:tcW w:w="567" w:type="dxa"/>
            <w:shd w:val="clear" w:color="auto" w:fill="auto"/>
            <w:vAlign w:val="bottom"/>
          </w:tcPr>
          <w:p w:rsidR="004D6D00" w:rsidRPr="004D6D00" w:rsidRDefault="004D6D00" w:rsidP="004D6D00">
            <w:pPr>
              <w:suppressAutoHyphens w:val="0"/>
              <w:ind w:left="57"/>
              <w:jc w:val="right"/>
              <w:rPr>
                <w:lang w:eastAsia="ru-RU"/>
              </w:rPr>
            </w:pPr>
            <w:r w:rsidRPr="004D6D00">
              <w:rPr>
                <w:sz w:val="22"/>
                <w:szCs w:val="22"/>
                <w:lang w:eastAsia="ru-RU"/>
              </w:rPr>
              <w:t>мин.</w:t>
            </w:r>
          </w:p>
        </w:tc>
      </w:tr>
    </w:tbl>
    <w:p w:rsidR="004D6D00" w:rsidRPr="004D6D00" w:rsidRDefault="004D6D00" w:rsidP="004D6D00">
      <w:pPr>
        <w:suppressAutoHyphens w:val="0"/>
        <w:jc w:val="right"/>
        <w:rPr>
          <w:sz w:val="2"/>
          <w:szCs w:val="2"/>
          <w:lang w:eastAsia="ru-RU"/>
        </w:rPr>
      </w:pPr>
      <w:r w:rsidRPr="004D6D00">
        <w:rPr>
          <w:sz w:val="2"/>
          <w:szCs w:val="2"/>
          <w:lang w:eastAsia="ru-RU"/>
        </w:rPr>
        <w:tab/>
      </w:r>
      <w:r w:rsidRPr="004D6D00">
        <w:rPr>
          <w:sz w:val="2"/>
          <w:szCs w:val="2"/>
          <w:lang w:eastAsia="ru-RU"/>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4D6D00" w:rsidRPr="004D6D00" w:rsidTr="00FB4FFE">
        <w:trPr>
          <w:jc w:val="right"/>
        </w:trPr>
        <w:tc>
          <w:tcPr>
            <w:tcW w:w="170" w:type="dxa"/>
            <w:shd w:val="clear" w:color="auto" w:fill="auto"/>
            <w:vAlign w:val="bottom"/>
          </w:tcPr>
          <w:p w:rsidR="004D6D00" w:rsidRPr="004D6D00" w:rsidRDefault="004D6D00" w:rsidP="004D6D00">
            <w:pPr>
              <w:suppressAutoHyphens w:val="0"/>
              <w:jc w:val="right"/>
              <w:rPr>
                <w:lang w:eastAsia="ru-RU"/>
              </w:rPr>
            </w:pPr>
            <w:r w:rsidRPr="004D6D00">
              <w:rPr>
                <w:sz w:val="22"/>
                <w:szCs w:val="22"/>
                <w:lang w:eastAsia="ru-RU"/>
              </w:rPr>
              <w:t>«</w:t>
            </w:r>
          </w:p>
        </w:tc>
        <w:tc>
          <w:tcPr>
            <w:tcW w:w="397" w:type="dxa"/>
            <w:tcBorders>
              <w:bottom w:val="single" w:sz="4" w:space="0" w:color="000000"/>
            </w:tcBorders>
            <w:shd w:val="clear" w:color="auto" w:fill="auto"/>
            <w:vAlign w:val="bottom"/>
          </w:tcPr>
          <w:p w:rsidR="004D6D00" w:rsidRPr="004D6D00" w:rsidRDefault="004D6D00" w:rsidP="004D6D00">
            <w:pPr>
              <w:suppressAutoHyphens w:val="0"/>
              <w:snapToGrid w:val="0"/>
              <w:jc w:val="center"/>
              <w:rPr>
                <w:lang w:eastAsia="ru-RU"/>
              </w:rPr>
            </w:pPr>
          </w:p>
        </w:tc>
        <w:tc>
          <w:tcPr>
            <w:tcW w:w="227" w:type="dxa"/>
            <w:shd w:val="clear" w:color="auto" w:fill="auto"/>
            <w:vAlign w:val="bottom"/>
          </w:tcPr>
          <w:p w:rsidR="004D6D00" w:rsidRPr="004D6D00" w:rsidRDefault="004D6D00" w:rsidP="004D6D00">
            <w:pPr>
              <w:suppressAutoHyphens w:val="0"/>
              <w:rPr>
                <w:lang w:eastAsia="ru-RU"/>
              </w:rPr>
            </w:pPr>
            <w:r w:rsidRPr="004D6D00">
              <w:rPr>
                <w:sz w:val="22"/>
                <w:szCs w:val="22"/>
                <w:lang w:eastAsia="ru-RU"/>
              </w:rPr>
              <w:t>»</w:t>
            </w:r>
          </w:p>
        </w:tc>
        <w:tc>
          <w:tcPr>
            <w:tcW w:w="1134" w:type="dxa"/>
            <w:tcBorders>
              <w:bottom w:val="single" w:sz="4" w:space="0" w:color="000000"/>
            </w:tcBorders>
            <w:shd w:val="clear" w:color="auto" w:fill="auto"/>
            <w:vAlign w:val="bottom"/>
          </w:tcPr>
          <w:p w:rsidR="004D6D00" w:rsidRPr="004D6D00" w:rsidRDefault="004D6D00" w:rsidP="004D6D00">
            <w:pPr>
              <w:suppressAutoHyphens w:val="0"/>
              <w:snapToGrid w:val="0"/>
              <w:jc w:val="center"/>
              <w:rPr>
                <w:lang w:eastAsia="ru-RU"/>
              </w:rPr>
            </w:pPr>
          </w:p>
        </w:tc>
        <w:tc>
          <w:tcPr>
            <w:tcW w:w="369" w:type="dxa"/>
            <w:shd w:val="clear" w:color="auto" w:fill="auto"/>
            <w:vAlign w:val="bottom"/>
          </w:tcPr>
          <w:p w:rsidR="004D6D00" w:rsidRPr="004D6D00" w:rsidRDefault="004D6D00" w:rsidP="004D6D00">
            <w:pPr>
              <w:suppressAutoHyphens w:val="0"/>
              <w:jc w:val="right"/>
              <w:rPr>
                <w:lang w:eastAsia="ru-RU"/>
              </w:rPr>
            </w:pPr>
            <w:r w:rsidRPr="004D6D00">
              <w:rPr>
                <w:sz w:val="22"/>
                <w:szCs w:val="22"/>
                <w:lang w:eastAsia="ru-RU"/>
              </w:rPr>
              <w:t>20</w:t>
            </w:r>
          </w:p>
        </w:tc>
        <w:tc>
          <w:tcPr>
            <w:tcW w:w="340" w:type="dxa"/>
            <w:tcBorders>
              <w:bottom w:val="single" w:sz="4" w:space="0" w:color="000000"/>
            </w:tcBorders>
            <w:shd w:val="clear" w:color="auto" w:fill="auto"/>
            <w:vAlign w:val="bottom"/>
          </w:tcPr>
          <w:p w:rsidR="004D6D00" w:rsidRPr="004D6D00" w:rsidRDefault="004D6D00" w:rsidP="004D6D00">
            <w:pPr>
              <w:suppressAutoHyphens w:val="0"/>
              <w:snapToGrid w:val="0"/>
              <w:rPr>
                <w:lang w:eastAsia="ru-RU"/>
              </w:rPr>
            </w:pPr>
          </w:p>
        </w:tc>
        <w:tc>
          <w:tcPr>
            <w:tcW w:w="567" w:type="dxa"/>
            <w:shd w:val="clear" w:color="auto" w:fill="auto"/>
            <w:vAlign w:val="bottom"/>
          </w:tcPr>
          <w:p w:rsidR="004D6D00" w:rsidRPr="004D6D00" w:rsidRDefault="004D6D00" w:rsidP="004D6D00">
            <w:pPr>
              <w:suppressAutoHyphens w:val="0"/>
              <w:ind w:left="57"/>
              <w:jc w:val="center"/>
              <w:rPr>
                <w:lang w:eastAsia="ru-RU"/>
              </w:rPr>
            </w:pPr>
            <w:r w:rsidRPr="004D6D00">
              <w:rPr>
                <w:sz w:val="22"/>
                <w:szCs w:val="22"/>
                <w:lang w:eastAsia="ru-RU"/>
              </w:rPr>
              <w:t>года</w:t>
            </w:r>
          </w:p>
        </w:tc>
      </w:tr>
    </w:tbl>
    <w:p w:rsidR="004D6D00" w:rsidRDefault="004D6D00" w:rsidP="004D6D00">
      <w:pPr>
        <w:suppressAutoHyphens w:val="0"/>
        <w:jc w:val="center"/>
        <w:rPr>
          <w:b/>
          <w:bCs/>
          <w:lang w:eastAsia="ru-RU"/>
        </w:rPr>
      </w:pPr>
    </w:p>
    <w:p w:rsidR="00B339BC" w:rsidRPr="004D6D00" w:rsidRDefault="00B339BC" w:rsidP="004D6D00">
      <w:pPr>
        <w:suppressAutoHyphens w:val="0"/>
        <w:jc w:val="center"/>
        <w:rPr>
          <w:b/>
          <w:bCs/>
          <w:lang w:eastAsia="ru-RU"/>
        </w:rPr>
      </w:pPr>
    </w:p>
    <w:p w:rsidR="004D6D00" w:rsidRPr="004D6D00" w:rsidRDefault="004D6D00" w:rsidP="004D6D00">
      <w:pPr>
        <w:suppressAutoHyphens w:val="0"/>
        <w:jc w:val="center"/>
        <w:rPr>
          <w:lang w:eastAsia="ru-RU"/>
        </w:rPr>
      </w:pPr>
      <w:r w:rsidRPr="004D6D00">
        <w:rPr>
          <w:b/>
          <w:bCs/>
          <w:szCs w:val="26"/>
          <w:lang w:eastAsia="ru-RU"/>
        </w:rPr>
        <w:t>ПОДТВЕРЖДЕНИЕ</w:t>
      </w:r>
    </w:p>
    <w:p w:rsidR="004D6D00" w:rsidRPr="004D6D00" w:rsidRDefault="004D6D00" w:rsidP="004D6D00">
      <w:pPr>
        <w:suppressAutoHyphens w:val="0"/>
        <w:jc w:val="center"/>
        <w:rPr>
          <w:b/>
          <w:bCs/>
          <w:lang w:eastAsia="ru-RU"/>
        </w:rPr>
      </w:pPr>
      <w:r w:rsidRPr="004D6D00">
        <w:rPr>
          <w:b/>
          <w:bCs/>
          <w:lang w:eastAsia="ru-RU"/>
        </w:rPr>
        <w:t xml:space="preserve">получения документов для заверения списка кандидатов </w:t>
      </w:r>
    </w:p>
    <w:p w:rsidR="004D6D00" w:rsidRPr="004D6D00" w:rsidRDefault="004D6D00" w:rsidP="004D6D00">
      <w:pPr>
        <w:tabs>
          <w:tab w:val="left" w:pos="7797"/>
        </w:tabs>
        <w:suppressAutoHyphens w:val="0"/>
        <w:rPr>
          <w:b/>
          <w:bCs/>
          <w:szCs w:val="26"/>
          <w:lang w:eastAsia="ru-RU"/>
        </w:rPr>
      </w:pPr>
      <w:r w:rsidRPr="004D6D00">
        <w:rPr>
          <w:b/>
          <w:bCs/>
          <w:lang w:eastAsia="ru-RU"/>
        </w:rPr>
        <w:t xml:space="preserve">в депутаты   </w:t>
      </w:r>
      <w:r w:rsidRPr="004D6D00">
        <w:rPr>
          <w:b/>
          <w:bCs/>
          <w:lang w:eastAsia="ru-RU"/>
        </w:rPr>
        <w:tab/>
      </w:r>
      <w:r w:rsidRPr="004D6D00">
        <w:rPr>
          <w:b/>
          <w:bCs/>
          <w:lang w:eastAsia="ru-RU"/>
        </w:rPr>
        <w:tab/>
      </w:r>
      <w:r w:rsidRPr="004D6D00">
        <w:rPr>
          <w:b/>
          <w:bCs/>
          <w:lang w:eastAsia="ru-RU"/>
        </w:rPr>
        <w:tab/>
      </w:r>
      <w:r w:rsidRPr="004D6D00">
        <w:rPr>
          <w:b/>
          <w:bCs/>
          <w:szCs w:val="26"/>
          <w:lang w:eastAsia="ru-RU"/>
        </w:rPr>
        <w:t xml:space="preserve">, </w:t>
      </w:r>
    </w:p>
    <w:p w:rsidR="004D6D00" w:rsidRPr="004D6D00" w:rsidRDefault="004D6D00" w:rsidP="004D6D00">
      <w:pPr>
        <w:pBdr>
          <w:top w:val="single" w:sz="4" w:space="1" w:color="auto"/>
        </w:pBdr>
        <w:tabs>
          <w:tab w:val="left" w:pos="9214"/>
        </w:tabs>
        <w:suppressAutoHyphens w:val="0"/>
        <w:ind w:left="1276" w:right="141"/>
        <w:jc w:val="center"/>
        <w:rPr>
          <w:lang w:eastAsia="ru-RU"/>
        </w:rPr>
      </w:pPr>
      <w:r w:rsidRPr="004D6D00">
        <w:rPr>
          <w:i/>
          <w:sz w:val="16"/>
          <w:szCs w:val="18"/>
          <w:lang w:eastAsia="ru-RU"/>
        </w:rPr>
        <w:t>(наименование представительного органа муниципального образования с указанием созыва)</w:t>
      </w:r>
    </w:p>
    <w:tbl>
      <w:tblPr>
        <w:tblW w:w="0" w:type="auto"/>
        <w:tblLayout w:type="fixed"/>
        <w:tblCellMar>
          <w:left w:w="28" w:type="dxa"/>
          <w:right w:w="28" w:type="dxa"/>
        </w:tblCellMar>
        <w:tblLook w:val="0000" w:firstRow="0" w:lastRow="0" w:firstColumn="0" w:lastColumn="0" w:noHBand="0" w:noVBand="0"/>
      </w:tblPr>
      <w:tblGrid>
        <w:gridCol w:w="9384"/>
      </w:tblGrid>
      <w:tr w:rsidR="004D6D00" w:rsidRPr="004D6D00" w:rsidTr="00FB4FFE">
        <w:tc>
          <w:tcPr>
            <w:tcW w:w="9384" w:type="dxa"/>
            <w:tcBorders>
              <w:bottom w:val="single" w:sz="4" w:space="0" w:color="000000"/>
            </w:tcBorders>
            <w:shd w:val="clear" w:color="auto" w:fill="auto"/>
            <w:vAlign w:val="bottom"/>
          </w:tcPr>
          <w:p w:rsidR="004D6D00" w:rsidRPr="004D6D00" w:rsidRDefault="004D6D00" w:rsidP="004D6D00">
            <w:pPr>
              <w:suppressAutoHyphens w:val="0"/>
              <w:snapToGrid w:val="0"/>
              <w:rPr>
                <w:b/>
                <w:lang w:eastAsia="ru-RU"/>
              </w:rPr>
            </w:pPr>
            <w:r w:rsidRPr="004D6D00">
              <w:rPr>
                <w:b/>
                <w:bCs/>
                <w:szCs w:val="26"/>
                <w:lang w:eastAsia="ru-RU"/>
              </w:rPr>
              <w:t>выдвинутых</w:t>
            </w:r>
          </w:p>
        </w:tc>
      </w:tr>
      <w:tr w:rsidR="004D6D00" w:rsidRPr="004D6D00" w:rsidTr="00FB4FFE">
        <w:tc>
          <w:tcPr>
            <w:tcW w:w="9384" w:type="dxa"/>
            <w:tcBorders>
              <w:top w:val="single" w:sz="4" w:space="0" w:color="000000"/>
            </w:tcBorders>
            <w:shd w:val="clear" w:color="auto" w:fill="auto"/>
          </w:tcPr>
          <w:p w:rsidR="004D6D00" w:rsidRPr="004D6D00" w:rsidRDefault="004D6D00" w:rsidP="004D6D00">
            <w:pPr>
              <w:suppressAutoHyphens w:val="0"/>
              <w:jc w:val="center"/>
              <w:rPr>
                <w:i/>
                <w:lang w:eastAsia="ru-RU"/>
              </w:rPr>
            </w:pPr>
            <w:r w:rsidRPr="004D6D00">
              <w:rPr>
                <w:i/>
                <w:sz w:val="16"/>
                <w:szCs w:val="18"/>
                <w:lang w:eastAsia="ru-RU"/>
              </w:rPr>
              <w:t>(наименование избирательного объединения)</w:t>
            </w:r>
          </w:p>
        </w:tc>
      </w:tr>
    </w:tbl>
    <w:p w:rsidR="004D6D00" w:rsidRPr="004D6D00" w:rsidRDefault="004D6D00" w:rsidP="004D6D00">
      <w:pPr>
        <w:tabs>
          <w:tab w:val="left" w:pos="5387"/>
        </w:tabs>
        <w:suppressAutoHyphens w:val="0"/>
        <w:rPr>
          <w:i/>
          <w:sz w:val="16"/>
          <w:szCs w:val="16"/>
          <w:lang w:eastAsia="ru-RU"/>
        </w:rPr>
      </w:pPr>
      <w:r w:rsidRPr="004D6D00">
        <w:rPr>
          <w:b/>
          <w:lang w:eastAsia="ru-RU"/>
        </w:rPr>
        <w:t>по многомандатным избирательным округам</w:t>
      </w:r>
    </w:p>
    <w:p w:rsidR="004D6D00" w:rsidRPr="004D6D00" w:rsidRDefault="004D6D00" w:rsidP="004D6D00">
      <w:pPr>
        <w:suppressAutoHyphens w:val="0"/>
        <w:spacing w:before="120"/>
        <w:ind w:firstLine="567"/>
        <w:jc w:val="both"/>
        <w:rPr>
          <w:lang w:eastAsia="ru-RU"/>
        </w:rPr>
      </w:pPr>
      <w:r w:rsidRPr="004D6D00">
        <w:rPr>
          <w:lang w:eastAsia="ru-RU"/>
        </w:rPr>
        <w:t xml:space="preserve">Территориальная избирательная комиссия </w:t>
      </w:r>
      <w:r w:rsidR="00065FD6">
        <w:rPr>
          <w:lang w:eastAsia="ru-RU"/>
        </w:rPr>
        <w:t>Кашарс</w:t>
      </w:r>
      <w:r w:rsidRPr="004D6D00">
        <w:rPr>
          <w:lang w:eastAsia="ru-RU"/>
        </w:rPr>
        <w:t>кого района Ростовской области получила от</w:t>
      </w:r>
    </w:p>
    <w:tbl>
      <w:tblPr>
        <w:tblW w:w="9384" w:type="dxa"/>
        <w:tblLayout w:type="fixed"/>
        <w:tblCellMar>
          <w:left w:w="28" w:type="dxa"/>
          <w:right w:w="28" w:type="dxa"/>
        </w:tblCellMar>
        <w:tblLook w:val="0000" w:firstRow="0" w:lastRow="0" w:firstColumn="0" w:lastColumn="0" w:noHBand="0" w:noVBand="0"/>
      </w:tblPr>
      <w:tblGrid>
        <w:gridCol w:w="6691"/>
        <w:gridCol w:w="1644"/>
        <w:gridCol w:w="1049"/>
      </w:tblGrid>
      <w:tr w:rsidR="004D6D00" w:rsidRPr="004D6D00" w:rsidTr="00FB4FFE">
        <w:tc>
          <w:tcPr>
            <w:tcW w:w="6691" w:type="dxa"/>
            <w:tcBorders>
              <w:bottom w:val="single" w:sz="4" w:space="0" w:color="auto"/>
            </w:tcBorders>
            <w:shd w:val="clear" w:color="auto" w:fill="auto"/>
            <w:vAlign w:val="bottom"/>
          </w:tcPr>
          <w:p w:rsidR="004D6D00" w:rsidRPr="004D6D00" w:rsidRDefault="004D6D00" w:rsidP="004D6D00">
            <w:pPr>
              <w:suppressAutoHyphens w:val="0"/>
              <w:snapToGrid w:val="0"/>
              <w:jc w:val="center"/>
              <w:rPr>
                <w:lang w:eastAsia="ru-RU"/>
              </w:rPr>
            </w:pPr>
          </w:p>
        </w:tc>
        <w:tc>
          <w:tcPr>
            <w:tcW w:w="2693" w:type="dxa"/>
            <w:gridSpan w:val="2"/>
            <w:shd w:val="clear" w:color="auto" w:fill="auto"/>
            <w:vAlign w:val="bottom"/>
          </w:tcPr>
          <w:p w:rsidR="004D6D00" w:rsidRPr="004D6D00" w:rsidRDefault="004D6D00" w:rsidP="004D6D00">
            <w:pPr>
              <w:suppressAutoHyphens w:val="0"/>
              <w:rPr>
                <w:lang w:eastAsia="ru-RU"/>
              </w:rPr>
            </w:pPr>
            <w:r w:rsidRPr="004D6D00">
              <w:rPr>
                <w:lang w:eastAsia="ru-RU"/>
              </w:rPr>
              <w:t xml:space="preserve"> следующие документы*:</w:t>
            </w:r>
          </w:p>
        </w:tc>
      </w:tr>
      <w:tr w:rsidR="004D6D00" w:rsidRPr="004D6D00" w:rsidTr="00FB4FFE">
        <w:tc>
          <w:tcPr>
            <w:tcW w:w="6691" w:type="dxa"/>
            <w:tcBorders>
              <w:top w:val="single" w:sz="4" w:space="0" w:color="auto"/>
            </w:tcBorders>
            <w:shd w:val="clear" w:color="auto" w:fill="auto"/>
          </w:tcPr>
          <w:p w:rsidR="004D6D00" w:rsidRPr="004D6D00" w:rsidRDefault="004D6D00" w:rsidP="004D6D00">
            <w:pPr>
              <w:suppressAutoHyphens w:val="0"/>
              <w:jc w:val="center"/>
              <w:rPr>
                <w:i/>
                <w:sz w:val="16"/>
                <w:szCs w:val="16"/>
                <w:lang w:eastAsia="ru-RU"/>
              </w:rPr>
            </w:pPr>
            <w:r w:rsidRPr="004D6D00">
              <w:rPr>
                <w:i/>
                <w:sz w:val="16"/>
                <w:szCs w:val="16"/>
                <w:lang w:eastAsia="ru-RU"/>
              </w:rPr>
              <w:t>(фамилия, имя, отчество уполномоченного представителя избирательного объединения)</w:t>
            </w:r>
          </w:p>
        </w:tc>
        <w:tc>
          <w:tcPr>
            <w:tcW w:w="1644" w:type="dxa"/>
            <w:shd w:val="clear" w:color="auto" w:fill="auto"/>
          </w:tcPr>
          <w:p w:rsidR="004D6D00" w:rsidRPr="004D6D00" w:rsidRDefault="004D6D00" w:rsidP="004D6D00">
            <w:pPr>
              <w:suppressAutoHyphens w:val="0"/>
              <w:snapToGrid w:val="0"/>
              <w:rPr>
                <w:sz w:val="16"/>
                <w:szCs w:val="16"/>
                <w:lang w:eastAsia="ru-RU"/>
              </w:rPr>
            </w:pPr>
          </w:p>
        </w:tc>
        <w:tc>
          <w:tcPr>
            <w:tcW w:w="1049" w:type="dxa"/>
            <w:shd w:val="clear" w:color="auto" w:fill="auto"/>
          </w:tcPr>
          <w:p w:rsidR="004D6D00" w:rsidRPr="004D6D00" w:rsidRDefault="004D6D00" w:rsidP="004D6D00">
            <w:pPr>
              <w:suppressAutoHyphens w:val="0"/>
              <w:snapToGrid w:val="0"/>
              <w:rPr>
                <w:sz w:val="16"/>
                <w:szCs w:val="16"/>
                <w:lang w:eastAsia="ru-RU"/>
              </w:rPr>
            </w:pPr>
          </w:p>
        </w:tc>
      </w:tr>
    </w:tbl>
    <w:p w:rsidR="004D6D00" w:rsidRPr="004D6D00" w:rsidRDefault="004D6D00" w:rsidP="004D6D00">
      <w:pPr>
        <w:suppressAutoHyphens w:val="0"/>
        <w:rPr>
          <w:sz w:val="14"/>
          <w:lang w:eastAsia="ru-RU"/>
        </w:rPr>
      </w:pPr>
    </w:p>
    <w:tbl>
      <w:tblPr>
        <w:tblW w:w="9423" w:type="dxa"/>
        <w:tblLayout w:type="fixed"/>
        <w:tblCellMar>
          <w:left w:w="28" w:type="dxa"/>
          <w:right w:w="28" w:type="dxa"/>
        </w:tblCellMar>
        <w:tblLook w:val="0000" w:firstRow="0" w:lastRow="0" w:firstColumn="0" w:lastColumn="0" w:noHBand="0" w:noVBand="0"/>
      </w:tblPr>
      <w:tblGrid>
        <w:gridCol w:w="398"/>
        <w:gridCol w:w="7848"/>
        <w:gridCol w:w="170"/>
        <w:gridCol w:w="284"/>
        <w:gridCol w:w="146"/>
        <w:gridCol w:w="279"/>
        <w:gridCol w:w="298"/>
      </w:tblGrid>
      <w:tr w:rsidR="004D6D00" w:rsidRPr="004D6D00" w:rsidTr="00FB4FFE">
        <w:trPr>
          <w:cantSplit/>
          <w:trHeight w:val="55"/>
        </w:trPr>
        <w:tc>
          <w:tcPr>
            <w:tcW w:w="398" w:type="dxa"/>
            <w:vMerge w:val="restart"/>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numPr>
                <w:ilvl w:val="0"/>
                <w:numId w:val="6"/>
              </w:numPr>
              <w:suppressAutoHyphens w:val="0"/>
              <w:autoSpaceDE w:val="0"/>
              <w:snapToGrid w:val="0"/>
              <w:spacing w:before="60"/>
              <w:ind w:left="0" w:firstLine="0"/>
              <w:jc w:val="center"/>
              <w:rPr>
                <w:lang w:eastAsia="ru-RU"/>
              </w:rPr>
            </w:pPr>
          </w:p>
        </w:tc>
        <w:tc>
          <w:tcPr>
            <w:tcW w:w="7848" w:type="dxa"/>
            <w:vMerge w:val="restart"/>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suppressAutoHyphens w:val="0"/>
              <w:spacing w:before="60" w:after="60"/>
              <w:ind w:left="57" w:right="57"/>
              <w:jc w:val="both"/>
              <w:rPr>
                <w:lang w:eastAsia="ru-RU"/>
              </w:rPr>
            </w:pPr>
            <w:r w:rsidRPr="004D6D00">
              <w:rPr>
                <w:sz w:val="22"/>
                <w:szCs w:val="22"/>
                <w:lang w:eastAsia="ru-RU"/>
              </w:rPr>
              <w:t>Список кандидатов по многомандатным избирательным округам на бумажном носителе</w:t>
            </w:r>
          </w:p>
        </w:tc>
        <w:tc>
          <w:tcPr>
            <w:tcW w:w="454" w:type="dxa"/>
            <w:gridSpan w:val="2"/>
            <w:tcBorders>
              <w:top w:val="single" w:sz="4" w:space="0" w:color="000000"/>
              <w:left w:val="single" w:sz="4" w:space="0" w:color="000000"/>
            </w:tcBorders>
            <w:shd w:val="clear" w:color="auto" w:fill="auto"/>
            <w:vAlign w:val="bottom"/>
          </w:tcPr>
          <w:p w:rsidR="004D6D00" w:rsidRPr="004D6D00" w:rsidRDefault="004D6D00" w:rsidP="004D6D00">
            <w:pPr>
              <w:keepLines/>
              <w:suppressAutoHyphens w:val="0"/>
              <w:ind w:right="57"/>
              <w:jc w:val="right"/>
              <w:rPr>
                <w:lang w:eastAsia="ru-RU"/>
              </w:rPr>
            </w:pPr>
            <w:r w:rsidRPr="004D6D00">
              <w:rPr>
                <w:sz w:val="22"/>
                <w:szCs w:val="22"/>
                <w:lang w:eastAsia="ru-RU"/>
              </w:rPr>
              <w:t>на</w:t>
            </w:r>
          </w:p>
        </w:tc>
        <w:tc>
          <w:tcPr>
            <w:tcW w:w="425" w:type="dxa"/>
            <w:gridSpan w:val="2"/>
            <w:tcBorders>
              <w:top w:val="single" w:sz="4" w:space="0" w:color="000000"/>
              <w:bottom w:val="single" w:sz="4" w:space="0" w:color="000000"/>
            </w:tcBorders>
            <w:shd w:val="clear" w:color="auto" w:fill="auto"/>
            <w:vAlign w:val="bottom"/>
          </w:tcPr>
          <w:p w:rsidR="004D6D00" w:rsidRPr="004D6D00" w:rsidRDefault="004D6D00" w:rsidP="004D6D00">
            <w:pPr>
              <w:keepLines/>
              <w:suppressAutoHyphens w:val="0"/>
              <w:snapToGrid w:val="0"/>
              <w:jc w:val="center"/>
              <w:rPr>
                <w:lang w:eastAsia="ru-RU"/>
              </w:rPr>
            </w:pPr>
          </w:p>
        </w:tc>
        <w:tc>
          <w:tcPr>
            <w:tcW w:w="298" w:type="dxa"/>
            <w:tcBorders>
              <w:top w:val="single" w:sz="4" w:space="0" w:color="000000"/>
              <w:right w:val="single" w:sz="4" w:space="0" w:color="000000"/>
            </w:tcBorders>
            <w:shd w:val="clear" w:color="auto" w:fill="auto"/>
            <w:vAlign w:val="bottom"/>
          </w:tcPr>
          <w:p w:rsidR="004D6D00" w:rsidRPr="004D6D00" w:rsidRDefault="004D6D00" w:rsidP="004D6D00">
            <w:pPr>
              <w:keepLines/>
              <w:suppressAutoHyphens w:val="0"/>
              <w:ind w:left="57"/>
              <w:rPr>
                <w:lang w:eastAsia="ru-RU"/>
              </w:rPr>
            </w:pPr>
            <w:r w:rsidRPr="004D6D00">
              <w:rPr>
                <w:sz w:val="22"/>
                <w:szCs w:val="22"/>
                <w:lang w:eastAsia="ru-RU"/>
              </w:rPr>
              <w:t>л.</w:t>
            </w:r>
          </w:p>
        </w:tc>
      </w:tr>
      <w:tr w:rsidR="004D6D00" w:rsidRPr="004D6D00" w:rsidTr="00FB4FFE">
        <w:trPr>
          <w:cantSplit/>
          <w:trHeight w:val="93"/>
        </w:trPr>
        <w:tc>
          <w:tcPr>
            <w:tcW w:w="398" w:type="dxa"/>
            <w:vMerge/>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numPr>
                <w:ilvl w:val="0"/>
                <w:numId w:val="6"/>
              </w:numPr>
              <w:suppressAutoHyphens w:val="0"/>
              <w:autoSpaceDE w:val="0"/>
              <w:snapToGrid w:val="0"/>
              <w:spacing w:before="60"/>
              <w:ind w:left="0" w:firstLine="0"/>
              <w:jc w:val="center"/>
              <w:rPr>
                <w:lang w:eastAsia="ru-RU"/>
              </w:rPr>
            </w:pPr>
          </w:p>
        </w:tc>
        <w:tc>
          <w:tcPr>
            <w:tcW w:w="7848" w:type="dxa"/>
            <w:vMerge/>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suppressAutoHyphens w:val="0"/>
              <w:snapToGrid w:val="0"/>
              <w:spacing w:before="60" w:after="60"/>
              <w:ind w:left="57" w:right="57"/>
              <w:jc w:val="both"/>
              <w:rPr>
                <w:lang w:eastAsia="ru-RU"/>
              </w:rPr>
            </w:pPr>
          </w:p>
        </w:tc>
        <w:tc>
          <w:tcPr>
            <w:tcW w:w="1177" w:type="dxa"/>
            <w:gridSpan w:val="5"/>
            <w:tcBorders>
              <w:left w:val="single" w:sz="4" w:space="0" w:color="000000"/>
              <w:bottom w:val="single" w:sz="4" w:space="0" w:color="000000"/>
              <w:right w:val="single" w:sz="4" w:space="0" w:color="000000"/>
            </w:tcBorders>
            <w:shd w:val="clear" w:color="auto" w:fill="auto"/>
          </w:tcPr>
          <w:p w:rsidR="004D6D00" w:rsidRPr="004D6D00" w:rsidRDefault="004D6D00" w:rsidP="004D6D00">
            <w:pPr>
              <w:keepLines/>
              <w:suppressAutoHyphens w:val="0"/>
              <w:ind w:left="113"/>
              <w:rPr>
                <w:lang w:eastAsia="ru-RU"/>
              </w:rPr>
            </w:pPr>
            <w:r w:rsidRPr="004D6D00">
              <w:rPr>
                <w:sz w:val="22"/>
                <w:szCs w:val="22"/>
                <w:lang w:eastAsia="ru-RU"/>
              </w:rPr>
              <w:t>в 1 экз.</w:t>
            </w:r>
          </w:p>
        </w:tc>
      </w:tr>
      <w:tr w:rsidR="004D6D00" w:rsidRPr="004D6D00" w:rsidTr="00FB4FFE">
        <w:trPr>
          <w:cantSplit/>
          <w:trHeight w:val="298"/>
        </w:trPr>
        <w:tc>
          <w:tcPr>
            <w:tcW w:w="398" w:type="dxa"/>
            <w:vMerge w:val="restart"/>
            <w:tcBorders>
              <w:top w:val="single" w:sz="4" w:space="0" w:color="000000"/>
              <w:left w:val="single" w:sz="4" w:space="0" w:color="000000"/>
            </w:tcBorders>
            <w:shd w:val="clear" w:color="auto" w:fill="auto"/>
          </w:tcPr>
          <w:p w:rsidR="004D6D00" w:rsidRPr="004D6D00" w:rsidRDefault="004D6D00" w:rsidP="004D6D00">
            <w:pPr>
              <w:keepLines/>
              <w:widowControl w:val="0"/>
              <w:numPr>
                <w:ilvl w:val="0"/>
                <w:numId w:val="6"/>
              </w:numPr>
              <w:suppressAutoHyphens w:val="0"/>
              <w:autoSpaceDE w:val="0"/>
              <w:snapToGrid w:val="0"/>
              <w:spacing w:before="60"/>
              <w:ind w:left="0" w:firstLine="0"/>
              <w:jc w:val="center"/>
              <w:rPr>
                <w:lang w:eastAsia="ru-RU"/>
              </w:rPr>
            </w:pPr>
          </w:p>
        </w:tc>
        <w:tc>
          <w:tcPr>
            <w:tcW w:w="7848" w:type="dxa"/>
            <w:vMerge w:val="restart"/>
            <w:tcBorders>
              <w:top w:val="single" w:sz="4" w:space="0" w:color="000000"/>
              <w:left w:val="single" w:sz="4" w:space="0" w:color="000000"/>
            </w:tcBorders>
            <w:shd w:val="clear" w:color="auto" w:fill="auto"/>
          </w:tcPr>
          <w:p w:rsidR="004D6D00" w:rsidRPr="004D6D00" w:rsidRDefault="004D6D00" w:rsidP="004D6D00">
            <w:pPr>
              <w:keepLines/>
              <w:widowControl w:val="0"/>
              <w:suppressAutoHyphens w:val="0"/>
              <w:spacing w:before="60" w:after="60"/>
              <w:ind w:left="57" w:right="57"/>
              <w:jc w:val="both"/>
              <w:rPr>
                <w:sz w:val="22"/>
                <w:szCs w:val="22"/>
                <w:lang w:eastAsia="ru-RU"/>
              </w:rPr>
            </w:pPr>
            <w:r w:rsidRPr="004D6D00">
              <w:rPr>
                <w:sz w:val="22"/>
                <w:szCs w:val="22"/>
                <w:lang w:eastAsia="ru-RU"/>
              </w:rPr>
              <w:t xml:space="preserve">Заявление каждого кандидата, включенного в список кандидатов </w:t>
            </w:r>
            <w:r w:rsidRPr="004D6D00">
              <w:rPr>
                <w:sz w:val="22"/>
                <w:szCs w:val="22"/>
                <w:lang w:eastAsia="ru-RU"/>
              </w:rPr>
              <w:br/>
              <w:t>по многомандатным избирательным округам, о согласии баллотироваться по соответствующему избирательному округу:</w:t>
            </w:r>
          </w:p>
          <w:p w:rsidR="004D6D00" w:rsidRPr="004D6D00" w:rsidRDefault="004D6D00" w:rsidP="004D6D00">
            <w:pPr>
              <w:suppressAutoHyphens w:val="0"/>
              <w:jc w:val="both"/>
              <w:rPr>
                <w:color w:val="000000"/>
                <w:sz w:val="22"/>
                <w:szCs w:val="22"/>
                <w:lang w:eastAsia="ru-RU"/>
              </w:rPr>
            </w:pPr>
            <w:r w:rsidRPr="004D6D00">
              <w:rPr>
                <w:color w:val="000000"/>
                <w:sz w:val="22"/>
                <w:szCs w:val="22"/>
                <w:lang w:eastAsia="ru-RU"/>
              </w:rPr>
              <w:t>1) ______________________________________________________</w:t>
            </w:r>
          </w:p>
          <w:p w:rsidR="004D6D00" w:rsidRPr="004D6D00" w:rsidRDefault="004D6D00" w:rsidP="004D6D00">
            <w:pPr>
              <w:suppressAutoHyphens w:val="0"/>
              <w:jc w:val="center"/>
              <w:rPr>
                <w:color w:val="000000"/>
                <w:sz w:val="22"/>
                <w:szCs w:val="22"/>
                <w:vertAlign w:val="superscript"/>
                <w:lang w:eastAsia="ru-RU"/>
              </w:rPr>
            </w:pPr>
            <w:r w:rsidRPr="004D6D00">
              <w:rPr>
                <w:color w:val="000000"/>
                <w:sz w:val="22"/>
                <w:szCs w:val="22"/>
                <w:vertAlign w:val="superscript"/>
                <w:lang w:eastAsia="ru-RU"/>
              </w:rPr>
              <w:t>(фамилия, имя, отчество кандидата)</w:t>
            </w:r>
          </w:p>
          <w:p w:rsidR="004D6D00" w:rsidRPr="004D6D00" w:rsidRDefault="004D6D00" w:rsidP="004D6D00">
            <w:pPr>
              <w:suppressAutoHyphens w:val="0"/>
              <w:jc w:val="both"/>
              <w:rPr>
                <w:color w:val="000000"/>
                <w:sz w:val="22"/>
                <w:szCs w:val="22"/>
                <w:lang w:eastAsia="ru-RU"/>
              </w:rPr>
            </w:pPr>
            <w:r w:rsidRPr="004D6D00">
              <w:rPr>
                <w:color w:val="000000"/>
                <w:sz w:val="22"/>
                <w:szCs w:val="22"/>
                <w:lang w:eastAsia="ru-RU"/>
              </w:rPr>
              <w:t>2) ______________________________________________________</w:t>
            </w:r>
          </w:p>
          <w:p w:rsidR="004D6D00" w:rsidRPr="004D6D00" w:rsidRDefault="004D6D00" w:rsidP="004D6D00">
            <w:pPr>
              <w:suppressAutoHyphens w:val="0"/>
              <w:jc w:val="center"/>
              <w:rPr>
                <w:color w:val="000000"/>
                <w:sz w:val="22"/>
                <w:szCs w:val="22"/>
                <w:vertAlign w:val="superscript"/>
                <w:lang w:eastAsia="ru-RU"/>
              </w:rPr>
            </w:pPr>
            <w:r w:rsidRPr="004D6D00">
              <w:rPr>
                <w:color w:val="000000"/>
                <w:sz w:val="22"/>
                <w:szCs w:val="22"/>
                <w:vertAlign w:val="superscript"/>
                <w:lang w:eastAsia="ru-RU"/>
              </w:rPr>
              <w:t>(фамилия, имя, отчество кандидата)</w:t>
            </w:r>
          </w:p>
          <w:p w:rsidR="004D6D00" w:rsidRPr="004D6D00" w:rsidRDefault="004D6D00" w:rsidP="004D6D00">
            <w:pPr>
              <w:suppressAutoHyphens w:val="0"/>
              <w:jc w:val="both"/>
              <w:rPr>
                <w:color w:val="000000"/>
                <w:sz w:val="22"/>
                <w:szCs w:val="22"/>
                <w:lang w:eastAsia="ru-RU"/>
              </w:rPr>
            </w:pPr>
            <w:r w:rsidRPr="004D6D00">
              <w:rPr>
                <w:color w:val="000000"/>
                <w:sz w:val="22"/>
                <w:szCs w:val="22"/>
                <w:lang w:eastAsia="ru-RU"/>
              </w:rPr>
              <w:t>3) ______________________________________________________</w:t>
            </w:r>
          </w:p>
          <w:p w:rsidR="004D6D00" w:rsidRPr="004D6D00" w:rsidRDefault="004D6D00" w:rsidP="004D6D00">
            <w:pPr>
              <w:suppressAutoHyphens w:val="0"/>
              <w:jc w:val="center"/>
              <w:rPr>
                <w:color w:val="000000"/>
                <w:sz w:val="22"/>
                <w:szCs w:val="22"/>
                <w:vertAlign w:val="superscript"/>
                <w:lang w:eastAsia="ru-RU"/>
              </w:rPr>
            </w:pPr>
            <w:r w:rsidRPr="004D6D00">
              <w:rPr>
                <w:color w:val="000000"/>
                <w:sz w:val="22"/>
                <w:szCs w:val="22"/>
                <w:vertAlign w:val="superscript"/>
                <w:lang w:eastAsia="ru-RU"/>
              </w:rPr>
              <w:t>(фамилия, имя, отчество кандидата)</w:t>
            </w:r>
          </w:p>
          <w:p w:rsidR="004D6D00" w:rsidRPr="004D6D00" w:rsidRDefault="004D6D00" w:rsidP="004D6D00">
            <w:pPr>
              <w:suppressAutoHyphens w:val="0"/>
              <w:jc w:val="both"/>
              <w:rPr>
                <w:color w:val="000000"/>
                <w:sz w:val="22"/>
                <w:szCs w:val="22"/>
                <w:lang w:eastAsia="ru-RU"/>
              </w:rPr>
            </w:pPr>
            <w:r w:rsidRPr="004D6D00">
              <w:rPr>
                <w:color w:val="000000"/>
                <w:sz w:val="22"/>
                <w:szCs w:val="22"/>
                <w:lang w:eastAsia="ru-RU"/>
              </w:rPr>
              <w:t>4) ______________________________________________________</w:t>
            </w:r>
          </w:p>
          <w:p w:rsidR="004D6D00" w:rsidRPr="004D6D00" w:rsidRDefault="004D6D00" w:rsidP="004D6D00">
            <w:pPr>
              <w:suppressAutoHyphens w:val="0"/>
              <w:jc w:val="center"/>
              <w:rPr>
                <w:color w:val="000000"/>
                <w:sz w:val="22"/>
                <w:szCs w:val="22"/>
                <w:vertAlign w:val="superscript"/>
                <w:lang w:eastAsia="ru-RU"/>
              </w:rPr>
            </w:pPr>
            <w:r w:rsidRPr="004D6D00">
              <w:rPr>
                <w:color w:val="000000"/>
                <w:sz w:val="22"/>
                <w:szCs w:val="22"/>
                <w:vertAlign w:val="superscript"/>
                <w:lang w:eastAsia="ru-RU"/>
              </w:rPr>
              <w:t>(фамилия, имя, отчество кандидата)</w:t>
            </w:r>
          </w:p>
          <w:p w:rsidR="004D6D00" w:rsidRPr="004D6D00" w:rsidRDefault="004D6D00" w:rsidP="004D6D00">
            <w:pPr>
              <w:suppressAutoHyphens w:val="0"/>
              <w:jc w:val="both"/>
              <w:rPr>
                <w:color w:val="000000"/>
                <w:sz w:val="22"/>
                <w:szCs w:val="22"/>
                <w:lang w:eastAsia="ru-RU"/>
              </w:rPr>
            </w:pPr>
            <w:r w:rsidRPr="004D6D00">
              <w:rPr>
                <w:color w:val="000000"/>
                <w:sz w:val="22"/>
                <w:szCs w:val="22"/>
                <w:lang w:eastAsia="ru-RU"/>
              </w:rPr>
              <w:t>5) ______________________________________________________</w:t>
            </w:r>
          </w:p>
          <w:p w:rsidR="004D6D00" w:rsidRPr="004D6D00" w:rsidRDefault="004D6D00" w:rsidP="004D6D00">
            <w:pPr>
              <w:suppressAutoHyphens w:val="0"/>
              <w:jc w:val="center"/>
              <w:rPr>
                <w:color w:val="000000"/>
                <w:sz w:val="22"/>
                <w:szCs w:val="22"/>
                <w:vertAlign w:val="superscript"/>
                <w:lang w:eastAsia="ru-RU"/>
              </w:rPr>
            </w:pPr>
            <w:r w:rsidRPr="004D6D00">
              <w:rPr>
                <w:color w:val="000000"/>
                <w:sz w:val="22"/>
                <w:szCs w:val="22"/>
                <w:vertAlign w:val="superscript"/>
                <w:lang w:eastAsia="ru-RU"/>
              </w:rPr>
              <w:t>(фамилия, имя, отчество кандидата)</w:t>
            </w:r>
          </w:p>
          <w:p w:rsidR="004D6D00" w:rsidRPr="004D6D00" w:rsidRDefault="004D6D00" w:rsidP="004D6D00">
            <w:pPr>
              <w:suppressAutoHyphens w:val="0"/>
              <w:jc w:val="both"/>
              <w:rPr>
                <w:color w:val="000000"/>
                <w:sz w:val="22"/>
                <w:szCs w:val="22"/>
                <w:lang w:eastAsia="ru-RU"/>
              </w:rPr>
            </w:pPr>
            <w:r w:rsidRPr="004D6D00">
              <w:rPr>
                <w:color w:val="000000"/>
                <w:sz w:val="22"/>
                <w:szCs w:val="22"/>
                <w:lang w:eastAsia="ru-RU"/>
              </w:rPr>
              <w:t>6) ______________________________________________________</w:t>
            </w:r>
          </w:p>
          <w:p w:rsidR="004D6D00" w:rsidRPr="004D6D00" w:rsidRDefault="004D6D00" w:rsidP="004D6D00">
            <w:pPr>
              <w:suppressAutoHyphens w:val="0"/>
              <w:jc w:val="center"/>
              <w:rPr>
                <w:color w:val="000000"/>
                <w:sz w:val="22"/>
                <w:szCs w:val="22"/>
                <w:vertAlign w:val="superscript"/>
                <w:lang w:eastAsia="ru-RU"/>
              </w:rPr>
            </w:pPr>
            <w:r w:rsidRPr="004D6D00">
              <w:rPr>
                <w:color w:val="000000"/>
                <w:sz w:val="22"/>
                <w:szCs w:val="22"/>
                <w:vertAlign w:val="superscript"/>
                <w:lang w:eastAsia="ru-RU"/>
              </w:rPr>
              <w:t>(фамилия, имя, отчество кандидата)</w:t>
            </w:r>
          </w:p>
          <w:p w:rsidR="004D6D00" w:rsidRPr="004D6D00" w:rsidRDefault="004D6D00" w:rsidP="004D6D00">
            <w:pPr>
              <w:suppressAutoHyphens w:val="0"/>
              <w:jc w:val="both"/>
              <w:rPr>
                <w:color w:val="000000"/>
                <w:sz w:val="22"/>
                <w:szCs w:val="22"/>
                <w:lang w:eastAsia="ru-RU"/>
              </w:rPr>
            </w:pPr>
            <w:r w:rsidRPr="004D6D00">
              <w:rPr>
                <w:color w:val="000000"/>
                <w:sz w:val="22"/>
                <w:szCs w:val="22"/>
                <w:lang w:eastAsia="ru-RU"/>
              </w:rPr>
              <w:t>7) ______________________________________________________</w:t>
            </w:r>
          </w:p>
          <w:p w:rsidR="004D6D00" w:rsidRPr="004D6D00" w:rsidRDefault="004D6D00" w:rsidP="004D6D00">
            <w:pPr>
              <w:suppressAutoHyphens w:val="0"/>
              <w:jc w:val="center"/>
              <w:rPr>
                <w:color w:val="000000"/>
                <w:sz w:val="22"/>
                <w:szCs w:val="22"/>
                <w:vertAlign w:val="superscript"/>
                <w:lang w:eastAsia="ru-RU"/>
              </w:rPr>
            </w:pPr>
            <w:r w:rsidRPr="004D6D00">
              <w:rPr>
                <w:color w:val="000000"/>
                <w:sz w:val="22"/>
                <w:szCs w:val="22"/>
                <w:vertAlign w:val="superscript"/>
                <w:lang w:eastAsia="ru-RU"/>
              </w:rPr>
              <w:t>(фамилия, имя, отчество кандидата)</w:t>
            </w:r>
          </w:p>
          <w:p w:rsidR="004D6D00" w:rsidRPr="004D6D00" w:rsidRDefault="004D6D00" w:rsidP="004D6D00">
            <w:pPr>
              <w:suppressAutoHyphens w:val="0"/>
              <w:jc w:val="both"/>
              <w:rPr>
                <w:color w:val="000000"/>
                <w:sz w:val="22"/>
                <w:szCs w:val="22"/>
                <w:lang w:eastAsia="ru-RU"/>
              </w:rPr>
            </w:pPr>
            <w:r w:rsidRPr="004D6D00">
              <w:rPr>
                <w:color w:val="000000"/>
                <w:sz w:val="22"/>
                <w:szCs w:val="22"/>
                <w:lang w:eastAsia="ru-RU"/>
              </w:rPr>
              <w:t>8) ______________________________________________________</w:t>
            </w:r>
          </w:p>
          <w:p w:rsidR="004D6D00" w:rsidRPr="004D6D00" w:rsidRDefault="004D6D00" w:rsidP="004D6D00">
            <w:pPr>
              <w:suppressAutoHyphens w:val="0"/>
              <w:jc w:val="center"/>
              <w:rPr>
                <w:color w:val="000000"/>
                <w:sz w:val="22"/>
                <w:szCs w:val="22"/>
                <w:vertAlign w:val="superscript"/>
                <w:lang w:eastAsia="ru-RU"/>
              </w:rPr>
            </w:pPr>
            <w:r w:rsidRPr="004D6D00">
              <w:rPr>
                <w:color w:val="000000"/>
                <w:sz w:val="22"/>
                <w:szCs w:val="22"/>
                <w:vertAlign w:val="superscript"/>
                <w:lang w:eastAsia="ru-RU"/>
              </w:rPr>
              <w:t>(фамилия, имя, отчество кандидата)</w:t>
            </w:r>
          </w:p>
          <w:p w:rsidR="004D6D00" w:rsidRPr="004D6D00" w:rsidRDefault="004D6D00" w:rsidP="004D6D00">
            <w:pPr>
              <w:suppressAutoHyphens w:val="0"/>
              <w:jc w:val="both"/>
              <w:rPr>
                <w:color w:val="000000"/>
                <w:sz w:val="22"/>
                <w:szCs w:val="22"/>
                <w:lang w:eastAsia="ru-RU"/>
              </w:rPr>
            </w:pPr>
            <w:r w:rsidRPr="004D6D00">
              <w:rPr>
                <w:color w:val="000000"/>
                <w:sz w:val="22"/>
                <w:szCs w:val="22"/>
                <w:lang w:eastAsia="ru-RU"/>
              </w:rPr>
              <w:t>9) ______________________________________________________</w:t>
            </w:r>
          </w:p>
          <w:p w:rsidR="004D6D00" w:rsidRPr="004D6D00" w:rsidRDefault="004D6D00" w:rsidP="004D6D00">
            <w:pPr>
              <w:suppressAutoHyphens w:val="0"/>
              <w:jc w:val="center"/>
              <w:rPr>
                <w:color w:val="000000"/>
                <w:sz w:val="22"/>
                <w:szCs w:val="22"/>
                <w:vertAlign w:val="superscript"/>
                <w:lang w:eastAsia="ru-RU"/>
              </w:rPr>
            </w:pPr>
            <w:r w:rsidRPr="004D6D00">
              <w:rPr>
                <w:color w:val="000000"/>
                <w:sz w:val="22"/>
                <w:szCs w:val="22"/>
                <w:vertAlign w:val="superscript"/>
                <w:lang w:eastAsia="ru-RU"/>
              </w:rPr>
              <w:t>(фамилия, имя, отчество кандидата)</w:t>
            </w:r>
          </w:p>
          <w:p w:rsidR="004D6D00" w:rsidRPr="004D6D00" w:rsidRDefault="004D6D00" w:rsidP="004D6D00">
            <w:pPr>
              <w:suppressAutoHyphens w:val="0"/>
              <w:jc w:val="both"/>
              <w:rPr>
                <w:color w:val="000000"/>
                <w:sz w:val="22"/>
                <w:szCs w:val="22"/>
                <w:lang w:eastAsia="ru-RU"/>
              </w:rPr>
            </w:pPr>
            <w:r w:rsidRPr="004D6D00">
              <w:rPr>
                <w:color w:val="000000"/>
                <w:sz w:val="22"/>
                <w:szCs w:val="22"/>
                <w:lang w:eastAsia="ru-RU"/>
              </w:rPr>
              <w:t>10) ______________________________________________________</w:t>
            </w:r>
          </w:p>
          <w:p w:rsidR="004D6D00" w:rsidRPr="004D6D00" w:rsidRDefault="004D6D00" w:rsidP="004D6D00">
            <w:pPr>
              <w:suppressAutoHyphens w:val="0"/>
              <w:jc w:val="center"/>
              <w:rPr>
                <w:sz w:val="22"/>
                <w:szCs w:val="22"/>
                <w:lang w:eastAsia="ru-RU"/>
              </w:rPr>
            </w:pPr>
            <w:r w:rsidRPr="004D6D00">
              <w:rPr>
                <w:color w:val="000000"/>
                <w:sz w:val="22"/>
                <w:szCs w:val="22"/>
                <w:vertAlign w:val="superscript"/>
                <w:lang w:eastAsia="ru-RU"/>
              </w:rPr>
              <w:t>(фамилия, имя, отчество кандидата)</w:t>
            </w:r>
          </w:p>
        </w:tc>
        <w:tc>
          <w:tcPr>
            <w:tcW w:w="170" w:type="dxa"/>
            <w:tcBorders>
              <w:top w:val="single" w:sz="4" w:space="0" w:color="000000"/>
              <w:left w:val="single" w:sz="4" w:space="0" w:color="000000"/>
            </w:tcBorders>
            <w:shd w:val="clear" w:color="auto" w:fill="auto"/>
            <w:vAlign w:val="bottom"/>
          </w:tcPr>
          <w:p w:rsidR="004D6D00" w:rsidRPr="004D6D00" w:rsidRDefault="004D6D00" w:rsidP="004D6D00">
            <w:pPr>
              <w:keepLines/>
              <w:widowControl w:val="0"/>
              <w:suppressAutoHyphens w:val="0"/>
              <w:snapToGrid w:val="0"/>
              <w:ind w:right="57"/>
              <w:jc w:val="right"/>
              <w:rPr>
                <w:lang w:eastAsia="ru-RU"/>
              </w:rPr>
            </w:pPr>
          </w:p>
        </w:tc>
        <w:tc>
          <w:tcPr>
            <w:tcW w:w="430" w:type="dxa"/>
            <w:gridSpan w:val="2"/>
            <w:tcBorders>
              <w:top w:val="single" w:sz="4" w:space="0" w:color="000000"/>
              <w:bottom w:val="single" w:sz="4" w:space="0" w:color="000000"/>
            </w:tcBorders>
            <w:shd w:val="clear" w:color="auto" w:fill="auto"/>
            <w:vAlign w:val="bottom"/>
          </w:tcPr>
          <w:p w:rsidR="004D6D00" w:rsidRPr="004D6D00" w:rsidRDefault="004D6D00" w:rsidP="004D6D00">
            <w:pPr>
              <w:keepLines/>
              <w:widowControl w:val="0"/>
              <w:suppressAutoHyphens w:val="0"/>
              <w:snapToGrid w:val="0"/>
              <w:ind w:left="57"/>
              <w:rPr>
                <w:lang w:eastAsia="ru-RU"/>
              </w:rPr>
            </w:pPr>
          </w:p>
        </w:tc>
        <w:tc>
          <w:tcPr>
            <w:tcW w:w="577" w:type="dxa"/>
            <w:gridSpan w:val="2"/>
            <w:tcBorders>
              <w:top w:val="single" w:sz="4" w:space="0" w:color="000000"/>
              <w:right w:val="single" w:sz="4" w:space="0" w:color="000000"/>
            </w:tcBorders>
            <w:shd w:val="clear" w:color="auto" w:fill="auto"/>
            <w:vAlign w:val="bottom"/>
          </w:tcPr>
          <w:p w:rsidR="004D6D00" w:rsidRPr="004D6D00" w:rsidRDefault="004D6D00" w:rsidP="004D6D00">
            <w:pPr>
              <w:keepLines/>
              <w:widowControl w:val="0"/>
              <w:suppressAutoHyphens w:val="0"/>
              <w:ind w:left="57"/>
              <w:rPr>
                <w:lang w:eastAsia="ru-RU"/>
              </w:rPr>
            </w:pPr>
            <w:r w:rsidRPr="004D6D00">
              <w:rPr>
                <w:sz w:val="22"/>
                <w:szCs w:val="22"/>
                <w:lang w:eastAsia="ru-RU"/>
              </w:rPr>
              <w:t>шт.</w:t>
            </w:r>
          </w:p>
        </w:tc>
      </w:tr>
      <w:tr w:rsidR="004D6D00" w:rsidRPr="004D6D00" w:rsidTr="00FB4FFE">
        <w:trPr>
          <w:cantSplit/>
          <w:trHeight w:val="275"/>
        </w:trPr>
        <w:tc>
          <w:tcPr>
            <w:tcW w:w="398" w:type="dxa"/>
            <w:vMerge/>
            <w:tcBorders>
              <w:left w:val="single" w:sz="4" w:space="0" w:color="000000"/>
            </w:tcBorders>
            <w:shd w:val="clear" w:color="auto" w:fill="auto"/>
          </w:tcPr>
          <w:p w:rsidR="004D6D00" w:rsidRPr="004D6D00" w:rsidRDefault="004D6D00" w:rsidP="004D6D00">
            <w:pPr>
              <w:keepLines/>
              <w:widowControl w:val="0"/>
              <w:numPr>
                <w:ilvl w:val="0"/>
                <w:numId w:val="6"/>
              </w:numPr>
              <w:suppressAutoHyphens w:val="0"/>
              <w:autoSpaceDE w:val="0"/>
              <w:snapToGrid w:val="0"/>
              <w:spacing w:before="60"/>
              <w:ind w:left="0" w:firstLine="0"/>
              <w:jc w:val="center"/>
              <w:rPr>
                <w:lang w:eastAsia="ru-RU"/>
              </w:rPr>
            </w:pPr>
          </w:p>
        </w:tc>
        <w:tc>
          <w:tcPr>
            <w:tcW w:w="7848" w:type="dxa"/>
            <w:vMerge/>
            <w:tcBorders>
              <w:left w:val="single" w:sz="4" w:space="0" w:color="000000"/>
            </w:tcBorders>
            <w:shd w:val="clear" w:color="auto" w:fill="auto"/>
          </w:tcPr>
          <w:p w:rsidR="004D6D00" w:rsidRPr="004D6D00" w:rsidRDefault="004D6D00" w:rsidP="004D6D00">
            <w:pPr>
              <w:keepLines/>
              <w:widowControl w:val="0"/>
              <w:suppressAutoHyphens w:val="0"/>
              <w:snapToGrid w:val="0"/>
              <w:spacing w:before="60" w:after="60"/>
              <w:ind w:left="57" w:right="57"/>
              <w:jc w:val="both"/>
              <w:rPr>
                <w:lang w:eastAsia="ru-RU"/>
              </w:rPr>
            </w:pPr>
          </w:p>
        </w:tc>
        <w:tc>
          <w:tcPr>
            <w:tcW w:w="454" w:type="dxa"/>
            <w:gridSpan w:val="2"/>
            <w:tcBorders>
              <w:left w:val="single" w:sz="4" w:space="0" w:color="000000"/>
            </w:tcBorders>
            <w:shd w:val="clear" w:color="auto" w:fill="auto"/>
            <w:vAlign w:val="bottom"/>
          </w:tcPr>
          <w:p w:rsidR="004D6D00" w:rsidRPr="004D6D00" w:rsidRDefault="004D6D00" w:rsidP="004D6D00">
            <w:pPr>
              <w:keepLines/>
              <w:widowControl w:val="0"/>
              <w:suppressAutoHyphens w:val="0"/>
              <w:ind w:right="57"/>
              <w:jc w:val="right"/>
              <w:rPr>
                <w:lang w:eastAsia="ru-RU"/>
              </w:rPr>
            </w:pPr>
            <w:r w:rsidRPr="004D6D00">
              <w:rPr>
                <w:sz w:val="22"/>
                <w:szCs w:val="22"/>
                <w:lang w:eastAsia="ru-RU"/>
              </w:rPr>
              <w:t>на</w:t>
            </w:r>
          </w:p>
        </w:tc>
        <w:tc>
          <w:tcPr>
            <w:tcW w:w="425" w:type="dxa"/>
            <w:gridSpan w:val="2"/>
            <w:tcBorders>
              <w:bottom w:val="single" w:sz="4" w:space="0" w:color="000000"/>
            </w:tcBorders>
            <w:shd w:val="clear" w:color="auto" w:fill="auto"/>
            <w:vAlign w:val="bottom"/>
          </w:tcPr>
          <w:p w:rsidR="004D6D00" w:rsidRPr="004D6D00" w:rsidRDefault="004D6D00" w:rsidP="004D6D00">
            <w:pPr>
              <w:keepLines/>
              <w:widowControl w:val="0"/>
              <w:suppressAutoHyphens w:val="0"/>
              <w:snapToGrid w:val="0"/>
              <w:ind w:right="57"/>
              <w:jc w:val="right"/>
              <w:rPr>
                <w:lang w:eastAsia="ru-RU"/>
              </w:rPr>
            </w:pPr>
          </w:p>
        </w:tc>
        <w:tc>
          <w:tcPr>
            <w:tcW w:w="298" w:type="dxa"/>
            <w:tcBorders>
              <w:right w:val="single" w:sz="4" w:space="0" w:color="000000"/>
            </w:tcBorders>
            <w:shd w:val="clear" w:color="auto" w:fill="auto"/>
            <w:vAlign w:val="bottom"/>
          </w:tcPr>
          <w:p w:rsidR="004D6D00" w:rsidRPr="004D6D00" w:rsidRDefault="004D6D00" w:rsidP="004D6D00">
            <w:pPr>
              <w:keepLines/>
              <w:widowControl w:val="0"/>
              <w:suppressAutoHyphens w:val="0"/>
              <w:ind w:right="57"/>
              <w:rPr>
                <w:lang w:eastAsia="ru-RU"/>
              </w:rPr>
            </w:pPr>
            <w:r w:rsidRPr="004D6D00">
              <w:rPr>
                <w:sz w:val="22"/>
                <w:szCs w:val="22"/>
                <w:lang w:eastAsia="ru-RU"/>
              </w:rPr>
              <w:t>л.</w:t>
            </w:r>
          </w:p>
        </w:tc>
      </w:tr>
      <w:tr w:rsidR="004D6D00" w:rsidRPr="004D6D00" w:rsidTr="00FB4FFE">
        <w:trPr>
          <w:cantSplit/>
          <w:trHeight w:val="196"/>
        </w:trPr>
        <w:tc>
          <w:tcPr>
            <w:tcW w:w="398" w:type="dxa"/>
            <w:vMerge/>
            <w:tcBorders>
              <w:left w:val="single" w:sz="4" w:space="0" w:color="000000"/>
              <w:bottom w:val="single" w:sz="4" w:space="0" w:color="auto"/>
            </w:tcBorders>
            <w:shd w:val="clear" w:color="auto" w:fill="auto"/>
          </w:tcPr>
          <w:p w:rsidR="004D6D00" w:rsidRPr="004D6D00" w:rsidRDefault="004D6D00" w:rsidP="004D6D00">
            <w:pPr>
              <w:keepLines/>
              <w:widowControl w:val="0"/>
              <w:numPr>
                <w:ilvl w:val="0"/>
                <w:numId w:val="6"/>
              </w:numPr>
              <w:suppressAutoHyphens w:val="0"/>
              <w:autoSpaceDE w:val="0"/>
              <w:snapToGrid w:val="0"/>
              <w:spacing w:before="60"/>
              <w:ind w:left="0" w:firstLine="0"/>
              <w:jc w:val="center"/>
              <w:rPr>
                <w:lang w:eastAsia="ru-RU"/>
              </w:rPr>
            </w:pPr>
          </w:p>
        </w:tc>
        <w:tc>
          <w:tcPr>
            <w:tcW w:w="7848" w:type="dxa"/>
            <w:vMerge/>
            <w:tcBorders>
              <w:left w:val="single" w:sz="4" w:space="0" w:color="000000"/>
              <w:bottom w:val="single" w:sz="4" w:space="0" w:color="auto"/>
            </w:tcBorders>
            <w:shd w:val="clear" w:color="auto" w:fill="auto"/>
          </w:tcPr>
          <w:p w:rsidR="004D6D00" w:rsidRPr="004D6D00" w:rsidRDefault="004D6D00" w:rsidP="004D6D00">
            <w:pPr>
              <w:keepLines/>
              <w:widowControl w:val="0"/>
              <w:suppressAutoHyphens w:val="0"/>
              <w:snapToGrid w:val="0"/>
              <w:spacing w:before="60" w:after="60"/>
              <w:ind w:left="57" w:right="57"/>
              <w:jc w:val="both"/>
              <w:rPr>
                <w:lang w:eastAsia="ru-RU"/>
              </w:rPr>
            </w:pPr>
          </w:p>
        </w:tc>
        <w:tc>
          <w:tcPr>
            <w:tcW w:w="1177" w:type="dxa"/>
            <w:gridSpan w:val="5"/>
            <w:tcBorders>
              <w:left w:val="single" w:sz="4" w:space="0" w:color="000000"/>
              <w:right w:val="single" w:sz="4" w:space="0" w:color="000000"/>
            </w:tcBorders>
            <w:shd w:val="clear" w:color="auto" w:fill="auto"/>
            <w:vAlign w:val="center"/>
          </w:tcPr>
          <w:p w:rsidR="004D6D00" w:rsidRPr="004D6D00" w:rsidRDefault="004D6D00" w:rsidP="004D6D00">
            <w:pPr>
              <w:keepLines/>
              <w:widowControl w:val="0"/>
              <w:suppressAutoHyphens w:val="0"/>
              <w:ind w:left="142" w:right="57"/>
              <w:rPr>
                <w:lang w:eastAsia="ru-RU"/>
              </w:rPr>
            </w:pPr>
            <w:r w:rsidRPr="004D6D00">
              <w:rPr>
                <w:sz w:val="22"/>
                <w:szCs w:val="22"/>
                <w:lang w:eastAsia="ru-RU"/>
              </w:rPr>
              <w:t>в 1 экз.</w:t>
            </w:r>
          </w:p>
        </w:tc>
      </w:tr>
      <w:tr w:rsidR="004D6D00" w:rsidRPr="004D6D00" w:rsidTr="00FB4FFE">
        <w:trPr>
          <w:cantSplit/>
          <w:trHeight w:val="298"/>
        </w:trPr>
        <w:tc>
          <w:tcPr>
            <w:tcW w:w="398" w:type="dxa"/>
            <w:vMerge w:val="restart"/>
            <w:tcBorders>
              <w:top w:val="single" w:sz="4" w:space="0" w:color="000000"/>
              <w:left w:val="single" w:sz="4" w:space="0" w:color="000000"/>
            </w:tcBorders>
            <w:shd w:val="clear" w:color="auto" w:fill="auto"/>
          </w:tcPr>
          <w:p w:rsidR="004D6D00" w:rsidRPr="004D6D00" w:rsidRDefault="004D6D00" w:rsidP="004D6D00">
            <w:pPr>
              <w:keepLines/>
              <w:widowControl w:val="0"/>
              <w:numPr>
                <w:ilvl w:val="0"/>
                <w:numId w:val="6"/>
              </w:numPr>
              <w:suppressAutoHyphens w:val="0"/>
              <w:autoSpaceDE w:val="0"/>
              <w:snapToGrid w:val="0"/>
              <w:spacing w:before="60"/>
              <w:ind w:left="0" w:firstLine="0"/>
              <w:jc w:val="center"/>
              <w:rPr>
                <w:lang w:eastAsia="ru-RU"/>
              </w:rPr>
            </w:pPr>
          </w:p>
        </w:tc>
        <w:tc>
          <w:tcPr>
            <w:tcW w:w="7848" w:type="dxa"/>
            <w:vMerge w:val="restart"/>
            <w:tcBorders>
              <w:top w:val="single" w:sz="4" w:space="0" w:color="000000"/>
              <w:left w:val="single" w:sz="4" w:space="0" w:color="000000"/>
            </w:tcBorders>
            <w:shd w:val="clear" w:color="auto" w:fill="auto"/>
          </w:tcPr>
          <w:p w:rsidR="004D6D00" w:rsidRPr="004D6D00" w:rsidRDefault="004D6D00" w:rsidP="004D6D00">
            <w:pPr>
              <w:keepLines/>
              <w:suppressAutoHyphens w:val="0"/>
              <w:spacing w:before="60" w:after="60"/>
              <w:ind w:left="57" w:right="57"/>
              <w:jc w:val="both"/>
              <w:rPr>
                <w:lang w:eastAsia="ru-RU"/>
              </w:rPr>
            </w:pPr>
            <w:r w:rsidRPr="004D6D00">
              <w:rPr>
                <w:sz w:val="22"/>
                <w:szCs w:val="22"/>
                <w:lang w:eastAsia="ru-RU"/>
              </w:rPr>
              <w:t xml:space="preserve">Документ, подтверждающий принадлежность кандидата к политической партии либо не более чем к одному общественному объединению, статус кандидата </w:t>
            </w:r>
            <w:r w:rsidRPr="004D6D00">
              <w:rPr>
                <w:sz w:val="22"/>
                <w:szCs w:val="22"/>
                <w:lang w:eastAsia="ru-RU"/>
              </w:rPr>
              <w:br/>
              <w:t xml:space="preserve">в указанной политической партии, указанном общественном объединении </w:t>
            </w:r>
            <w:r w:rsidRPr="004D6D00">
              <w:rPr>
                <w:sz w:val="22"/>
                <w:szCs w:val="22"/>
                <w:lang w:eastAsia="ru-RU"/>
              </w:rPr>
              <w:br/>
              <w:t>(в отношении кандидатов, указавших в заявлении о согласии баллотироваться такие сведения)</w:t>
            </w:r>
          </w:p>
        </w:tc>
        <w:tc>
          <w:tcPr>
            <w:tcW w:w="170" w:type="dxa"/>
            <w:tcBorders>
              <w:top w:val="single" w:sz="4" w:space="0" w:color="000000"/>
              <w:left w:val="single" w:sz="4" w:space="0" w:color="000000"/>
            </w:tcBorders>
            <w:shd w:val="clear" w:color="auto" w:fill="auto"/>
            <w:vAlign w:val="bottom"/>
          </w:tcPr>
          <w:p w:rsidR="004D6D00" w:rsidRPr="004D6D00" w:rsidRDefault="004D6D00" w:rsidP="004D6D00">
            <w:pPr>
              <w:keepLines/>
              <w:widowControl w:val="0"/>
              <w:suppressAutoHyphens w:val="0"/>
              <w:snapToGrid w:val="0"/>
              <w:ind w:right="57"/>
              <w:jc w:val="right"/>
              <w:rPr>
                <w:lang w:eastAsia="ru-RU"/>
              </w:rPr>
            </w:pPr>
          </w:p>
        </w:tc>
        <w:tc>
          <w:tcPr>
            <w:tcW w:w="430" w:type="dxa"/>
            <w:gridSpan w:val="2"/>
            <w:tcBorders>
              <w:top w:val="single" w:sz="4" w:space="0" w:color="000000"/>
              <w:bottom w:val="single" w:sz="4" w:space="0" w:color="000000"/>
            </w:tcBorders>
            <w:shd w:val="clear" w:color="auto" w:fill="auto"/>
            <w:vAlign w:val="bottom"/>
          </w:tcPr>
          <w:p w:rsidR="004D6D00" w:rsidRPr="004D6D00" w:rsidRDefault="004D6D00" w:rsidP="004D6D00">
            <w:pPr>
              <w:keepLines/>
              <w:widowControl w:val="0"/>
              <w:suppressAutoHyphens w:val="0"/>
              <w:snapToGrid w:val="0"/>
              <w:ind w:left="57"/>
              <w:rPr>
                <w:lang w:eastAsia="ru-RU"/>
              </w:rPr>
            </w:pPr>
          </w:p>
        </w:tc>
        <w:tc>
          <w:tcPr>
            <w:tcW w:w="577" w:type="dxa"/>
            <w:gridSpan w:val="2"/>
            <w:tcBorders>
              <w:top w:val="single" w:sz="4" w:space="0" w:color="000000"/>
              <w:right w:val="single" w:sz="4" w:space="0" w:color="000000"/>
            </w:tcBorders>
            <w:shd w:val="clear" w:color="auto" w:fill="auto"/>
            <w:vAlign w:val="bottom"/>
          </w:tcPr>
          <w:p w:rsidR="004D6D00" w:rsidRPr="004D6D00" w:rsidRDefault="004D6D00" w:rsidP="004D6D00">
            <w:pPr>
              <w:keepLines/>
              <w:widowControl w:val="0"/>
              <w:suppressAutoHyphens w:val="0"/>
              <w:ind w:left="57"/>
              <w:rPr>
                <w:lang w:eastAsia="ru-RU"/>
              </w:rPr>
            </w:pPr>
            <w:r w:rsidRPr="004D6D00">
              <w:rPr>
                <w:sz w:val="22"/>
                <w:szCs w:val="22"/>
                <w:lang w:eastAsia="ru-RU"/>
              </w:rPr>
              <w:t>шт.</w:t>
            </w:r>
          </w:p>
        </w:tc>
      </w:tr>
      <w:tr w:rsidR="004D6D00" w:rsidRPr="004D6D00" w:rsidTr="00FB4FFE">
        <w:trPr>
          <w:cantSplit/>
          <w:trHeight w:val="275"/>
        </w:trPr>
        <w:tc>
          <w:tcPr>
            <w:tcW w:w="398" w:type="dxa"/>
            <w:vMerge/>
            <w:tcBorders>
              <w:left w:val="single" w:sz="4" w:space="0" w:color="000000"/>
            </w:tcBorders>
            <w:shd w:val="clear" w:color="auto" w:fill="auto"/>
          </w:tcPr>
          <w:p w:rsidR="004D6D00" w:rsidRPr="004D6D00" w:rsidRDefault="004D6D00" w:rsidP="004D6D00">
            <w:pPr>
              <w:keepLines/>
              <w:widowControl w:val="0"/>
              <w:numPr>
                <w:ilvl w:val="0"/>
                <w:numId w:val="6"/>
              </w:numPr>
              <w:suppressAutoHyphens w:val="0"/>
              <w:autoSpaceDE w:val="0"/>
              <w:snapToGrid w:val="0"/>
              <w:spacing w:before="60"/>
              <w:ind w:left="0" w:firstLine="0"/>
              <w:jc w:val="center"/>
              <w:rPr>
                <w:lang w:eastAsia="ru-RU"/>
              </w:rPr>
            </w:pPr>
          </w:p>
        </w:tc>
        <w:tc>
          <w:tcPr>
            <w:tcW w:w="7848" w:type="dxa"/>
            <w:vMerge/>
            <w:tcBorders>
              <w:left w:val="single" w:sz="4" w:space="0" w:color="000000"/>
            </w:tcBorders>
            <w:shd w:val="clear" w:color="auto" w:fill="auto"/>
          </w:tcPr>
          <w:p w:rsidR="004D6D00" w:rsidRPr="004D6D00" w:rsidRDefault="004D6D00" w:rsidP="004D6D00">
            <w:pPr>
              <w:keepLines/>
              <w:widowControl w:val="0"/>
              <w:suppressAutoHyphens w:val="0"/>
              <w:snapToGrid w:val="0"/>
              <w:spacing w:before="60" w:after="60"/>
              <w:ind w:left="57" w:right="57"/>
              <w:jc w:val="both"/>
              <w:rPr>
                <w:lang w:eastAsia="ru-RU"/>
              </w:rPr>
            </w:pPr>
          </w:p>
        </w:tc>
        <w:tc>
          <w:tcPr>
            <w:tcW w:w="454" w:type="dxa"/>
            <w:gridSpan w:val="2"/>
            <w:tcBorders>
              <w:left w:val="single" w:sz="4" w:space="0" w:color="000000"/>
            </w:tcBorders>
            <w:shd w:val="clear" w:color="auto" w:fill="auto"/>
            <w:vAlign w:val="bottom"/>
          </w:tcPr>
          <w:p w:rsidR="004D6D00" w:rsidRPr="004D6D00" w:rsidRDefault="004D6D00" w:rsidP="004D6D00">
            <w:pPr>
              <w:keepLines/>
              <w:widowControl w:val="0"/>
              <w:suppressAutoHyphens w:val="0"/>
              <w:ind w:right="57"/>
              <w:jc w:val="right"/>
              <w:rPr>
                <w:lang w:eastAsia="ru-RU"/>
              </w:rPr>
            </w:pPr>
            <w:r w:rsidRPr="004D6D00">
              <w:rPr>
                <w:sz w:val="22"/>
                <w:szCs w:val="22"/>
                <w:lang w:eastAsia="ru-RU"/>
              </w:rPr>
              <w:t>на</w:t>
            </w:r>
          </w:p>
        </w:tc>
        <w:tc>
          <w:tcPr>
            <w:tcW w:w="425" w:type="dxa"/>
            <w:gridSpan w:val="2"/>
            <w:tcBorders>
              <w:bottom w:val="single" w:sz="4" w:space="0" w:color="000000"/>
            </w:tcBorders>
            <w:shd w:val="clear" w:color="auto" w:fill="auto"/>
            <w:vAlign w:val="bottom"/>
          </w:tcPr>
          <w:p w:rsidR="004D6D00" w:rsidRPr="004D6D00" w:rsidRDefault="004D6D00" w:rsidP="004D6D00">
            <w:pPr>
              <w:keepLines/>
              <w:widowControl w:val="0"/>
              <w:suppressAutoHyphens w:val="0"/>
              <w:snapToGrid w:val="0"/>
              <w:ind w:right="57"/>
              <w:jc w:val="right"/>
              <w:rPr>
                <w:lang w:eastAsia="ru-RU"/>
              </w:rPr>
            </w:pPr>
          </w:p>
        </w:tc>
        <w:tc>
          <w:tcPr>
            <w:tcW w:w="298" w:type="dxa"/>
            <w:tcBorders>
              <w:right w:val="single" w:sz="4" w:space="0" w:color="000000"/>
            </w:tcBorders>
            <w:shd w:val="clear" w:color="auto" w:fill="auto"/>
            <w:vAlign w:val="bottom"/>
          </w:tcPr>
          <w:p w:rsidR="004D6D00" w:rsidRPr="004D6D00" w:rsidRDefault="004D6D00" w:rsidP="004D6D00">
            <w:pPr>
              <w:keepLines/>
              <w:widowControl w:val="0"/>
              <w:suppressAutoHyphens w:val="0"/>
              <w:ind w:right="57"/>
              <w:rPr>
                <w:lang w:eastAsia="ru-RU"/>
              </w:rPr>
            </w:pPr>
            <w:r w:rsidRPr="004D6D00">
              <w:rPr>
                <w:sz w:val="22"/>
                <w:szCs w:val="22"/>
                <w:lang w:eastAsia="ru-RU"/>
              </w:rPr>
              <w:t>л.</w:t>
            </w:r>
          </w:p>
        </w:tc>
      </w:tr>
      <w:tr w:rsidR="004D6D00" w:rsidRPr="004D6D00" w:rsidTr="00FB4FFE">
        <w:trPr>
          <w:cantSplit/>
          <w:trHeight w:val="196"/>
        </w:trPr>
        <w:tc>
          <w:tcPr>
            <w:tcW w:w="398" w:type="dxa"/>
            <w:vMerge/>
            <w:tcBorders>
              <w:left w:val="single" w:sz="4" w:space="0" w:color="000000"/>
              <w:bottom w:val="single" w:sz="4" w:space="0" w:color="auto"/>
            </w:tcBorders>
            <w:shd w:val="clear" w:color="auto" w:fill="auto"/>
          </w:tcPr>
          <w:p w:rsidR="004D6D00" w:rsidRPr="004D6D00" w:rsidRDefault="004D6D00" w:rsidP="004D6D00">
            <w:pPr>
              <w:keepLines/>
              <w:widowControl w:val="0"/>
              <w:numPr>
                <w:ilvl w:val="0"/>
                <w:numId w:val="6"/>
              </w:numPr>
              <w:suppressAutoHyphens w:val="0"/>
              <w:autoSpaceDE w:val="0"/>
              <w:snapToGrid w:val="0"/>
              <w:spacing w:before="60"/>
              <w:ind w:left="0" w:firstLine="0"/>
              <w:jc w:val="center"/>
              <w:rPr>
                <w:lang w:eastAsia="ru-RU"/>
              </w:rPr>
            </w:pPr>
          </w:p>
        </w:tc>
        <w:tc>
          <w:tcPr>
            <w:tcW w:w="7848" w:type="dxa"/>
            <w:vMerge/>
            <w:tcBorders>
              <w:left w:val="single" w:sz="4" w:space="0" w:color="000000"/>
              <w:bottom w:val="single" w:sz="4" w:space="0" w:color="auto"/>
            </w:tcBorders>
            <w:shd w:val="clear" w:color="auto" w:fill="auto"/>
          </w:tcPr>
          <w:p w:rsidR="004D6D00" w:rsidRPr="004D6D00" w:rsidRDefault="004D6D00" w:rsidP="004D6D00">
            <w:pPr>
              <w:keepLines/>
              <w:widowControl w:val="0"/>
              <w:suppressAutoHyphens w:val="0"/>
              <w:snapToGrid w:val="0"/>
              <w:spacing w:before="60" w:after="60"/>
              <w:ind w:left="57" w:right="57"/>
              <w:jc w:val="both"/>
              <w:rPr>
                <w:lang w:eastAsia="ru-RU"/>
              </w:rPr>
            </w:pPr>
          </w:p>
        </w:tc>
        <w:tc>
          <w:tcPr>
            <w:tcW w:w="1177" w:type="dxa"/>
            <w:gridSpan w:val="5"/>
            <w:tcBorders>
              <w:left w:val="single" w:sz="4" w:space="0" w:color="000000"/>
              <w:right w:val="single" w:sz="4" w:space="0" w:color="000000"/>
            </w:tcBorders>
            <w:shd w:val="clear" w:color="auto" w:fill="auto"/>
          </w:tcPr>
          <w:p w:rsidR="004D6D00" w:rsidRPr="004D6D00" w:rsidRDefault="004D6D00" w:rsidP="004D6D00">
            <w:pPr>
              <w:keepLines/>
              <w:widowControl w:val="0"/>
              <w:suppressAutoHyphens w:val="0"/>
              <w:ind w:left="142" w:right="57"/>
              <w:rPr>
                <w:lang w:eastAsia="ru-RU"/>
              </w:rPr>
            </w:pPr>
            <w:r w:rsidRPr="004D6D00">
              <w:rPr>
                <w:sz w:val="22"/>
                <w:szCs w:val="22"/>
                <w:lang w:eastAsia="ru-RU"/>
              </w:rPr>
              <w:t xml:space="preserve">в 1 экз. </w:t>
            </w:r>
          </w:p>
        </w:tc>
      </w:tr>
      <w:tr w:rsidR="004D6D00" w:rsidRPr="004D6D00" w:rsidTr="00FB4FFE">
        <w:trPr>
          <w:cantSplit/>
          <w:trHeight w:val="55"/>
        </w:trPr>
        <w:tc>
          <w:tcPr>
            <w:tcW w:w="398" w:type="dxa"/>
            <w:vMerge w:val="restart"/>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numPr>
                <w:ilvl w:val="0"/>
                <w:numId w:val="6"/>
              </w:numPr>
              <w:suppressAutoHyphens w:val="0"/>
              <w:autoSpaceDE w:val="0"/>
              <w:snapToGrid w:val="0"/>
              <w:spacing w:before="60"/>
              <w:ind w:left="0" w:firstLine="0"/>
              <w:jc w:val="center"/>
              <w:rPr>
                <w:lang w:eastAsia="ru-RU"/>
              </w:rPr>
            </w:pPr>
          </w:p>
        </w:tc>
        <w:tc>
          <w:tcPr>
            <w:tcW w:w="7848" w:type="dxa"/>
            <w:vMerge w:val="restart"/>
            <w:tcBorders>
              <w:top w:val="single" w:sz="4" w:space="0" w:color="auto"/>
              <w:left w:val="single" w:sz="4" w:space="0" w:color="000000"/>
              <w:bottom w:val="single" w:sz="4" w:space="0" w:color="000000"/>
            </w:tcBorders>
            <w:shd w:val="clear" w:color="auto" w:fill="auto"/>
          </w:tcPr>
          <w:p w:rsidR="004D6D00" w:rsidRPr="004D6D00" w:rsidRDefault="004D6D00" w:rsidP="004D6D00">
            <w:pPr>
              <w:keepLines/>
              <w:suppressAutoHyphens w:val="0"/>
              <w:spacing w:before="60" w:after="60"/>
              <w:ind w:left="57" w:right="57"/>
              <w:jc w:val="both"/>
              <w:rPr>
                <w:lang w:eastAsia="ru-RU"/>
              </w:rPr>
            </w:pPr>
            <w:r w:rsidRPr="004D6D00">
              <w:rPr>
                <w:sz w:val="22"/>
                <w:szCs w:val="22"/>
                <w:lang w:eastAsia="ru-RU"/>
              </w:rPr>
              <w:t>Решение о назначении уполномоченного представителя (уполномоченных представителей) избирательного объединения</w:t>
            </w:r>
          </w:p>
        </w:tc>
        <w:tc>
          <w:tcPr>
            <w:tcW w:w="454" w:type="dxa"/>
            <w:gridSpan w:val="2"/>
            <w:tcBorders>
              <w:top w:val="single" w:sz="4" w:space="0" w:color="000000"/>
              <w:left w:val="single" w:sz="4" w:space="0" w:color="000000"/>
            </w:tcBorders>
            <w:shd w:val="clear" w:color="auto" w:fill="auto"/>
            <w:vAlign w:val="bottom"/>
          </w:tcPr>
          <w:p w:rsidR="004D6D00" w:rsidRPr="004D6D00" w:rsidRDefault="004D6D00" w:rsidP="004D6D00">
            <w:pPr>
              <w:keepLines/>
              <w:suppressAutoHyphens w:val="0"/>
              <w:ind w:right="57"/>
              <w:jc w:val="right"/>
              <w:rPr>
                <w:lang w:eastAsia="ru-RU"/>
              </w:rPr>
            </w:pPr>
            <w:r w:rsidRPr="004D6D00">
              <w:rPr>
                <w:sz w:val="22"/>
                <w:szCs w:val="22"/>
                <w:lang w:eastAsia="ru-RU"/>
              </w:rPr>
              <w:t>на</w:t>
            </w:r>
          </w:p>
        </w:tc>
        <w:tc>
          <w:tcPr>
            <w:tcW w:w="425" w:type="dxa"/>
            <w:gridSpan w:val="2"/>
            <w:tcBorders>
              <w:top w:val="single" w:sz="4" w:space="0" w:color="000000"/>
              <w:bottom w:val="single" w:sz="4" w:space="0" w:color="000000"/>
            </w:tcBorders>
            <w:shd w:val="clear" w:color="auto" w:fill="auto"/>
            <w:vAlign w:val="bottom"/>
          </w:tcPr>
          <w:p w:rsidR="004D6D00" w:rsidRPr="004D6D00" w:rsidRDefault="004D6D00" w:rsidP="004D6D00">
            <w:pPr>
              <w:keepLines/>
              <w:suppressAutoHyphens w:val="0"/>
              <w:snapToGrid w:val="0"/>
              <w:jc w:val="center"/>
              <w:rPr>
                <w:lang w:eastAsia="ru-RU"/>
              </w:rPr>
            </w:pPr>
          </w:p>
        </w:tc>
        <w:tc>
          <w:tcPr>
            <w:tcW w:w="298" w:type="dxa"/>
            <w:tcBorders>
              <w:top w:val="single" w:sz="4" w:space="0" w:color="000000"/>
              <w:right w:val="single" w:sz="4" w:space="0" w:color="000000"/>
            </w:tcBorders>
            <w:shd w:val="clear" w:color="auto" w:fill="auto"/>
            <w:vAlign w:val="bottom"/>
          </w:tcPr>
          <w:p w:rsidR="004D6D00" w:rsidRPr="004D6D00" w:rsidRDefault="004D6D00" w:rsidP="004D6D00">
            <w:pPr>
              <w:keepLines/>
              <w:suppressAutoHyphens w:val="0"/>
              <w:ind w:left="57"/>
              <w:rPr>
                <w:lang w:eastAsia="ru-RU"/>
              </w:rPr>
            </w:pPr>
            <w:r w:rsidRPr="004D6D00">
              <w:rPr>
                <w:sz w:val="22"/>
                <w:szCs w:val="22"/>
                <w:lang w:eastAsia="ru-RU"/>
              </w:rPr>
              <w:t>л.</w:t>
            </w:r>
          </w:p>
        </w:tc>
      </w:tr>
      <w:tr w:rsidR="004D6D00" w:rsidRPr="004D6D00" w:rsidTr="00FB4FFE">
        <w:trPr>
          <w:cantSplit/>
          <w:trHeight w:val="93"/>
        </w:trPr>
        <w:tc>
          <w:tcPr>
            <w:tcW w:w="398" w:type="dxa"/>
            <w:vMerge/>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numPr>
                <w:ilvl w:val="0"/>
                <w:numId w:val="6"/>
              </w:numPr>
              <w:suppressAutoHyphens w:val="0"/>
              <w:autoSpaceDE w:val="0"/>
              <w:snapToGrid w:val="0"/>
              <w:spacing w:before="60"/>
              <w:ind w:left="0" w:firstLine="0"/>
              <w:jc w:val="center"/>
              <w:rPr>
                <w:lang w:eastAsia="ru-RU"/>
              </w:rPr>
            </w:pPr>
          </w:p>
        </w:tc>
        <w:tc>
          <w:tcPr>
            <w:tcW w:w="7848" w:type="dxa"/>
            <w:vMerge/>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suppressAutoHyphens w:val="0"/>
              <w:snapToGrid w:val="0"/>
              <w:spacing w:before="60" w:after="60"/>
              <w:ind w:left="57" w:right="57"/>
              <w:jc w:val="both"/>
              <w:rPr>
                <w:lang w:eastAsia="ru-RU"/>
              </w:rPr>
            </w:pPr>
          </w:p>
        </w:tc>
        <w:tc>
          <w:tcPr>
            <w:tcW w:w="1177" w:type="dxa"/>
            <w:gridSpan w:val="5"/>
            <w:tcBorders>
              <w:left w:val="single" w:sz="4" w:space="0" w:color="000000"/>
              <w:bottom w:val="single" w:sz="4" w:space="0" w:color="000000"/>
              <w:right w:val="single" w:sz="4" w:space="0" w:color="000000"/>
            </w:tcBorders>
            <w:shd w:val="clear" w:color="auto" w:fill="auto"/>
          </w:tcPr>
          <w:p w:rsidR="004D6D00" w:rsidRPr="004D6D00" w:rsidRDefault="004D6D00" w:rsidP="004D6D00">
            <w:pPr>
              <w:keepLines/>
              <w:suppressAutoHyphens w:val="0"/>
              <w:ind w:left="113"/>
              <w:rPr>
                <w:lang w:eastAsia="ru-RU"/>
              </w:rPr>
            </w:pPr>
            <w:r w:rsidRPr="004D6D00">
              <w:rPr>
                <w:sz w:val="22"/>
                <w:szCs w:val="22"/>
                <w:lang w:eastAsia="ru-RU"/>
              </w:rPr>
              <w:t>в 1 экз.</w:t>
            </w:r>
          </w:p>
        </w:tc>
      </w:tr>
      <w:tr w:rsidR="004D6D00" w:rsidRPr="004D6D00" w:rsidTr="00FB4FFE">
        <w:trPr>
          <w:cantSplit/>
          <w:trHeight w:val="55"/>
        </w:trPr>
        <w:tc>
          <w:tcPr>
            <w:tcW w:w="398" w:type="dxa"/>
            <w:vMerge w:val="restart"/>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numPr>
                <w:ilvl w:val="0"/>
                <w:numId w:val="6"/>
              </w:numPr>
              <w:suppressAutoHyphens w:val="0"/>
              <w:autoSpaceDE w:val="0"/>
              <w:snapToGrid w:val="0"/>
              <w:spacing w:before="60"/>
              <w:ind w:left="0" w:firstLine="0"/>
              <w:jc w:val="center"/>
              <w:rPr>
                <w:lang w:eastAsia="ru-RU"/>
              </w:rPr>
            </w:pPr>
          </w:p>
        </w:tc>
        <w:tc>
          <w:tcPr>
            <w:tcW w:w="7848" w:type="dxa"/>
            <w:vMerge w:val="restart"/>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suppressAutoHyphens w:val="0"/>
              <w:spacing w:before="60" w:after="60"/>
              <w:ind w:left="57" w:right="57"/>
              <w:jc w:val="both"/>
              <w:rPr>
                <w:lang w:eastAsia="ru-RU"/>
              </w:rPr>
            </w:pPr>
            <w:r w:rsidRPr="004D6D00">
              <w:rPr>
                <w:sz w:val="22"/>
                <w:szCs w:val="22"/>
                <w:lang w:eastAsia="ru-RU"/>
              </w:rPr>
              <w:t>Список уполномоченных представителей избирательного объединения</w:t>
            </w:r>
          </w:p>
        </w:tc>
        <w:tc>
          <w:tcPr>
            <w:tcW w:w="454" w:type="dxa"/>
            <w:gridSpan w:val="2"/>
            <w:tcBorders>
              <w:top w:val="single" w:sz="4" w:space="0" w:color="000000"/>
              <w:left w:val="single" w:sz="4" w:space="0" w:color="000000"/>
            </w:tcBorders>
            <w:shd w:val="clear" w:color="auto" w:fill="auto"/>
            <w:vAlign w:val="bottom"/>
          </w:tcPr>
          <w:p w:rsidR="004D6D00" w:rsidRPr="004D6D00" w:rsidRDefault="004D6D00" w:rsidP="004D6D00">
            <w:pPr>
              <w:keepLines/>
              <w:suppressAutoHyphens w:val="0"/>
              <w:ind w:right="57"/>
              <w:jc w:val="right"/>
              <w:rPr>
                <w:lang w:eastAsia="ru-RU"/>
              </w:rPr>
            </w:pPr>
            <w:r w:rsidRPr="004D6D00">
              <w:rPr>
                <w:sz w:val="22"/>
                <w:szCs w:val="22"/>
                <w:lang w:eastAsia="ru-RU"/>
              </w:rPr>
              <w:t>на</w:t>
            </w:r>
          </w:p>
        </w:tc>
        <w:tc>
          <w:tcPr>
            <w:tcW w:w="425" w:type="dxa"/>
            <w:gridSpan w:val="2"/>
            <w:tcBorders>
              <w:top w:val="single" w:sz="4" w:space="0" w:color="000000"/>
              <w:bottom w:val="single" w:sz="4" w:space="0" w:color="000000"/>
            </w:tcBorders>
            <w:shd w:val="clear" w:color="auto" w:fill="auto"/>
            <w:vAlign w:val="bottom"/>
          </w:tcPr>
          <w:p w:rsidR="004D6D00" w:rsidRPr="004D6D00" w:rsidRDefault="004D6D00" w:rsidP="004D6D00">
            <w:pPr>
              <w:keepLines/>
              <w:suppressAutoHyphens w:val="0"/>
              <w:snapToGrid w:val="0"/>
              <w:jc w:val="center"/>
              <w:rPr>
                <w:lang w:eastAsia="ru-RU"/>
              </w:rPr>
            </w:pPr>
          </w:p>
        </w:tc>
        <w:tc>
          <w:tcPr>
            <w:tcW w:w="298" w:type="dxa"/>
            <w:tcBorders>
              <w:top w:val="single" w:sz="4" w:space="0" w:color="000000"/>
              <w:right w:val="single" w:sz="4" w:space="0" w:color="000000"/>
            </w:tcBorders>
            <w:shd w:val="clear" w:color="auto" w:fill="auto"/>
            <w:vAlign w:val="bottom"/>
          </w:tcPr>
          <w:p w:rsidR="004D6D00" w:rsidRPr="004D6D00" w:rsidRDefault="004D6D00" w:rsidP="004D6D00">
            <w:pPr>
              <w:keepLines/>
              <w:suppressAutoHyphens w:val="0"/>
              <w:ind w:left="57"/>
              <w:rPr>
                <w:lang w:eastAsia="ru-RU"/>
              </w:rPr>
            </w:pPr>
            <w:r w:rsidRPr="004D6D00">
              <w:rPr>
                <w:sz w:val="22"/>
                <w:szCs w:val="22"/>
                <w:lang w:eastAsia="ru-RU"/>
              </w:rPr>
              <w:t>л.</w:t>
            </w:r>
          </w:p>
        </w:tc>
      </w:tr>
      <w:tr w:rsidR="004D6D00" w:rsidRPr="004D6D00" w:rsidTr="00FB4FFE">
        <w:trPr>
          <w:cantSplit/>
          <w:trHeight w:val="93"/>
        </w:trPr>
        <w:tc>
          <w:tcPr>
            <w:tcW w:w="398" w:type="dxa"/>
            <w:vMerge/>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numPr>
                <w:ilvl w:val="0"/>
                <w:numId w:val="6"/>
              </w:numPr>
              <w:suppressAutoHyphens w:val="0"/>
              <w:autoSpaceDE w:val="0"/>
              <w:snapToGrid w:val="0"/>
              <w:spacing w:before="60"/>
              <w:ind w:left="0" w:firstLine="0"/>
              <w:jc w:val="center"/>
              <w:rPr>
                <w:lang w:eastAsia="ru-RU"/>
              </w:rPr>
            </w:pPr>
          </w:p>
        </w:tc>
        <w:tc>
          <w:tcPr>
            <w:tcW w:w="7848" w:type="dxa"/>
            <w:vMerge/>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suppressAutoHyphens w:val="0"/>
              <w:snapToGrid w:val="0"/>
              <w:spacing w:before="60" w:after="60"/>
              <w:ind w:left="57" w:right="57"/>
              <w:jc w:val="both"/>
              <w:rPr>
                <w:lang w:eastAsia="ru-RU"/>
              </w:rPr>
            </w:pPr>
          </w:p>
        </w:tc>
        <w:tc>
          <w:tcPr>
            <w:tcW w:w="1177" w:type="dxa"/>
            <w:gridSpan w:val="5"/>
            <w:tcBorders>
              <w:left w:val="single" w:sz="4" w:space="0" w:color="000000"/>
              <w:bottom w:val="single" w:sz="4" w:space="0" w:color="000000"/>
              <w:right w:val="single" w:sz="4" w:space="0" w:color="000000"/>
            </w:tcBorders>
            <w:shd w:val="clear" w:color="auto" w:fill="auto"/>
          </w:tcPr>
          <w:p w:rsidR="004D6D00" w:rsidRPr="004D6D00" w:rsidRDefault="004D6D00" w:rsidP="004D6D00">
            <w:pPr>
              <w:keepLines/>
              <w:suppressAutoHyphens w:val="0"/>
              <w:ind w:left="113"/>
              <w:rPr>
                <w:lang w:eastAsia="ru-RU"/>
              </w:rPr>
            </w:pPr>
            <w:r w:rsidRPr="004D6D00">
              <w:rPr>
                <w:sz w:val="22"/>
                <w:szCs w:val="22"/>
                <w:lang w:eastAsia="ru-RU"/>
              </w:rPr>
              <w:t>в 1 экз.</w:t>
            </w:r>
          </w:p>
        </w:tc>
      </w:tr>
      <w:tr w:rsidR="004D6D00" w:rsidRPr="004D6D00" w:rsidTr="00FB4FFE">
        <w:trPr>
          <w:cantSplit/>
          <w:trHeight w:val="298"/>
        </w:trPr>
        <w:tc>
          <w:tcPr>
            <w:tcW w:w="398" w:type="dxa"/>
            <w:vMerge w:val="restart"/>
            <w:tcBorders>
              <w:top w:val="single" w:sz="4" w:space="0" w:color="000000"/>
              <w:left w:val="single" w:sz="4" w:space="0" w:color="000000"/>
            </w:tcBorders>
            <w:shd w:val="clear" w:color="auto" w:fill="auto"/>
          </w:tcPr>
          <w:p w:rsidR="004D6D00" w:rsidRPr="004D6D00" w:rsidRDefault="004D6D00" w:rsidP="004D6D00">
            <w:pPr>
              <w:keepLines/>
              <w:widowControl w:val="0"/>
              <w:numPr>
                <w:ilvl w:val="0"/>
                <w:numId w:val="6"/>
              </w:numPr>
              <w:suppressAutoHyphens w:val="0"/>
              <w:autoSpaceDE w:val="0"/>
              <w:snapToGrid w:val="0"/>
              <w:spacing w:before="60"/>
              <w:ind w:left="0" w:firstLine="0"/>
              <w:jc w:val="center"/>
              <w:rPr>
                <w:lang w:eastAsia="ru-RU"/>
              </w:rPr>
            </w:pPr>
          </w:p>
        </w:tc>
        <w:tc>
          <w:tcPr>
            <w:tcW w:w="7848" w:type="dxa"/>
            <w:vMerge w:val="restart"/>
            <w:tcBorders>
              <w:top w:val="single" w:sz="4" w:space="0" w:color="000000"/>
              <w:left w:val="single" w:sz="4" w:space="0" w:color="000000"/>
            </w:tcBorders>
            <w:shd w:val="clear" w:color="auto" w:fill="auto"/>
          </w:tcPr>
          <w:p w:rsidR="004D6D00" w:rsidRPr="004D6D00" w:rsidRDefault="004D6D00" w:rsidP="004D6D00">
            <w:pPr>
              <w:keepLines/>
              <w:widowControl w:val="0"/>
              <w:suppressAutoHyphens w:val="0"/>
              <w:spacing w:before="60" w:after="60"/>
              <w:ind w:left="57" w:right="57"/>
              <w:jc w:val="both"/>
              <w:rPr>
                <w:lang w:eastAsia="ru-RU"/>
              </w:rPr>
            </w:pPr>
            <w:r w:rsidRPr="004D6D00">
              <w:rPr>
                <w:sz w:val="22"/>
                <w:szCs w:val="22"/>
                <w:lang w:eastAsia="ru-RU"/>
              </w:rPr>
              <w:t>Письменное заявление каждого из перечисленных в списке уполномоченных представителей избирательного объединения лиц о согласии быть уполномоченным представителем</w:t>
            </w:r>
          </w:p>
        </w:tc>
        <w:tc>
          <w:tcPr>
            <w:tcW w:w="170" w:type="dxa"/>
            <w:tcBorders>
              <w:top w:val="single" w:sz="4" w:space="0" w:color="000000"/>
              <w:left w:val="single" w:sz="4" w:space="0" w:color="000000"/>
            </w:tcBorders>
            <w:shd w:val="clear" w:color="auto" w:fill="auto"/>
            <w:vAlign w:val="bottom"/>
          </w:tcPr>
          <w:p w:rsidR="004D6D00" w:rsidRPr="004D6D00" w:rsidRDefault="004D6D00" w:rsidP="004D6D00">
            <w:pPr>
              <w:keepLines/>
              <w:widowControl w:val="0"/>
              <w:suppressAutoHyphens w:val="0"/>
              <w:snapToGrid w:val="0"/>
              <w:ind w:right="57"/>
              <w:jc w:val="right"/>
              <w:rPr>
                <w:lang w:eastAsia="ru-RU"/>
              </w:rPr>
            </w:pPr>
          </w:p>
        </w:tc>
        <w:tc>
          <w:tcPr>
            <w:tcW w:w="430" w:type="dxa"/>
            <w:gridSpan w:val="2"/>
            <w:tcBorders>
              <w:top w:val="single" w:sz="4" w:space="0" w:color="000000"/>
              <w:bottom w:val="single" w:sz="4" w:space="0" w:color="000000"/>
            </w:tcBorders>
            <w:shd w:val="clear" w:color="auto" w:fill="auto"/>
            <w:vAlign w:val="bottom"/>
          </w:tcPr>
          <w:p w:rsidR="004D6D00" w:rsidRPr="004D6D00" w:rsidRDefault="004D6D00" w:rsidP="004D6D00">
            <w:pPr>
              <w:keepLines/>
              <w:widowControl w:val="0"/>
              <w:suppressAutoHyphens w:val="0"/>
              <w:snapToGrid w:val="0"/>
              <w:ind w:left="57"/>
              <w:rPr>
                <w:lang w:eastAsia="ru-RU"/>
              </w:rPr>
            </w:pPr>
          </w:p>
        </w:tc>
        <w:tc>
          <w:tcPr>
            <w:tcW w:w="577" w:type="dxa"/>
            <w:gridSpan w:val="2"/>
            <w:tcBorders>
              <w:top w:val="single" w:sz="4" w:space="0" w:color="000000"/>
              <w:right w:val="single" w:sz="4" w:space="0" w:color="000000"/>
            </w:tcBorders>
            <w:shd w:val="clear" w:color="auto" w:fill="auto"/>
            <w:vAlign w:val="bottom"/>
          </w:tcPr>
          <w:p w:rsidR="004D6D00" w:rsidRPr="004D6D00" w:rsidRDefault="004D6D00" w:rsidP="004D6D00">
            <w:pPr>
              <w:keepLines/>
              <w:widowControl w:val="0"/>
              <w:suppressAutoHyphens w:val="0"/>
              <w:ind w:left="57"/>
              <w:rPr>
                <w:lang w:eastAsia="ru-RU"/>
              </w:rPr>
            </w:pPr>
            <w:r w:rsidRPr="004D6D00">
              <w:rPr>
                <w:sz w:val="22"/>
                <w:szCs w:val="22"/>
                <w:lang w:eastAsia="ru-RU"/>
              </w:rPr>
              <w:t>шт.</w:t>
            </w:r>
          </w:p>
        </w:tc>
      </w:tr>
      <w:tr w:rsidR="004D6D00" w:rsidRPr="004D6D00" w:rsidTr="00FB4FFE">
        <w:trPr>
          <w:cantSplit/>
          <w:trHeight w:val="275"/>
        </w:trPr>
        <w:tc>
          <w:tcPr>
            <w:tcW w:w="398" w:type="dxa"/>
            <w:vMerge/>
            <w:tcBorders>
              <w:left w:val="single" w:sz="4" w:space="0" w:color="000000"/>
            </w:tcBorders>
            <w:shd w:val="clear" w:color="auto" w:fill="auto"/>
          </w:tcPr>
          <w:p w:rsidR="004D6D00" w:rsidRPr="004D6D00" w:rsidRDefault="004D6D00" w:rsidP="004D6D00">
            <w:pPr>
              <w:keepLines/>
              <w:widowControl w:val="0"/>
              <w:numPr>
                <w:ilvl w:val="0"/>
                <w:numId w:val="6"/>
              </w:numPr>
              <w:suppressAutoHyphens w:val="0"/>
              <w:autoSpaceDE w:val="0"/>
              <w:snapToGrid w:val="0"/>
              <w:spacing w:before="60"/>
              <w:ind w:left="0" w:firstLine="0"/>
              <w:jc w:val="center"/>
              <w:rPr>
                <w:lang w:eastAsia="ru-RU"/>
              </w:rPr>
            </w:pPr>
          </w:p>
        </w:tc>
        <w:tc>
          <w:tcPr>
            <w:tcW w:w="7848" w:type="dxa"/>
            <w:vMerge/>
            <w:tcBorders>
              <w:left w:val="single" w:sz="4" w:space="0" w:color="000000"/>
            </w:tcBorders>
            <w:shd w:val="clear" w:color="auto" w:fill="auto"/>
          </w:tcPr>
          <w:p w:rsidR="004D6D00" w:rsidRPr="004D6D00" w:rsidRDefault="004D6D00" w:rsidP="004D6D00">
            <w:pPr>
              <w:keepLines/>
              <w:widowControl w:val="0"/>
              <w:suppressAutoHyphens w:val="0"/>
              <w:snapToGrid w:val="0"/>
              <w:spacing w:before="60" w:after="60"/>
              <w:ind w:left="57" w:right="57"/>
              <w:jc w:val="both"/>
              <w:rPr>
                <w:lang w:eastAsia="ru-RU"/>
              </w:rPr>
            </w:pPr>
          </w:p>
        </w:tc>
        <w:tc>
          <w:tcPr>
            <w:tcW w:w="454" w:type="dxa"/>
            <w:gridSpan w:val="2"/>
            <w:tcBorders>
              <w:left w:val="single" w:sz="4" w:space="0" w:color="000000"/>
            </w:tcBorders>
            <w:shd w:val="clear" w:color="auto" w:fill="auto"/>
            <w:vAlign w:val="bottom"/>
          </w:tcPr>
          <w:p w:rsidR="004D6D00" w:rsidRPr="004D6D00" w:rsidRDefault="004D6D00" w:rsidP="004D6D00">
            <w:pPr>
              <w:keepLines/>
              <w:widowControl w:val="0"/>
              <w:suppressAutoHyphens w:val="0"/>
              <w:ind w:right="57"/>
              <w:jc w:val="right"/>
              <w:rPr>
                <w:lang w:eastAsia="ru-RU"/>
              </w:rPr>
            </w:pPr>
            <w:r w:rsidRPr="004D6D00">
              <w:rPr>
                <w:sz w:val="22"/>
                <w:szCs w:val="22"/>
                <w:lang w:eastAsia="ru-RU"/>
              </w:rPr>
              <w:t>на</w:t>
            </w:r>
          </w:p>
        </w:tc>
        <w:tc>
          <w:tcPr>
            <w:tcW w:w="425" w:type="dxa"/>
            <w:gridSpan w:val="2"/>
            <w:tcBorders>
              <w:bottom w:val="single" w:sz="4" w:space="0" w:color="000000"/>
            </w:tcBorders>
            <w:shd w:val="clear" w:color="auto" w:fill="auto"/>
            <w:vAlign w:val="bottom"/>
          </w:tcPr>
          <w:p w:rsidR="004D6D00" w:rsidRPr="004D6D00" w:rsidRDefault="004D6D00" w:rsidP="004D6D00">
            <w:pPr>
              <w:keepLines/>
              <w:widowControl w:val="0"/>
              <w:suppressAutoHyphens w:val="0"/>
              <w:snapToGrid w:val="0"/>
              <w:ind w:right="57"/>
              <w:jc w:val="right"/>
              <w:rPr>
                <w:lang w:eastAsia="ru-RU"/>
              </w:rPr>
            </w:pPr>
          </w:p>
        </w:tc>
        <w:tc>
          <w:tcPr>
            <w:tcW w:w="298" w:type="dxa"/>
            <w:tcBorders>
              <w:right w:val="single" w:sz="4" w:space="0" w:color="000000"/>
            </w:tcBorders>
            <w:shd w:val="clear" w:color="auto" w:fill="auto"/>
            <w:vAlign w:val="bottom"/>
          </w:tcPr>
          <w:p w:rsidR="004D6D00" w:rsidRPr="004D6D00" w:rsidRDefault="004D6D00" w:rsidP="004D6D00">
            <w:pPr>
              <w:keepLines/>
              <w:widowControl w:val="0"/>
              <w:suppressAutoHyphens w:val="0"/>
              <w:ind w:right="57"/>
              <w:rPr>
                <w:lang w:eastAsia="ru-RU"/>
              </w:rPr>
            </w:pPr>
            <w:r w:rsidRPr="004D6D00">
              <w:rPr>
                <w:sz w:val="22"/>
                <w:szCs w:val="22"/>
                <w:lang w:eastAsia="ru-RU"/>
              </w:rPr>
              <w:t>л.</w:t>
            </w:r>
          </w:p>
        </w:tc>
      </w:tr>
      <w:tr w:rsidR="004D6D00" w:rsidRPr="004D6D00" w:rsidTr="00FB4FFE">
        <w:trPr>
          <w:cantSplit/>
          <w:trHeight w:val="196"/>
        </w:trPr>
        <w:tc>
          <w:tcPr>
            <w:tcW w:w="398" w:type="dxa"/>
            <w:vMerge/>
            <w:tcBorders>
              <w:left w:val="single" w:sz="4" w:space="0" w:color="000000"/>
            </w:tcBorders>
            <w:shd w:val="clear" w:color="auto" w:fill="auto"/>
          </w:tcPr>
          <w:p w:rsidR="004D6D00" w:rsidRPr="004D6D00" w:rsidRDefault="004D6D00" w:rsidP="004D6D00">
            <w:pPr>
              <w:keepLines/>
              <w:widowControl w:val="0"/>
              <w:numPr>
                <w:ilvl w:val="0"/>
                <w:numId w:val="6"/>
              </w:numPr>
              <w:suppressAutoHyphens w:val="0"/>
              <w:autoSpaceDE w:val="0"/>
              <w:snapToGrid w:val="0"/>
              <w:spacing w:before="60"/>
              <w:ind w:left="0" w:firstLine="0"/>
              <w:jc w:val="center"/>
              <w:rPr>
                <w:lang w:eastAsia="ru-RU"/>
              </w:rPr>
            </w:pPr>
          </w:p>
        </w:tc>
        <w:tc>
          <w:tcPr>
            <w:tcW w:w="7848" w:type="dxa"/>
            <w:vMerge/>
            <w:tcBorders>
              <w:left w:val="single" w:sz="4" w:space="0" w:color="000000"/>
            </w:tcBorders>
            <w:shd w:val="clear" w:color="auto" w:fill="auto"/>
          </w:tcPr>
          <w:p w:rsidR="004D6D00" w:rsidRPr="004D6D00" w:rsidRDefault="004D6D00" w:rsidP="004D6D00">
            <w:pPr>
              <w:keepLines/>
              <w:widowControl w:val="0"/>
              <w:suppressAutoHyphens w:val="0"/>
              <w:snapToGrid w:val="0"/>
              <w:spacing w:before="60" w:after="60"/>
              <w:ind w:left="57" w:right="57"/>
              <w:jc w:val="both"/>
              <w:rPr>
                <w:lang w:eastAsia="ru-RU"/>
              </w:rPr>
            </w:pPr>
          </w:p>
        </w:tc>
        <w:tc>
          <w:tcPr>
            <w:tcW w:w="1177" w:type="dxa"/>
            <w:gridSpan w:val="5"/>
            <w:tcBorders>
              <w:left w:val="single" w:sz="4" w:space="0" w:color="000000"/>
              <w:right w:val="single" w:sz="4" w:space="0" w:color="000000"/>
            </w:tcBorders>
            <w:shd w:val="clear" w:color="auto" w:fill="auto"/>
            <w:vAlign w:val="center"/>
          </w:tcPr>
          <w:p w:rsidR="004D6D00" w:rsidRPr="004D6D00" w:rsidRDefault="004D6D00" w:rsidP="004D6D00">
            <w:pPr>
              <w:keepLines/>
              <w:widowControl w:val="0"/>
              <w:suppressAutoHyphens w:val="0"/>
              <w:ind w:left="142" w:right="57"/>
              <w:rPr>
                <w:lang w:eastAsia="ru-RU"/>
              </w:rPr>
            </w:pPr>
            <w:r w:rsidRPr="004D6D00">
              <w:rPr>
                <w:sz w:val="22"/>
                <w:szCs w:val="22"/>
                <w:lang w:eastAsia="ru-RU"/>
              </w:rPr>
              <w:t>в 1 экз.</w:t>
            </w:r>
          </w:p>
          <w:p w:rsidR="004D6D00" w:rsidRPr="004D6D00" w:rsidRDefault="004D6D00" w:rsidP="004D6D00">
            <w:pPr>
              <w:keepLines/>
              <w:widowControl w:val="0"/>
              <w:suppressAutoHyphens w:val="0"/>
              <w:ind w:left="142" w:right="57"/>
              <w:rPr>
                <w:lang w:eastAsia="ru-RU"/>
              </w:rPr>
            </w:pPr>
          </w:p>
        </w:tc>
      </w:tr>
      <w:tr w:rsidR="004D6D00" w:rsidRPr="004D6D00" w:rsidTr="00FB4FFE">
        <w:trPr>
          <w:cantSplit/>
          <w:trHeight w:val="190"/>
        </w:trPr>
        <w:tc>
          <w:tcPr>
            <w:tcW w:w="398" w:type="dxa"/>
            <w:vMerge w:val="restart"/>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numPr>
                <w:ilvl w:val="0"/>
                <w:numId w:val="6"/>
              </w:numPr>
              <w:suppressAutoHyphens w:val="0"/>
              <w:autoSpaceDE w:val="0"/>
              <w:snapToGrid w:val="0"/>
              <w:spacing w:before="60"/>
              <w:ind w:left="0" w:firstLine="0"/>
              <w:jc w:val="center"/>
              <w:rPr>
                <w:lang w:eastAsia="ru-RU"/>
              </w:rPr>
            </w:pPr>
          </w:p>
        </w:tc>
        <w:tc>
          <w:tcPr>
            <w:tcW w:w="7848" w:type="dxa"/>
            <w:vMerge w:val="restart"/>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suppressAutoHyphens w:val="0"/>
              <w:spacing w:before="60" w:after="60"/>
              <w:ind w:left="57" w:right="57"/>
              <w:jc w:val="both"/>
              <w:rPr>
                <w:lang w:eastAsia="ru-RU"/>
              </w:rPr>
            </w:pPr>
            <w:r w:rsidRPr="004D6D00">
              <w:rPr>
                <w:sz w:val="22"/>
                <w:szCs w:val="22"/>
                <w:lang w:eastAsia="ru-RU"/>
              </w:rPr>
              <w:t>Нотариально удостоверенная копия документа о государственной регистрации избирательного объединения, выданного федеральным органом исполнительной власти, уполномоченным на осуществление функций в сфере регистрации общественных объединений</w:t>
            </w:r>
          </w:p>
        </w:tc>
        <w:tc>
          <w:tcPr>
            <w:tcW w:w="454" w:type="dxa"/>
            <w:gridSpan w:val="2"/>
            <w:tcBorders>
              <w:top w:val="single" w:sz="4" w:space="0" w:color="000000"/>
              <w:left w:val="single" w:sz="4" w:space="0" w:color="000000"/>
            </w:tcBorders>
            <w:shd w:val="clear" w:color="auto" w:fill="auto"/>
            <w:vAlign w:val="bottom"/>
          </w:tcPr>
          <w:p w:rsidR="004D6D00" w:rsidRPr="004D6D00" w:rsidRDefault="004D6D00" w:rsidP="004D6D00">
            <w:pPr>
              <w:keepLines/>
              <w:suppressAutoHyphens w:val="0"/>
              <w:ind w:right="57"/>
              <w:jc w:val="right"/>
              <w:rPr>
                <w:lang w:eastAsia="ru-RU"/>
              </w:rPr>
            </w:pPr>
            <w:r w:rsidRPr="004D6D00">
              <w:rPr>
                <w:sz w:val="22"/>
                <w:szCs w:val="22"/>
                <w:lang w:eastAsia="ru-RU"/>
              </w:rPr>
              <w:t>на</w:t>
            </w:r>
          </w:p>
        </w:tc>
        <w:tc>
          <w:tcPr>
            <w:tcW w:w="425" w:type="dxa"/>
            <w:gridSpan w:val="2"/>
            <w:tcBorders>
              <w:top w:val="single" w:sz="4" w:space="0" w:color="000000"/>
              <w:bottom w:val="single" w:sz="4" w:space="0" w:color="000000"/>
            </w:tcBorders>
            <w:shd w:val="clear" w:color="auto" w:fill="auto"/>
            <w:vAlign w:val="bottom"/>
          </w:tcPr>
          <w:p w:rsidR="004D6D00" w:rsidRPr="004D6D00" w:rsidRDefault="004D6D00" w:rsidP="004D6D00">
            <w:pPr>
              <w:keepLines/>
              <w:suppressAutoHyphens w:val="0"/>
              <w:snapToGrid w:val="0"/>
              <w:jc w:val="center"/>
              <w:rPr>
                <w:lang w:eastAsia="ru-RU"/>
              </w:rPr>
            </w:pPr>
          </w:p>
        </w:tc>
        <w:tc>
          <w:tcPr>
            <w:tcW w:w="298" w:type="dxa"/>
            <w:tcBorders>
              <w:top w:val="single" w:sz="4" w:space="0" w:color="000000"/>
              <w:right w:val="single" w:sz="4" w:space="0" w:color="000000"/>
            </w:tcBorders>
            <w:shd w:val="clear" w:color="auto" w:fill="auto"/>
            <w:vAlign w:val="bottom"/>
          </w:tcPr>
          <w:p w:rsidR="004D6D00" w:rsidRPr="004D6D00" w:rsidRDefault="004D6D00" w:rsidP="004D6D00">
            <w:pPr>
              <w:keepLines/>
              <w:suppressAutoHyphens w:val="0"/>
              <w:ind w:left="57"/>
              <w:rPr>
                <w:lang w:eastAsia="ru-RU"/>
              </w:rPr>
            </w:pPr>
            <w:r w:rsidRPr="004D6D00">
              <w:rPr>
                <w:sz w:val="22"/>
                <w:szCs w:val="22"/>
                <w:lang w:eastAsia="ru-RU"/>
              </w:rPr>
              <w:t>л.</w:t>
            </w:r>
          </w:p>
        </w:tc>
      </w:tr>
      <w:tr w:rsidR="004D6D00" w:rsidRPr="004D6D00" w:rsidTr="00FB4FFE">
        <w:trPr>
          <w:cantSplit/>
          <w:trHeight w:val="50"/>
        </w:trPr>
        <w:tc>
          <w:tcPr>
            <w:tcW w:w="398" w:type="dxa"/>
            <w:vMerge/>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numPr>
                <w:ilvl w:val="0"/>
                <w:numId w:val="6"/>
              </w:numPr>
              <w:suppressAutoHyphens w:val="0"/>
              <w:autoSpaceDE w:val="0"/>
              <w:snapToGrid w:val="0"/>
              <w:spacing w:before="60"/>
              <w:ind w:left="0" w:firstLine="0"/>
              <w:jc w:val="center"/>
              <w:rPr>
                <w:lang w:eastAsia="ru-RU"/>
              </w:rPr>
            </w:pPr>
          </w:p>
        </w:tc>
        <w:tc>
          <w:tcPr>
            <w:tcW w:w="7848" w:type="dxa"/>
            <w:vMerge/>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suppressAutoHyphens w:val="0"/>
              <w:snapToGrid w:val="0"/>
              <w:spacing w:before="60" w:after="60"/>
              <w:ind w:left="57" w:right="57"/>
              <w:jc w:val="both"/>
              <w:rPr>
                <w:lang w:eastAsia="ru-RU"/>
              </w:rPr>
            </w:pPr>
          </w:p>
        </w:tc>
        <w:tc>
          <w:tcPr>
            <w:tcW w:w="1177" w:type="dxa"/>
            <w:gridSpan w:val="5"/>
            <w:tcBorders>
              <w:left w:val="single" w:sz="4" w:space="0" w:color="000000"/>
              <w:bottom w:val="single" w:sz="4" w:space="0" w:color="000000"/>
              <w:right w:val="single" w:sz="4" w:space="0" w:color="000000"/>
            </w:tcBorders>
            <w:shd w:val="clear" w:color="auto" w:fill="auto"/>
          </w:tcPr>
          <w:p w:rsidR="004D6D00" w:rsidRPr="004D6D00" w:rsidRDefault="004D6D00" w:rsidP="004D6D00">
            <w:pPr>
              <w:keepLines/>
              <w:suppressAutoHyphens w:val="0"/>
              <w:ind w:left="113"/>
              <w:rPr>
                <w:lang w:eastAsia="ru-RU"/>
              </w:rPr>
            </w:pPr>
            <w:r w:rsidRPr="004D6D00">
              <w:rPr>
                <w:sz w:val="22"/>
                <w:szCs w:val="22"/>
                <w:lang w:eastAsia="ru-RU"/>
              </w:rPr>
              <w:t>в 1 экз.</w:t>
            </w:r>
          </w:p>
        </w:tc>
      </w:tr>
      <w:tr w:rsidR="004D6D00" w:rsidRPr="004D6D00" w:rsidTr="00FB4FFE">
        <w:trPr>
          <w:cantSplit/>
          <w:trHeight w:val="86"/>
        </w:trPr>
        <w:tc>
          <w:tcPr>
            <w:tcW w:w="398" w:type="dxa"/>
            <w:vMerge w:val="restart"/>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numPr>
                <w:ilvl w:val="0"/>
                <w:numId w:val="6"/>
              </w:numPr>
              <w:suppressAutoHyphens w:val="0"/>
              <w:autoSpaceDE w:val="0"/>
              <w:snapToGrid w:val="0"/>
              <w:spacing w:before="60"/>
              <w:ind w:left="0" w:firstLine="0"/>
              <w:jc w:val="center"/>
              <w:rPr>
                <w:lang w:eastAsia="ru-RU"/>
              </w:rPr>
            </w:pPr>
          </w:p>
        </w:tc>
        <w:tc>
          <w:tcPr>
            <w:tcW w:w="7848" w:type="dxa"/>
            <w:vMerge w:val="restart"/>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suppressAutoHyphens w:val="0"/>
              <w:spacing w:before="60" w:after="60"/>
              <w:ind w:left="57" w:right="57"/>
              <w:jc w:val="both"/>
              <w:rPr>
                <w:lang w:eastAsia="ru-RU"/>
              </w:rPr>
            </w:pPr>
            <w:r w:rsidRPr="004D6D00">
              <w:rPr>
                <w:sz w:val="22"/>
                <w:szCs w:val="22"/>
                <w:lang w:eastAsia="ru-RU"/>
              </w:rPr>
              <w:t>Решение о создании избирательного объединения (представляется в случае, если избирательное объединение не является юридическим лицом)</w:t>
            </w:r>
          </w:p>
        </w:tc>
        <w:tc>
          <w:tcPr>
            <w:tcW w:w="454" w:type="dxa"/>
            <w:gridSpan w:val="2"/>
            <w:tcBorders>
              <w:top w:val="single" w:sz="4" w:space="0" w:color="000000"/>
              <w:left w:val="single" w:sz="4" w:space="0" w:color="000000"/>
            </w:tcBorders>
            <w:shd w:val="clear" w:color="auto" w:fill="auto"/>
            <w:vAlign w:val="bottom"/>
          </w:tcPr>
          <w:p w:rsidR="004D6D00" w:rsidRPr="004D6D00" w:rsidRDefault="004D6D00" w:rsidP="004D6D00">
            <w:pPr>
              <w:keepLines/>
              <w:suppressAutoHyphens w:val="0"/>
              <w:ind w:right="57"/>
              <w:jc w:val="right"/>
              <w:rPr>
                <w:lang w:eastAsia="ru-RU"/>
              </w:rPr>
            </w:pPr>
            <w:r w:rsidRPr="004D6D00">
              <w:rPr>
                <w:sz w:val="22"/>
                <w:szCs w:val="22"/>
                <w:lang w:eastAsia="ru-RU"/>
              </w:rPr>
              <w:t>на</w:t>
            </w:r>
          </w:p>
        </w:tc>
        <w:tc>
          <w:tcPr>
            <w:tcW w:w="425" w:type="dxa"/>
            <w:gridSpan w:val="2"/>
            <w:tcBorders>
              <w:top w:val="single" w:sz="4" w:space="0" w:color="000000"/>
              <w:bottom w:val="single" w:sz="4" w:space="0" w:color="000000"/>
            </w:tcBorders>
            <w:shd w:val="clear" w:color="auto" w:fill="auto"/>
            <w:vAlign w:val="bottom"/>
          </w:tcPr>
          <w:p w:rsidR="004D6D00" w:rsidRPr="004D6D00" w:rsidRDefault="004D6D00" w:rsidP="004D6D00">
            <w:pPr>
              <w:keepLines/>
              <w:suppressAutoHyphens w:val="0"/>
              <w:snapToGrid w:val="0"/>
              <w:jc w:val="center"/>
              <w:rPr>
                <w:lang w:eastAsia="ru-RU"/>
              </w:rPr>
            </w:pPr>
          </w:p>
        </w:tc>
        <w:tc>
          <w:tcPr>
            <w:tcW w:w="298" w:type="dxa"/>
            <w:tcBorders>
              <w:top w:val="single" w:sz="4" w:space="0" w:color="000000"/>
              <w:right w:val="single" w:sz="4" w:space="0" w:color="000000"/>
            </w:tcBorders>
            <w:shd w:val="clear" w:color="auto" w:fill="auto"/>
            <w:vAlign w:val="bottom"/>
          </w:tcPr>
          <w:p w:rsidR="004D6D00" w:rsidRPr="004D6D00" w:rsidRDefault="004D6D00" w:rsidP="004D6D00">
            <w:pPr>
              <w:keepLines/>
              <w:suppressAutoHyphens w:val="0"/>
              <w:ind w:left="57"/>
              <w:rPr>
                <w:lang w:eastAsia="ru-RU"/>
              </w:rPr>
            </w:pPr>
            <w:r w:rsidRPr="004D6D00">
              <w:rPr>
                <w:sz w:val="22"/>
                <w:szCs w:val="22"/>
                <w:lang w:eastAsia="ru-RU"/>
              </w:rPr>
              <w:t>л.</w:t>
            </w:r>
          </w:p>
        </w:tc>
      </w:tr>
      <w:tr w:rsidR="004D6D00" w:rsidRPr="004D6D00" w:rsidTr="00FB4FFE">
        <w:trPr>
          <w:cantSplit/>
          <w:trHeight w:val="425"/>
        </w:trPr>
        <w:tc>
          <w:tcPr>
            <w:tcW w:w="398" w:type="dxa"/>
            <w:vMerge/>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numPr>
                <w:ilvl w:val="0"/>
                <w:numId w:val="6"/>
              </w:numPr>
              <w:suppressAutoHyphens w:val="0"/>
              <w:autoSpaceDE w:val="0"/>
              <w:snapToGrid w:val="0"/>
              <w:spacing w:before="60"/>
              <w:ind w:left="0" w:firstLine="0"/>
              <w:jc w:val="center"/>
              <w:rPr>
                <w:lang w:eastAsia="ru-RU"/>
              </w:rPr>
            </w:pPr>
          </w:p>
        </w:tc>
        <w:tc>
          <w:tcPr>
            <w:tcW w:w="7848" w:type="dxa"/>
            <w:vMerge/>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suppressAutoHyphens w:val="0"/>
              <w:snapToGrid w:val="0"/>
              <w:spacing w:before="60" w:after="60"/>
              <w:ind w:left="57" w:right="57"/>
              <w:jc w:val="both"/>
              <w:rPr>
                <w:lang w:eastAsia="ru-RU"/>
              </w:rPr>
            </w:pPr>
          </w:p>
        </w:tc>
        <w:tc>
          <w:tcPr>
            <w:tcW w:w="1177" w:type="dxa"/>
            <w:gridSpan w:val="5"/>
            <w:tcBorders>
              <w:left w:val="single" w:sz="4" w:space="0" w:color="000000"/>
              <w:bottom w:val="single" w:sz="4" w:space="0" w:color="000000"/>
              <w:right w:val="single" w:sz="4" w:space="0" w:color="000000"/>
            </w:tcBorders>
            <w:shd w:val="clear" w:color="auto" w:fill="auto"/>
          </w:tcPr>
          <w:p w:rsidR="004D6D00" w:rsidRPr="004D6D00" w:rsidRDefault="004D6D00" w:rsidP="004D6D00">
            <w:pPr>
              <w:keepLines/>
              <w:suppressAutoHyphens w:val="0"/>
              <w:ind w:left="113"/>
              <w:rPr>
                <w:lang w:eastAsia="ru-RU"/>
              </w:rPr>
            </w:pPr>
            <w:r w:rsidRPr="004D6D00">
              <w:rPr>
                <w:sz w:val="22"/>
                <w:szCs w:val="22"/>
                <w:lang w:eastAsia="ru-RU"/>
              </w:rPr>
              <w:t>в 1 экз.</w:t>
            </w:r>
          </w:p>
        </w:tc>
      </w:tr>
      <w:tr w:rsidR="004D6D00" w:rsidRPr="004D6D00" w:rsidTr="00FB4FFE">
        <w:trPr>
          <w:cantSplit/>
          <w:trHeight w:val="86"/>
        </w:trPr>
        <w:tc>
          <w:tcPr>
            <w:tcW w:w="398" w:type="dxa"/>
            <w:vMerge w:val="restart"/>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numPr>
                <w:ilvl w:val="0"/>
                <w:numId w:val="6"/>
              </w:numPr>
              <w:suppressAutoHyphens w:val="0"/>
              <w:autoSpaceDE w:val="0"/>
              <w:snapToGrid w:val="0"/>
              <w:spacing w:before="60"/>
              <w:ind w:left="0" w:firstLine="0"/>
              <w:jc w:val="center"/>
              <w:rPr>
                <w:lang w:eastAsia="ru-RU"/>
              </w:rPr>
            </w:pPr>
          </w:p>
        </w:tc>
        <w:tc>
          <w:tcPr>
            <w:tcW w:w="7848" w:type="dxa"/>
            <w:vMerge w:val="restart"/>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suppressAutoHyphens w:val="0"/>
              <w:spacing w:before="60" w:after="60"/>
              <w:ind w:left="57" w:right="57"/>
              <w:jc w:val="both"/>
              <w:rPr>
                <w:lang w:eastAsia="ru-RU"/>
              </w:rPr>
            </w:pPr>
            <w:r w:rsidRPr="004D6D00">
              <w:rPr>
                <w:sz w:val="22"/>
                <w:szCs w:val="22"/>
                <w:lang w:eastAsia="ru-RU"/>
              </w:rPr>
              <w:t>Копия устава общественного объединения (за исключением политических партий, их региональных отделений и иных структурных подразделений)</w:t>
            </w:r>
          </w:p>
        </w:tc>
        <w:tc>
          <w:tcPr>
            <w:tcW w:w="454" w:type="dxa"/>
            <w:gridSpan w:val="2"/>
            <w:tcBorders>
              <w:top w:val="single" w:sz="4" w:space="0" w:color="000000"/>
              <w:left w:val="single" w:sz="4" w:space="0" w:color="000000"/>
            </w:tcBorders>
            <w:shd w:val="clear" w:color="auto" w:fill="auto"/>
            <w:vAlign w:val="bottom"/>
          </w:tcPr>
          <w:p w:rsidR="004D6D00" w:rsidRPr="004D6D00" w:rsidRDefault="004D6D00" w:rsidP="004D6D00">
            <w:pPr>
              <w:keepLines/>
              <w:suppressAutoHyphens w:val="0"/>
              <w:ind w:right="57"/>
              <w:jc w:val="right"/>
              <w:rPr>
                <w:lang w:eastAsia="ru-RU"/>
              </w:rPr>
            </w:pPr>
            <w:r w:rsidRPr="004D6D00">
              <w:rPr>
                <w:sz w:val="22"/>
                <w:szCs w:val="22"/>
                <w:lang w:eastAsia="ru-RU"/>
              </w:rPr>
              <w:t>на</w:t>
            </w:r>
          </w:p>
        </w:tc>
        <w:tc>
          <w:tcPr>
            <w:tcW w:w="425" w:type="dxa"/>
            <w:gridSpan w:val="2"/>
            <w:tcBorders>
              <w:top w:val="single" w:sz="4" w:space="0" w:color="000000"/>
              <w:bottom w:val="single" w:sz="4" w:space="0" w:color="000000"/>
            </w:tcBorders>
            <w:shd w:val="clear" w:color="auto" w:fill="auto"/>
            <w:vAlign w:val="bottom"/>
          </w:tcPr>
          <w:p w:rsidR="004D6D00" w:rsidRPr="004D6D00" w:rsidRDefault="004D6D00" w:rsidP="004D6D00">
            <w:pPr>
              <w:keepLines/>
              <w:suppressAutoHyphens w:val="0"/>
              <w:snapToGrid w:val="0"/>
              <w:jc w:val="center"/>
              <w:rPr>
                <w:lang w:eastAsia="ru-RU"/>
              </w:rPr>
            </w:pPr>
          </w:p>
        </w:tc>
        <w:tc>
          <w:tcPr>
            <w:tcW w:w="298" w:type="dxa"/>
            <w:tcBorders>
              <w:top w:val="single" w:sz="4" w:space="0" w:color="000000"/>
              <w:right w:val="single" w:sz="4" w:space="0" w:color="000000"/>
            </w:tcBorders>
            <w:shd w:val="clear" w:color="auto" w:fill="auto"/>
            <w:vAlign w:val="bottom"/>
          </w:tcPr>
          <w:p w:rsidR="004D6D00" w:rsidRPr="004D6D00" w:rsidRDefault="004D6D00" w:rsidP="004D6D00">
            <w:pPr>
              <w:keepLines/>
              <w:suppressAutoHyphens w:val="0"/>
              <w:ind w:left="57"/>
              <w:rPr>
                <w:lang w:eastAsia="ru-RU"/>
              </w:rPr>
            </w:pPr>
            <w:r w:rsidRPr="004D6D00">
              <w:rPr>
                <w:sz w:val="22"/>
                <w:szCs w:val="22"/>
                <w:lang w:eastAsia="ru-RU"/>
              </w:rPr>
              <w:t>л.</w:t>
            </w:r>
          </w:p>
        </w:tc>
      </w:tr>
      <w:tr w:rsidR="004D6D00" w:rsidRPr="004D6D00" w:rsidTr="00FB4FFE">
        <w:trPr>
          <w:cantSplit/>
          <w:trHeight w:val="50"/>
        </w:trPr>
        <w:tc>
          <w:tcPr>
            <w:tcW w:w="398" w:type="dxa"/>
            <w:vMerge/>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numPr>
                <w:ilvl w:val="0"/>
                <w:numId w:val="6"/>
              </w:numPr>
              <w:suppressAutoHyphens w:val="0"/>
              <w:autoSpaceDE w:val="0"/>
              <w:snapToGrid w:val="0"/>
              <w:spacing w:before="60"/>
              <w:ind w:left="0" w:firstLine="0"/>
              <w:jc w:val="center"/>
              <w:rPr>
                <w:lang w:eastAsia="ru-RU"/>
              </w:rPr>
            </w:pPr>
          </w:p>
        </w:tc>
        <w:tc>
          <w:tcPr>
            <w:tcW w:w="7848" w:type="dxa"/>
            <w:vMerge/>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suppressAutoHyphens w:val="0"/>
              <w:snapToGrid w:val="0"/>
              <w:spacing w:before="60" w:after="60"/>
              <w:ind w:left="57" w:right="57"/>
              <w:jc w:val="both"/>
              <w:rPr>
                <w:lang w:eastAsia="ru-RU"/>
              </w:rPr>
            </w:pPr>
          </w:p>
        </w:tc>
        <w:tc>
          <w:tcPr>
            <w:tcW w:w="1177" w:type="dxa"/>
            <w:gridSpan w:val="5"/>
            <w:tcBorders>
              <w:left w:val="single" w:sz="4" w:space="0" w:color="000000"/>
              <w:bottom w:val="single" w:sz="4" w:space="0" w:color="000000"/>
              <w:right w:val="single" w:sz="4" w:space="0" w:color="000000"/>
            </w:tcBorders>
            <w:shd w:val="clear" w:color="auto" w:fill="auto"/>
          </w:tcPr>
          <w:p w:rsidR="004D6D00" w:rsidRPr="004D6D00" w:rsidRDefault="004D6D00" w:rsidP="004D6D00">
            <w:pPr>
              <w:keepLines/>
              <w:suppressAutoHyphens w:val="0"/>
              <w:ind w:left="113"/>
              <w:rPr>
                <w:lang w:eastAsia="ru-RU"/>
              </w:rPr>
            </w:pPr>
            <w:r w:rsidRPr="004D6D00">
              <w:rPr>
                <w:sz w:val="22"/>
                <w:szCs w:val="22"/>
                <w:lang w:eastAsia="ru-RU"/>
              </w:rPr>
              <w:t>в 1 экз.</w:t>
            </w:r>
          </w:p>
        </w:tc>
      </w:tr>
      <w:tr w:rsidR="004D6D00" w:rsidRPr="004D6D00" w:rsidTr="00FB4FFE">
        <w:trPr>
          <w:cantSplit/>
          <w:trHeight w:val="377"/>
        </w:trPr>
        <w:tc>
          <w:tcPr>
            <w:tcW w:w="398" w:type="dxa"/>
            <w:vMerge w:val="restart"/>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numPr>
                <w:ilvl w:val="0"/>
                <w:numId w:val="6"/>
              </w:numPr>
              <w:suppressAutoHyphens w:val="0"/>
              <w:autoSpaceDE w:val="0"/>
              <w:snapToGrid w:val="0"/>
              <w:spacing w:before="60"/>
              <w:ind w:left="0" w:firstLine="0"/>
              <w:jc w:val="center"/>
              <w:rPr>
                <w:lang w:eastAsia="ru-RU"/>
              </w:rPr>
            </w:pPr>
          </w:p>
        </w:tc>
        <w:tc>
          <w:tcPr>
            <w:tcW w:w="7848" w:type="dxa"/>
            <w:vMerge w:val="restart"/>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suppressAutoHyphens w:val="0"/>
              <w:spacing w:before="60" w:after="60"/>
              <w:ind w:left="57" w:right="57"/>
              <w:jc w:val="both"/>
              <w:rPr>
                <w:lang w:eastAsia="ru-RU"/>
              </w:rPr>
            </w:pPr>
            <w:r w:rsidRPr="004D6D00">
              <w:rPr>
                <w:sz w:val="22"/>
                <w:szCs w:val="22"/>
                <w:lang w:eastAsia="ru-RU"/>
              </w:rPr>
              <w:t>Решение о выдвижении кандидатов по многомандатным избирательным округам списком</w:t>
            </w:r>
          </w:p>
        </w:tc>
        <w:tc>
          <w:tcPr>
            <w:tcW w:w="454" w:type="dxa"/>
            <w:gridSpan w:val="2"/>
            <w:tcBorders>
              <w:top w:val="single" w:sz="4" w:space="0" w:color="000000"/>
              <w:left w:val="single" w:sz="4" w:space="0" w:color="000000"/>
            </w:tcBorders>
            <w:shd w:val="clear" w:color="auto" w:fill="auto"/>
            <w:vAlign w:val="bottom"/>
          </w:tcPr>
          <w:p w:rsidR="004D6D00" w:rsidRPr="004D6D00" w:rsidRDefault="004D6D00" w:rsidP="004D6D00">
            <w:pPr>
              <w:keepLines/>
              <w:suppressAutoHyphens w:val="0"/>
              <w:ind w:right="57"/>
              <w:jc w:val="right"/>
              <w:rPr>
                <w:lang w:eastAsia="ru-RU"/>
              </w:rPr>
            </w:pPr>
            <w:r w:rsidRPr="004D6D00">
              <w:rPr>
                <w:sz w:val="22"/>
                <w:szCs w:val="22"/>
                <w:lang w:eastAsia="ru-RU"/>
              </w:rPr>
              <w:t>на</w:t>
            </w:r>
          </w:p>
        </w:tc>
        <w:tc>
          <w:tcPr>
            <w:tcW w:w="425" w:type="dxa"/>
            <w:gridSpan w:val="2"/>
            <w:tcBorders>
              <w:top w:val="single" w:sz="4" w:space="0" w:color="000000"/>
              <w:bottom w:val="single" w:sz="4" w:space="0" w:color="000000"/>
            </w:tcBorders>
            <w:shd w:val="clear" w:color="auto" w:fill="auto"/>
            <w:vAlign w:val="bottom"/>
          </w:tcPr>
          <w:p w:rsidR="004D6D00" w:rsidRPr="004D6D00" w:rsidRDefault="004D6D00" w:rsidP="004D6D00">
            <w:pPr>
              <w:keepLines/>
              <w:suppressAutoHyphens w:val="0"/>
              <w:snapToGrid w:val="0"/>
              <w:jc w:val="center"/>
              <w:rPr>
                <w:lang w:eastAsia="ru-RU"/>
              </w:rPr>
            </w:pPr>
          </w:p>
        </w:tc>
        <w:tc>
          <w:tcPr>
            <w:tcW w:w="298" w:type="dxa"/>
            <w:tcBorders>
              <w:top w:val="single" w:sz="4" w:space="0" w:color="000000"/>
              <w:right w:val="single" w:sz="4" w:space="0" w:color="000000"/>
            </w:tcBorders>
            <w:shd w:val="clear" w:color="auto" w:fill="auto"/>
            <w:vAlign w:val="bottom"/>
          </w:tcPr>
          <w:p w:rsidR="004D6D00" w:rsidRPr="004D6D00" w:rsidRDefault="004D6D00" w:rsidP="004D6D00">
            <w:pPr>
              <w:keepLines/>
              <w:suppressAutoHyphens w:val="0"/>
              <w:ind w:left="57"/>
              <w:rPr>
                <w:lang w:eastAsia="ru-RU"/>
              </w:rPr>
            </w:pPr>
            <w:r w:rsidRPr="004D6D00">
              <w:rPr>
                <w:sz w:val="22"/>
                <w:szCs w:val="22"/>
                <w:lang w:eastAsia="ru-RU"/>
              </w:rPr>
              <w:t>л.</w:t>
            </w:r>
          </w:p>
        </w:tc>
      </w:tr>
      <w:tr w:rsidR="004D6D00" w:rsidRPr="004D6D00" w:rsidTr="00FB4FFE">
        <w:trPr>
          <w:cantSplit/>
          <w:trHeight w:val="213"/>
        </w:trPr>
        <w:tc>
          <w:tcPr>
            <w:tcW w:w="398" w:type="dxa"/>
            <w:vMerge/>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numPr>
                <w:ilvl w:val="0"/>
                <w:numId w:val="6"/>
              </w:numPr>
              <w:suppressAutoHyphens w:val="0"/>
              <w:autoSpaceDE w:val="0"/>
              <w:snapToGrid w:val="0"/>
              <w:spacing w:before="60"/>
              <w:ind w:left="0" w:firstLine="0"/>
              <w:jc w:val="center"/>
              <w:rPr>
                <w:lang w:eastAsia="ru-RU"/>
              </w:rPr>
            </w:pPr>
          </w:p>
        </w:tc>
        <w:tc>
          <w:tcPr>
            <w:tcW w:w="7848" w:type="dxa"/>
            <w:vMerge/>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suppressAutoHyphens w:val="0"/>
              <w:snapToGrid w:val="0"/>
              <w:spacing w:before="60" w:after="60"/>
              <w:ind w:left="57" w:right="57"/>
              <w:jc w:val="both"/>
              <w:rPr>
                <w:lang w:eastAsia="ru-RU"/>
              </w:rPr>
            </w:pPr>
          </w:p>
        </w:tc>
        <w:tc>
          <w:tcPr>
            <w:tcW w:w="1177" w:type="dxa"/>
            <w:gridSpan w:val="5"/>
            <w:tcBorders>
              <w:left w:val="single" w:sz="4" w:space="0" w:color="000000"/>
              <w:bottom w:val="single" w:sz="4" w:space="0" w:color="000000"/>
              <w:right w:val="single" w:sz="4" w:space="0" w:color="000000"/>
            </w:tcBorders>
            <w:shd w:val="clear" w:color="auto" w:fill="auto"/>
          </w:tcPr>
          <w:p w:rsidR="004D6D00" w:rsidRPr="004D6D00" w:rsidRDefault="004D6D00" w:rsidP="004D6D00">
            <w:pPr>
              <w:keepLines/>
              <w:suppressAutoHyphens w:val="0"/>
              <w:ind w:left="113"/>
              <w:rPr>
                <w:lang w:eastAsia="ru-RU"/>
              </w:rPr>
            </w:pPr>
            <w:r w:rsidRPr="004D6D00">
              <w:rPr>
                <w:sz w:val="22"/>
                <w:szCs w:val="22"/>
                <w:lang w:eastAsia="ru-RU"/>
              </w:rPr>
              <w:t>в 1 экз.</w:t>
            </w:r>
          </w:p>
        </w:tc>
      </w:tr>
      <w:tr w:rsidR="004D6D00" w:rsidRPr="004D6D00" w:rsidTr="00FB4FFE">
        <w:trPr>
          <w:cantSplit/>
          <w:trHeight w:val="387"/>
        </w:trPr>
        <w:tc>
          <w:tcPr>
            <w:tcW w:w="398" w:type="dxa"/>
            <w:vMerge w:val="restart"/>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widowControl w:val="0"/>
              <w:numPr>
                <w:ilvl w:val="0"/>
                <w:numId w:val="6"/>
              </w:numPr>
              <w:suppressAutoHyphens w:val="0"/>
              <w:autoSpaceDE w:val="0"/>
              <w:snapToGrid w:val="0"/>
              <w:spacing w:before="60"/>
              <w:ind w:left="0" w:firstLine="0"/>
              <w:jc w:val="center"/>
              <w:rPr>
                <w:lang w:eastAsia="ru-RU"/>
              </w:rPr>
            </w:pPr>
          </w:p>
        </w:tc>
        <w:tc>
          <w:tcPr>
            <w:tcW w:w="7848" w:type="dxa"/>
            <w:vMerge w:val="restart"/>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widowControl w:val="0"/>
              <w:suppressAutoHyphens w:val="0"/>
              <w:spacing w:before="60" w:after="60"/>
              <w:ind w:left="57" w:right="57"/>
              <w:jc w:val="both"/>
              <w:rPr>
                <w:lang w:eastAsia="ru-RU"/>
              </w:rPr>
            </w:pPr>
            <w:r w:rsidRPr="004D6D00">
              <w:rPr>
                <w:sz w:val="22"/>
                <w:szCs w:val="22"/>
                <w:lang w:eastAsia="ru-RU"/>
              </w:rPr>
              <w:t>Документ, подтверждающий согласование с соответствующим органом политической партии, иного общественного объединения кандидатур, выдвигаемых в качестве кандидатов, если такое согласование предусмотрено уставом политической партии, иного общественного объединения</w:t>
            </w:r>
          </w:p>
        </w:tc>
        <w:tc>
          <w:tcPr>
            <w:tcW w:w="454" w:type="dxa"/>
            <w:gridSpan w:val="2"/>
            <w:tcBorders>
              <w:top w:val="single" w:sz="4" w:space="0" w:color="000000"/>
              <w:left w:val="single" w:sz="4" w:space="0" w:color="000000"/>
            </w:tcBorders>
            <w:shd w:val="clear" w:color="auto" w:fill="auto"/>
            <w:vAlign w:val="bottom"/>
          </w:tcPr>
          <w:p w:rsidR="004D6D00" w:rsidRPr="004D6D00" w:rsidRDefault="004D6D00" w:rsidP="004D6D00">
            <w:pPr>
              <w:keepLines/>
              <w:widowControl w:val="0"/>
              <w:suppressAutoHyphens w:val="0"/>
              <w:ind w:right="57"/>
              <w:jc w:val="right"/>
              <w:rPr>
                <w:lang w:eastAsia="ru-RU"/>
              </w:rPr>
            </w:pPr>
            <w:r w:rsidRPr="004D6D00">
              <w:rPr>
                <w:sz w:val="22"/>
                <w:szCs w:val="22"/>
                <w:lang w:eastAsia="ru-RU"/>
              </w:rPr>
              <w:t>на</w:t>
            </w:r>
          </w:p>
        </w:tc>
        <w:tc>
          <w:tcPr>
            <w:tcW w:w="425" w:type="dxa"/>
            <w:gridSpan w:val="2"/>
            <w:tcBorders>
              <w:top w:val="single" w:sz="4" w:space="0" w:color="000000"/>
              <w:bottom w:val="single" w:sz="4" w:space="0" w:color="000000"/>
            </w:tcBorders>
            <w:shd w:val="clear" w:color="auto" w:fill="auto"/>
            <w:vAlign w:val="bottom"/>
          </w:tcPr>
          <w:p w:rsidR="004D6D00" w:rsidRPr="004D6D00" w:rsidRDefault="004D6D00" w:rsidP="004D6D00">
            <w:pPr>
              <w:keepLines/>
              <w:widowControl w:val="0"/>
              <w:suppressAutoHyphens w:val="0"/>
              <w:snapToGrid w:val="0"/>
              <w:jc w:val="center"/>
              <w:rPr>
                <w:lang w:eastAsia="ru-RU"/>
              </w:rPr>
            </w:pPr>
          </w:p>
        </w:tc>
        <w:tc>
          <w:tcPr>
            <w:tcW w:w="298" w:type="dxa"/>
            <w:tcBorders>
              <w:top w:val="single" w:sz="4" w:space="0" w:color="000000"/>
              <w:right w:val="single" w:sz="4" w:space="0" w:color="000000"/>
            </w:tcBorders>
            <w:shd w:val="clear" w:color="auto" w:fill="auto"/>
            <w:vAlign w:val="bottom"/>
          </w:tcPr>
          <w:p w:rsidR="004D6D00" w:rsidRPr="004D6D00" w:rsidRDefault="004D6D00" w:rsidP="004D6D00">
            <w:pPr>
              <w:keepLines/>
              <w:widowControl w:val="0"/>
              <w:suppressAutoHyphens w:val="0"/>
              <w:ind w:left="57"/>
              <w:rPr>
                <w:lang w:eastAsia="ru-RU"/>
              </w:rPr>
            </w:pPr>
            <w:r w:rsidRPr="004D6D00">
              <w:rPr>
                <w:sz w:val="22"/>
                <w:szCs w:val="22"/>
                <w:lang w:eastAsia="ru-RU"/>
              </w:rPr>
              <w:t>л.</w:t>
            </w:r>
          </w:p>
        </w:tc>
      </w:tr>
      <w:tr w:rsidR="004D6D00" w:rsidRPr="004D6D00" w:rsidTr="00FB4FFE">
        <w:trPr>
          <w:cantSplit/>
          <w:trHeight w:val="106"/>
        </w:trPr>
        <w:tc>
          <w:tcPr>
            <w:tcW w:w="398" w:type="dxa"/>
            <w:vMerge/>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numPr>
                <w:ilvl w:val="0"/>
                <w:numId w:val="6"/>
              </w:numPr>
              <w:suppressAutoHyphens w:val="0"/>
              <w:autoSpaceDE w:val="0"/>
              <w:snapToGrid w:val="0"/>
              <w:spacing w:before="60"/>
              <w:ind w:left="0" w:firstLine="0"/>
              <w:jc w:val="center"/>
              <w:rPr>
                <w:lang w:eastAsia="ru-RU"/>
              </w:rPr>
            </w:pPr>
          </w:p>
        </w:tc>
        <w:tc>
          <w:tcPr>
            <w:tcW w:w="7848" w:type="dxa"/>
            <w:vMerge/>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suppressAutoHyphens w:val="0"/>
              <w:snapToGrid w:val="0"/>
              <w:spacing w:before="60" w:after="60"/>
              <w:ind w:left="57" w:right="57"/>
              <w:jc w:val="both"/>
              <w:rPr>
                <w:lang w:eastAsia="ru-RU"/>
              </w:rPr>
            </w:pPr>
          </w:p>
        </w:tc>
        <w:tc>
          <w:tcPr>
            <w:tcW w:w="1177" w:type="dxa"/>
            <w:gridSpan w:val="5"/>
            <w:tcBorders>
              <w:left w:val="single" w:sz="4" w:space="0" w:color="000000"/>
              <w:bottom w:val="single" w:sz="4" w:space="0" w:color="000000"/>
              <w:right w:val="single" w:sz="4" w:space="0" w:color="000000"/>
            </w:tcBorders>
            <w:shd w:val="clear" w:color="auto" w:fill="auto"/>
          </w:tcPr>
          <w:p w:rsidR="004D6D00" w:rsidRPr="004D6D00" w:rsidRDefault="004D6D00" w:rsidP="004D6D00">
            <w:pPr>
              <w:keepLines/>
              <w:suppressAutoHyphens w:val="0"/>
              <w:ind w:left="113"/>
              <w:rPr>
                <w:lang w:eastAsia="ru-RU"/>
              </w:rPr>
            </w:pPr>
            <w:r w:rsidRPr="004D6D00">
              <w:rPr>
                <w:sz w:val="22"/>
                <w:szCs w:val="22"/>
                <w:lang w:eastAsia="ru-RU"/>
              </w:rPr>
              <w:t>в 1 экз.</w:t>
            </w:r>
          </w:p>
        </w:tc>
      </w:tr>
      <w:tr w:rsidR="004D6D00" w:rsidRPr="004D6D00" w:rsidTr="00FB4FFE">
        <w:trPr>
          <w:cantSplit/>
          <w:trHeight w:val="225"/>
        </w:trPr>
        <w:tc>
          <w:tcPr>
            <w:tcW w:w="398" w:type="dxa"/>
            <w:vMerge w:val="restart"/>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numPr>
                <w:ilvl w:val="0"/>
                <w:numId w:val="6"/>
              </w:numPr>
              <w:suppressAutoHyphens w:val="0"/>
              <w:autoSpaceDE w:val="0"/>
              <w:snapToGrid w:val="0"/>
              <w:spacing w:before="60"/>
              <w:ind w:left="0" w:firstLine="0"/>
              <w:jc w:val="center"/>
              <w:rPr>
                <w:lang w:eastAsia="ru-RU"/>
              </w:rPr>
            </w:pPr>
          </w:p>
        </w:tc>
        <w:tc>
          <w:tcPr>
            <w:tcW w:w="7848" w:type="dxa"/>
            <w:vMerge w:val="restart"/>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suppressAutoHyphens w:val="0"/>
              <w:spacing w:before="60" w:after="60"/>
              <w:ind w:left="57" w:right="57"/>
              <w:jc w:val="both"/>
              <w:rPr>
                <w:lang w:eastAsia="ru-RU"/>
              </w:rPr>
            </w:pPr>
            <w:r w:rsidRPr="004D6D00">
              <w:rPr>
                <w:sz w:val="22"/>
                <w:szCs w:val="22"/>
                <w:lang w:eastAsia="ru-RU"/>
              </w:rPr>
              <w:t>Список кандидатов по многомандатным избирательным округам в машиночитаемом виде (CD, DVD, USB-накопитель и т.п.)</w:t>
            </w:r>
          </w:p>
        </w:tc>
        <w:tc>
          <w:tcPr>
            <w:tcW w:w="170" w:type="dxa"/>
            <w:tcBorders>
              <w:top w:val="single" w:sz="4" w:space="0" w:color="000000"/>
              <w:left w:val="single" w:sz="4" w:space="0" w:color="000000"/>
            </w:tcBorders>
            <w:shd w:val="clear" w:color="auto" w:fill="auto"/>
            <w:vAlign w:val="bottom"/>
          </w:tcPr>
          <w:p w:rsidR="004D6D00" w:rsidRPr="004D6D00" w:rsidRDefault="004D6D00" w:rsidP="004D6D00">
            <w:pPr>
              <w:keepLines/>
              <w:suppressAutoHyphens w:val="0"/>
              <w:snapToGrid w:val="0"/>
              <w:ind w:right="57"/>
              <w:jc w:val="right"/>
              <w:rPr>
                <w:lang w:eastAsia="ru-RU"/>
              </w:rPr>
            </w:pPr>
          </w:p>
        </w:tc>
        <w:tc>
          <w:tcPr>
            <w:tcW w:w="430" w:type="dxa"/>
            <w:gridSpan w:val="2"/>
            <w:tcBorders>
              <w:top w:val="single" w:sz="4" w:space="0" w:color="000000"/>
              <w:bottom w:val="single" w:sz="4" w:space="0" w:color="000000"/>
            </w:tcBorders>
            <w:shd w:val="clear" w:color="auto" w:fill="auto"/>
            <w:vAlign w:val="bottom"/>
          </w:tcPr>
          <w:p w:rsidR="004D6D00" w:rsidRPr="004D6D00" w:rsidRDefault="004D6D00" w:rsidP="004D6D00">
            <w:pPr>
              <w:keepLines/>
              <w:suppressAutoHyphens w:val="0"/>
              <w:snapToGrid w:val="0"/>
              <w:jc w:val="center"/>
              <w:rPr>
                <w:lang w:eastAsia="ru-RU"/>
              </w:rPr>
            </w:pPr>
          </w:p>
        </w:tc>
        <w:tc>
          <w:tcPr>
            <w:tcW w:w="577" w:type="dxa"/>
            <w:gridSpan w:val="2"/>
            <w:tcBorders>
              <w:top w:val="single" w:sz="4" w:space="0" w:color="000000"/>
              <w:right w:val="single" w:sz="4" w:space="0" w:color="000000"/>
            </w:tcBorders>
            <w:shd w:val="clear" w:color="auto" w:fill="auto"/>
            <w:vAlign w:val="bottom"/>
          </w:tcPr>
          <w:p w:rsidR="004D6D00" w:rsidRPr="004D6D00" w:rsidRDefault="004D6D00" w:rsidP="004D6D00">
            <w:pPr>
              <w:keepLines/>
              <w:suppressAutoHyphens w:val="0"/>
              <w:ind w:left="57"/>
              <w:rPr>
                <w:lang w:eastAsia="ru-RU"/>
              </w:rPr>
            </w:pPr>
            <w:r w:rsidRPr="004D6D00">
              <w:rPr>
                <w:sz w:val="22"/>
                <w:szCs w:val="22"/>
                <w:lang w:eastAsia="ru-RU"/>
              </w:rPr>
              <w:t>шт.</w:t>
            </w:r>
          </w:p>
        </w:tc>
      </w:tr>
      <w:tr w:rsidR="004D6D00" w:rsidRPr="004D6D00" w:rsidTr="00FB4FFE">
        <w:trPr>
          <w:cantSplit/>
          <w:trHeight w:val="116"/>
        </w:trPr>
        <w:tc>
          <w:tcPr>
            <w:tcW w:w="398" w:type="dxa"/>
            <w:vMerge/>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numPr>
                <w:ilvl w:val="0"/>
                <w:numId w:val="6"/>
              </w:numPr>
              <w:suppressAutoHyphens w:val="0"/>
              <w:autoSpaceDE w:val="0"/>
              <w:snapToGrid w:val="0"/>
              <w:spacing w:before="60"/>
              <w:ind w:left="0" w:firstLine="0"/>
              <w:jc w:val="center"/>
              <w:rPr>
                <w:lang w:eastAsia="ru-RU"/>
              </w:rPr>
            </w:pPr>
          </w:p>
        </w:tc>
        <w:tc>
          <w:tcPr>
            <w:tcW w:w="7848" w:type="dxa"/>
            <w:vMerge/>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suppressAutoHyphens w:val="0"/>
              <w:snapToGrid w:val="0"/>
              <w:ind w:left="57" w:right="57"/>
              <w:jc w:val="both"/>
              <w:rPr>
                <w:lang w:eastAsia="ru-RU"/>
              </w:rPr>
            </w:pPr>
          </w:p>
        </w:tc>
        <w:tc>
          <w:tcPr>
            <w:tcW w:w="1177" w:type="dxa"/>
            <w:gridSpan w:val="5"/>
            <w:tcBorders>
              <w:left w:val="single" w:sz="4" w:space="0" w:color="000000"/>
              <w:bottom w:val="single" w:sz="4" w:space="0" w:color="000000"/>
              <w:right w:val="single" w:sz="4" w:space="0" w:color="000000"/>
            </w:tcBorders>
            <w:shd w:val="clear" w:color="auto" w:fill="auto"/>
          </w:tcPr>
          <w:p w:rsidR="004D6D00" w:rsidRPr="004D6D00" w:rsidRDefault="004D6D00" w:rsidP="004D6D00">
            <w:pPr>
              <w:keepLines/>
              <w:suppressAutoHyphens w:val="0"/>
              <w:snapToGrid w:val="0"/>
              <w:ind w:left="113"/>
              <w:rPr>
                <w:lang w:eastAsia="ru-RU"/>
              </w:rPr>
            </w:pPr>
          </w:p>
        </w:tc>
      </w:tr>
    </w:tbl>
    <w:p w:rsidR="004D6D00" w:rsidRPr="004D6D00" w:rsidRDefault="004D6D00" w:rsidP="004D6D00">
      <w:pPr>
        <w:tabs>
          <w:tab w:val="left" w:pos="4536"/>
        </w:tabs>
        <w:suppressAutoHyphens w:val="0"/>
        <w:spacing w:before="120" w:line="360" w:lineRule="auto"/>
        <w:rPr>
          <w:lang w:eastAsia="ru-RU"/>
        </w:rPr>
      </w:pPr>
      <w:r w:rsidRPr="004D6D00">
        <w:rPr>
          <w:lang w:eastAsia="ru-RU"/>
        </w:rPr>
        <w:t>Дата и время выдачи подтверждения: «___» час. «___» мин. «___» __________ 20___ года.</w:t>
      </w:r>
    </w:p>
    <w:p w:rsidR="004D6D00" w:rsidRPr="004D6D00" w:rsidRDefault="004D6D00" w:rsidP="004D6D00">
      <w:pPr>
        <w:suppressAutoHyphens w:val="0"/>
        <w:spacing w:line="360" w:lineRule="auto"/>
        <w:jc w:val="both"/>
        <w:rPr>
          <w:bCs/>
          <w:kern w:val="28"/>
          <w:sz w:val="28"/>
          <w:lang w:val="x-none" w:eastAsia="x-none"/>
        </w:rPr>
      </w:pPr>
      <w:r w:rsidRPr="004D6D00">
        <w:rPr>
          <w:bCs/>
          <w:kern w:val="28"/>
          <w:lang w:val="x-none" w:eastAsia="x-none"/>
        </w:rPr>
        <w:t>Иных документов в избирательную комиссию не представлено.</w:t>
      </w:r>
    </w:p>
    <w:p w:rsidR="004D6D00" w:rsidRPr="004D6D00" w:rsidRDefault="004D6D00" w:rsidP="004D6D00">
      <w:pPr>
        <w:tabs>
          <w:tab w:val="left" w:pos="4536"/>
        </w:tabs>
        <w:suppressAutoHyphens w:val="0"/>
        <w:spacing w:before="360"/>
        <w:rPr>
          <w:lang w:eastAsia="ru-RU"/>
        </w:rPr>
      </w:pPr>
      <w:r w:rsidRPr="004D6D00">
        <w:rPr>
          <w:lang w:eastAsia="ru-RU"/>
        </w:rPr>
        <w:t>Уполномоченный представитель</w:t>
      </w:r>
      <w:r w:rsidRPr="004D6D00">
        <w:rPr>
          <w:lang w:eastAsia="ru-RU"/>
        </w:rPr>
        <w:br/>
        <w:t>избирательного объединения</w:t>
      </w:r>
      <w:r w:rsidRPr="004D6D00">
        <w:rPr>
          <w:lang w:eastAsia="ru-RU"/>
        </w:rPr>
        <w:tab/>
      </w:r>
    </w:p>
    <w:p w:rsidR="004D6D00" w:rsidRPr="004D6D00" w:rsidRDefault="004D6D00" w:rsidP="004D6D00">
      <w:pPr>
        <w:pBdr>
          <w:top w:val="single" w:sz="4" w:space="1" w:color="000000"/>
          <w:left w:val="none" w:sz="0" w:space="0" w:color="000000"/>
          <w:bottom w:val="none" w:sz="0" w:space="0" w:color="000000"/>
          <w:right w:val="none" w:sz="0" w:space="0" w:color="000000"/>
        </w:pBdr>
        <w:suppressAutoHyphens w:val="0"/>
        <w:ind w:left="4536"/>
        <w:jc w:val="center"/>
        <w:rPr>
          <w:i/>
          <w:sz w:val="16"/>
          <w:szCs w:val="2"/>
          <w:lang w:eastAsia="ru-RU"/>
        </w:rPr>
      </w:pPr>
      <w:r w:rsidRPr="004D6D00">
        <w:rPr>
          <w:i/>
          <w:sz w:val="16"/>
          <w:szCs w:val="2"/>
          <w:lang w:eastAsia="ru-RU"/>
        </w:rPr>
        <w:t>(подпись, инициалы, фамилия)</w:t>
      </w:r>
    </w:p>
    <w:p w:rsidR="004D6D00" w:rsidRPr="004D6D00" w:rsidRDefault="004D6D00" w:rsidP="004D6D00">
      <w:pPr>
        <w:tabs>
          <w:tab w:val="left" w:pos="4536"/>
        </w:tabs>
        <w:suppressAutoHyphens w:val="0"/>
        <w:spacing w:before="240"/>
        <w:rPr>
          <w:sz w:val="2"/>
          <w:szCs w:val="2"/>
          <w:lang w:eastAsia="ru-RU"/>
        </w:rPr>
      </w:pPr>
    </w:p>
    <w:p w:rsidR="004D6D00" w:rsidRPr="004D6D00" w:rsidRDefault="004D6D00" w:rsidP="004D6D00">
      <w:pPr>
        <w:tabs>
          <w:tab w:val="left" w:pos="4536"/>
        </w:tabs>
        <w:suppressAutoHyphens w:val="0"/>
        <w:spacing w:before="240"/>
        <w:rPr>
          <w:lang w:eastAsia="ru-RU"/>
        </w:rPr>
      </w:pPr>
      <w:r w:rsidRPr="004D6D00">
        <w:rPr>
          <w:lang w:eastAsia="ru-RU"/>
        </w:rPr>
        <w:t>Руководитель и (или) член</w:t>
      </w:r>
      <w:r w:rsidRPr="004D6D00">
        <w:rPr>
          <w:lang w:eastAsia="ru-RU"/>
        </w:rPr>
        <w:br/>
        <w:t>рабочей группы по приему и проверке</w:t>
      </w:r>
      <w:r w:rsidRPr="004D6D00">
        <w:rPr>
          <w:lang w:eastAsia="ru-RU"/>
        </w:rPr>
        <w:br/>
        <w:t>избирательных документов</w:t>
      </w:r>
      <w:r w:rsidRPr="004D6D00">
        <w:rPr>
          <w:lang w:eastAsia="ru-RU"/>
        </w:rPr>
        <w:tab/>
      </w:r>
    </w:p>
    <w:p w:rsidR="004D6D00" w:rsidRPr="004D6D00" w:rsidRDefault="004D6D00" w:rsidP="004D6D00">
      <w:pPr>
        <w:pBdr>
          <w:top w:val="single" w:sz="4" w:space="1" w:color="000000"/>
          <w:left w:val="none" w:sz="0" w:space="0" w:color="000000"/>
          <w:bottom w:val="none" w:sz="0" w:space="0" w:color="000000"/>
          <w:right w:val="none" w:sz="0" w:space="0" w:color="000000"/>
        </w:pBdr>
        <w:suppressAutoHyphens w:val="0"/>
        <w:ind w:left="4536"/>
        <w:jc w:val="center"/>
        <w:rPr>
          <w:i/>
          <w:sz w:val="2"/>
          <w:szCs w:val="2"/>
          <w:lang w:eastAsia="ru-RU"/>
        </w:rPr>
      </w:pPr>
      <w:r w:rsidRPr="004D6D00">
        <w:rPr>
          <w:i/>
          <w:sz w:val="16"/>
          <w:szCs w:val="2"/>
          <w:lang w:eastAsia="ru-RU"/>
        </w:rPr>
        <w:t>(подпись, инициалы, фамилия)</w:t>
      </w:r>
    </w:p>
    <w:p w:rsidR="004D6D00" w:rsidRPr="004D6D00" w:rsidRDefault="004D6D00" w:rsidP="004D6D00">
      <w:pPr>
        <w:suppressAutoHyphens w:val="0"/>
        <w:rPr>
          <w:lang w:eastAsia="ru-RU"/>
        </w:rPr>
      </w:pPr>
      <w:r w:rsidRPr="004D6D00">
        <w:rPr>
          <w:szCs w:val="22"/>
          <w:lang w:eastAsia="ru-RU"/>
        </w:rPr>
        <w:t>М.П.</w:t>
      </w:r>
    </w:p>
    <w:p w:rsidR="004D6D00" w:rsidRPr="004D6D00" w:rsidRDefault="004D6D00" w:rsidP="004D6D00">
      <w:pPr>
        <w:widowControl w:val="0"/>
        <w:suppressAutoHyphens w:val="0"/>
        <w:autoSpaceDE w:val="0"/>
        <w:spacing w:line="276" w:lineRule="auto"/>
        <w:jc w:val="both"/>
        <w:rPr>
          <w:sz w:val="28"/>
          <w:szCs w:val="28"/>
          <w:lang w:eastAsia="ru-RU"/>
        </w:rPr>
      </w:pPr>
    </w:p>
    <w:p w:rsidR="004D6D00" w:rsidRPr="004D6D00" w:rsidRDefault="004D6D00" w:rsidP="004D6D00">
      <w:pPr>
        <w:suppressAutoHyphens w:val="0"/>
        <w:jc w:val="both"/>
        <w:rPr>
          <w:sz w:val="20"/>
          <w:szCs w:val="22"/>
          <w:lang w:eastAsia="ru-RU"/>
        </w:rPr>
      </w:pPr>
    </w:p>
    <w:p w:rsidR="004D6D00" w:rsidRPr="004D6D00" w:rsidRDefault="004D6D00" w:rsidP="004D6D00">
      <w:pPr>
        <w:suppressAutoHyphens w:val="0"/>
        <w:jc w:val="both"/>
        <w:rPr>
          <w:sz w:val="20"/>
          <w:szCs w:val="22"/>
          <w:lang w:eastAsia="ru-RU"/>
        </w:rPr>
      </w:pPr>
    </w:p>
    <w:p w:rsidR="004D6D00" w:rsidRPr="004D6D00" w:rsidRDefault="004D6D00" w:rsidP="004D6D00">
      <w:pPr>
        <w:suppressAutoHyphens w:val="0"/>
        <w:jc w:val="both"/>
        <w:rPr>
          <w:sz w:val="20"/>
          <w:szCs w:val="22"/>
          <w:lang w:eastAsia="ru-RU"/>
        </w:rPr>
      </w:pPr>
    </w:p>
    <w:p w:rsidR="004D6D00" w:rsidRPr="004D6D00" w:rsidRDefault="004D6D00" w:rsidP="004D6D00">
      <w:pPr>
        <w:suppressAutoHyphens w:val="0"/>
        <w:jc w:val="both"/>
        <w:rPr>
          <w:sz w:val="20"/>
          <w:szCs w:val="22"/>
          <w:lang w:eastAsia="ru-RU"/>
        </w:rPr>
      </w:pPr>
    </w:p>
    <w:p w:rsidR="004D6D00" w:rsidRPr="004D6D00" w:rsidRDefault="004D6D00" w:rsidP="004D6D00">
      <w:pPr>
        <w:suppressAutoHyphens w:val="0"/>
        <w:jc w:val="both"/>
        <w:rPr>
          <w:sz w:val="28"/>
          <w:szCs w:val="28"/>
          <w:lang w:eastAsia="ru-RU"/>
        </w:rPr>
      </w:pPr>
      <w:r w:rsidRPr="004D6D00">
        <w:rPr>
          <w:sz w:val="20"/>
          <w:szCs w:val="22"/>
          <w:lang w:eastAsia="ru-RU"/>
        </w:rPr>
        <w:t xml:space="preserve">* </w:t>
      </w:r>
      <w:proofErr w:type="gramStart"/>
      <w:r w:rsidRPr="004D6D00">
        <w:rPr>
          <w:sz w:val="20"/>
          <w:szCs w:val="22"/>
          <w:lang w:eastAsia="ru-RU"/>
        </w:rPr>
        <w:t>В</w:t>
      </w:r>
      <w:proofErr w:type="gramEnd"/>
      <w:r w:rsidRPr="004D6D00">
        <w:rPr>
          <w:sz w:val="20"/>
          <w:szCs w:val="22"/>
          <w:lang w:eastAsia="ru-RU"/>
        </w:rPr>
        <w:t xml:space="preserve"> случае предоставления иных документов строки добавить.</w:t>
      </w:r>
    </w:p>
    <w:p w:rsidR="004D6D00" w:rsidRPr="004D6D00" w:rsidRDefault="004D6D00" w:rsidP="004D6D00">
      <w:pPr>
        <w:widowControl w:val="0"/>
        <w:suppressAutoHyphens w:val="0"/>
        <w:autoSpaceDE w:val="0"/>
        <w:spacing w:line="276" w:lineRule="auto"/>
        <w:jc w:val="both"/>
        <w:rPr>
          <w:sz w:val="28"/>
          <w:szCs w:val="28"/>
          <w:lang w:eastAsia="ru-RU"/>
        </w:rPr>
        <w:sectPr w:rsidR="004D6D00" w:rsidRPr="004D6D00" w:rsidSect="00084D72">
          <w:pgSz w:w="11906" w:h="16838"/>
          <w:pgMar w:top="1134" w:right="850" w:bottom="1134" w:left="1701" w:header="708" w:footer="708" w:gutter="0"/>
          <w:pgNumType w:start="1"/>
          <w:cols w:space="708"/>
          <w:titlePg/>
          <w:docGrid w:linePitch="360"/>
        </w:sectPr>
      </w:pPr>
    </w:p>
    <w:p w:rsidR="004D6D00" w:rsidRPr="004D6D00" w:rsidRDefault="004D6D00" w:rsidP="004D6D00">
      <w:pPr>
        <w:suppressAutoHyphens w:val="0"/>
        <w:autoSpaceDE w:val="0"/>
        <w:autoSpaceDN w:val="0"/>
        <w:ind w:left="4820"/>
        <w:jc w:val="center"/>
        <w:rPr>
          <w:sz w:val="16"/>
          <w:szCs w:val="16"/>
          <w:lang w:eastAsia="ru-RU"/>
        </w:rPr>
      </w:pPr>
      <w:r w:rsidRPr="004D6D00">
        <w:rPr>
          <w:sz w:val="16"/>
          <w:szCs w:val="16"/>
          <w:lang w:eastAsia="ru-RU"/>
        </w:rPr>
        <w:lastRenderedPageBreak/>
        <w:t>Приложение № 3</w:t>
      </w:r>
    </w:p>
    <w:p w:rsidR="004D6D00" w:rsidRPr="004D6D00" w:rsidRDefault="004D6D00" w:rsidP="004D6D00">
      <w:pPr>
        <w:suppressAutoHyphens w:val="0"/>
        <w:autoSpaceDE w:val="0"/>
        <w:autoSpaceDN w:val="0"/>
        <w:ind w:left="4820"/>
        <w:jc w:val="center"/>
        <w:rPr>
          <w:sz w:val="16"/>
          <w:szCs w:val="16"/>
          <w:lang w:eastAsia="ru-RU"/>
        </w:rPr>
      </w:pPr>
      <w:r w:rsidRPr="004D6D00">
        <w:rPr>
          <w:sz w:val="16"/>
          <w:szCs w:val="16"/>
          <w:lang w:eastAsia="ru-RU"/>
        </w:rPr>
        <w:t>к Порядку приема документов, представляемых кандидатами, уполномоченными представителями избирательных объединений для уведомления о выдвижении и для регистрации кандидатов на выборах депутатов представительных орга</w:t>
      </w:r>
      <w:r w:rsidR="00065FD6">
        <w:rPr>
          <w:sz w:val="16"/>
          <w:szCs w:val="16"/>
          <w:lang w:eastAsia="ru-RU"/>
        </w:rPr>
        <w:t>нов сельских поселений Кашарс</w:t>
      </w:r>
      <w:r w:rsidRPr="004D6D00">
        <w:rPr>
          <w:sz w:val="16"/>
          <w:szCs w:val="16"/>
          <w:lang w:eastAsia="ru-RU"/>
        </w:rPr>
        <w:t>кого района Ростовской области пятого созыва по многомандатным избирательным округам</w:t>
      </w:r>
    </w:p>
    <w:p w:rsidR="004D6D00" w:rsidRPr="004D6D00" w:rsidRDefault="004D6D00" w:rsidP="004D6D00">
      <w:pPr>
        <w:suppressAutoHyphens w:val="0"/>
        <w:autoSpaceDE w:val="0"/>
        <w:autoSpaceDN w:val="0"/>
        <w:ind w:left="4820"/>
        <w:jc w:val="center"/>
        <w:rPr>
          <w:sz w:val="16"/>
          <w:szCs w:val="16"/>
          <w:lang w:eastAsia="ru-RU"/>
        </w:rPr>
      </w:pPr>
    </w:p>
    <w:p w:rsidR="004D6D00" w:rsidRPr="004D6D00" w:rsidRDefault="004D6D00" w:rsidP="004D6D00">
      <w:pPr>
        <w:suppressAutoHyphens w:val="0"/>
        <w:ind w:left="6237"/>
        <w:jc w:val="center"/>
        <w:rPr>
          <w:lang w:eastAsia="ru-RU"/>
        </w:rPr>
      </w:pP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4D6D00" w:rsidRPr="004D6D00" w:rsidTr="00FB4FFE">
        <w:trPr>
          <w:jc w:val="right"/>
        </w:trPr>
        <w:tc>
          <w:tcPr>
            <w:tcW w:w="3969" w:type="dxa"/>
            <w:shd w:val="clear" w:color="auto" w:fill="auto"/>
            <w:vAlign w:val="bottom"/>
          </w:tcPr>
          <w:p w:rsidR="004D6D00" w:rsidRPr="004D6D00" w:rsidRDefault="004D6D00" w:rsidP="004D6D00">
            <w:pPr>
              <w:suppressAutoHyphens w:val="0"/>
              <w:jc w:val="right"/>
              <w:rPr>
                <w:lang w:eastAsia="ru-RU"/>
              </w:rPr>
            </w:pPr>
            <w:r w:rsidRPr="004D6D00">
              <w:rPr>
                <w:sz w:val="22"/>
                <w:szCs w:val="22"/>
                <w:lang w:eastAsia="ru-RU"/>
              </w:rPr>
              <w:t>Дата и время представления документов:</w:t>
            </w:r>
          </w:p>
        </w:tc>
        <w:tc>
          <w:tcPr>
            <w:tcW w:w="567" w:type="dxa"/>
            <w:tcBorders>
              <w:bottom w:val="single" w:sz="4" w:space="0" w:color="000000"/>
            </w:tcBorders>
            <w:shd w:val="clear" w:color="auto" w:fill="auto"/>
            <w:vAlign w:val="bottom"/>
          </w:tcPr>
          <w:p w:rsidR="004D6D00" w:rsidRPr="004D6D00" w:rsidRDefault="004D6D00" w:rsidP="004D6D00">
            <w:pPr>
              <w:suppressAutoHyphens w:val="0"/>
              <w:snapToGrid w:val="0"/>
              <w:jc w:val="center"/>
              <w:rPr>
                <w:lang w:eastAsia="ru-RU"/>
              </w:rPr>
            </w:pPr>
          </w:p>
        </w:tc>
        <w:tc>
          <w:tcPr>
            <w:tcW w:w="567" w:type="dxa"/>
            <w:shd w:val="clear" w:color="auto" w:fill="auto"/>
            <w:vAlign w:val="bottom"/>
          </w:tcPr>
          <w:p w:rsidR="004D6D00" w:rsidRPr="004D6D00" w:rsidRDefault="004D6D00" w:rsidP="004D6D00">
            <w:pPr>
              <w:suppressAutoHyphens w:val="0"/>
              <w:rPr>
                <w:lang w:eastAsia="ru-RU"/>
              </w:rPr>
            </w:pPr>
            <w:r w:rsidRPr="004D6D00">
              <w:rPr>
                <w:sz w:val="22"/>
                <w:szCs w:val="22"/>
                <w:lang w:eastAsia="ru-RU"/>
              </w:rPr>
              <w:t>час.</w:t>
            </w:r>
          </w:p>
        </w:tc>
        <w:tc>
          <w:tcPr>
            <w:tcW w:w="567" w:type="dxa"/>
            <w:tcBorders>
              <w:bottom w:val="single" w:sz="4" w:space="0" w:color="000000"/>
            </w:tcBorders>
            <w:shd w:val="clear" w:color="auto" w:fill="auto"/>
            <w:vAlign w:val="bottom"/>
          </w:tcPr>
          <w:p w:rsidR="004D6D00" w:rsidRPr="004D6D00" w:rsidRDefault="004D6D00" w:rsidP="004D6D00">
            <w:pPr>
              <w:suppressAutoHyphens w:val="0"/>
              <w:snapToGrid w:val="0"/>
              <w:jc w:val="center"/>
              <w:rPr>
                <w:lang w:eastAsia="ru-RU"/>
              </w:rPr>
            </w:pPr>
          </w:p>
        </w:tc>
        <w:tc>
          <w:tcPr>
            <w:tcW w:w="567" w:type="dxa"/>
            <w:shd w:val="clear" w:color="auto" w:fill="auto"/>
            <w:vAlign w:val="bottom"/>
          </w:tcPr>
          <w:p w:rsidR="004D6D00" w:rsidRPr="004D6D00" w:rsidRDefault="004D6D00" w:rsidP="004D6D00">
            <w:pPr>
              <w:suppressAutoHyphens w:val="0"/>
              <w:ind w:left="57"/>
              <w:rPr>
                <w:lang w:eastAsia="ru-RU"/>
              </w:rPr>
            </w:pPr>
            <w:r w:rsidRPr="004D6D00">
              <w:rPr>
                <w:sz w:val="22"/>
                <w:szCs w:val="22"/>
                <w:lang w:eastAsia="ru-RU"/>
              </w:rPr>
              <w:t>мин.</w:t>
            </w:r>
          </w:p>
        </w:tc>
      </w:tr>
    </w:tbl>
    <w:p w:rsidR="004D6D00" w:rsidRPr="004D6D00" w:rsidRDefault="004D6D00" w:rsidP="004D6D00">
      <w:pPr>
        <w:suppressAutoHyphens w:val="0"/>
        <w:jc w:val="right"/>
        <w:rPr>
          <w:sz w:val="2"/>
          <w:szCs w:val="2"/>
          <w:lang w:eastAsia="ru-RU"/>
        </w:rPr>
      </w:pP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4D6D00" w:rsidRPr="004D6D00" w:rsidTr="00FB4FFE">
        <w:trPr>
          <w:jc w:val="right"/>
        </w:trPr>
        <w:tc>
          <w:tcPr>
            <w:tcW w:w="170" w:type="dxa"/>
            <w:shd w:val="clear" w:color="auto" w:fill="auto"/>
            <w:vAlign w:val="bottom"/>
          </w:tcPr>
          <w:p w:rsidR="004D6D00" w:rsidRPr="004D6D00" w:rsidRDefault="004D6D00" w:rsidP="004D6D00">
            <w:pPr>
              <w:suppressAutoHyphens w:val="0"/>
              <w:jc w:val="right"/>
              <w:rPr>
                <w:lang w:eastAsia="ru-RU"/>
              </w:rPr>
            </w:pPr>
            <w:r w:rsidRPr="004D6D00">
              <w:rPr>
                <w:lang w:eastAsia="ru-RU"/>
              </w:rPr>
              <w:t>«</w:t>
            </w:r>
          </w:p>
        </w:tc>
        <w:tc>
          <w:tcPr>
            <w:tcW w:w="397" w:type="dxa"/>
            <w:tcBorders>
              <w:bottom w:val="single" w:sz="4" w:space="0" w:color="000000"/>
            </w:tcBorders>
            <w:shd w:val="clear" w:color="auto" w:fill="auto"/>
            <w:vAlign w:val="bottom"/>
          </w:tcPr>
          <w:p w:rsidR="004D6D00" w:rsidRPr="004D6D00" w:rsidRDefault="004D6D00" w:rsidP="004D6D00">
            <w:pPr>
              <w:suppressAutoHyphens w:val="0"/>
              <w:snapToGrid w:val="0"/>
              <w:jc w:val="center"/>
              <w:rPr>
                <w:lang w:eastAsia="ru-RU"/>
              </w:rPr>
            </w:pPr>
          </w:p>
        </w:tc>
        <w:tc>
          <w:tcPr>
            <w:tcW w:w="227" w:type="dxa"/>
            <w:shd w:val="clear" w:color="auto" w:fill="auto"/>
            <w:vAlign w:val="bottom"/>
          </w:tcPr>
          <w:p w:rsidR="004D6D00" w:rsidRPr="004D6D00" w:rsidRDefault="004D6D00" w:rsidP="004D6D00">
            <w:pPr>
              <w:suppressAutoHyphens w:val="0"/>
              <w:rPr>
                <w:lang w:eastAsia="ru-RU"/>
              </w:rPr>
            </w:pPr>
            <w:r w:rsidRPr="004D6D00">
              <w:rPr>
                <w:sz w:val="22"/>
                <w:szCs w:val="22"/>
                <w:lang w:eastAsia="ru-RU"/>
              </w:rPr>
              <w:t>»</w:t>
            </w:r>
          </w:p>
        </w:tc>
        <w:tc>
          <w:tcPr>
            <w:tcW w:w="1134" w:type="dxa"/>
            <w:tcBorders>
              <w:bottom w:val="single" w:sz="4" w:space="0" w:color="000000"/>
            </w:tcBorders>
            <w:shd w:val="clear" w:color="auto" w:fill="auto"/>
            <w:vAlign w:val="bottom"/>
          </w:tcPr>
          <w:p w:rsidR="004D6D00" w:rsidRPr="004D6D00" w:rsidRDefault="004D6D00" w:rsidP="004D6D00">
            <w:pPr>
              <w:suppressAutoHyphens w:val="0"/>
              <w:snapToGrid w:val="0"/>
              <w:jc w:val="center"/>
              <w:rPr>
                <w:lang w:eastAsia="ru-RU"/>
              </w:rPr>
            </w:pPr>
          </w:p>
        </w:tc>
        <w:tc>
          <w:tcPr>
            <w:tcW w:w="369" w:type="dxa"/>
            <w:shd w:val="clear" w:color="auto" w:fill="auto"/>
            <w:vAlign w:val="bottom"/>
          </w:tcPr>
          <w:p w:rsidR="004D6D00" w:rsidRPr="004D6D00" w:rsidRDefault="004D6D00" w:rsidP="004D6D00">
            <w:pPr>
              <w:suppressAutoHyphens w:val="0"/>
              <w:jc w:val="right"/>
              <w:rPr>
                <w:lang w:eastAsia="ru-RU"/>
              </w:rPr>
            </w:pPr>
            <w:r w:rsidRPr="004D6D00">
              <w:rPr>
                <w:sz w:val="22"/>
                <w:szCs w:val="22"/>
                <w:lang w:eastAsia="ru-RU"/>
              </w:rPr>
              <w:t>20</w:t>
            </w:r>
          </w:p>
        </w:tc>
        <w:tc>
          <w:tcPr>
            <w:tcW w:w="340" w:type="dxa"/>
            <w:tcBorders>
              <w:bottom w:val="single" w:sz="4" w:space="0" w:color="000000"/>
            </w:tcBorders>
            <w:shd w:val="clear" w:color="auto" w:fill="auto"/>
            <w:vAlign w:val="bottom"/>
          </w:tcPr>
          <w:p w:rsidR="004D6D00" w:rsidRPr="004D6D00" w:rsidRDefault="004D6D00" w:rsidP="004D6D00">
            <w:pPr>
              <w:suppressAutoHyphens w:val="0"/>
              <w:snapToGrid w:val="0"/>
              <w:rPr>
                <w:lang w:eastAsia="ru-RU"/>
              </w:rPr>
            </w:pPr>
          </w:p>
        </w:tc>
        <w:tc>
          <w:tcPr>
            <w:tcW w:w="567" w:type="dxa"/>
            <w:shd w:val="clear" w:color="auto" w:fill="auto"/>
            <w:vAlign w:val="bottom"/>
          </w:tcPr>
          <w:p w:rsidR="004D6D00" w:rsidRPr="004D6D00" w:rsidRDefault="004D6D00" w:rsidP="004D6D00">
            <w:pPr>
              <w:suppressAutoHyphens w:val="0"/>
              <w:ind w:left="57"/>
              <w:jc w:val="center"/>
              <w:rPr>
                <w:lang w:eastAsia="ru-RU"/>
              </w:rPr>
            </w:pPr>
            <w:r w:rsidRPr="004D6D00">
              <w:rPr>
                <w:sz w:val="22"/>
                <w:szCs w:val="22"/>
                <w:lang w:eastAsia="ru-RU"/>
              </w:rPr>
              <w:t>года</w:t>
            </w:r>
          </w:p>
        </w:tc>
      </w:tr>
    </w:tbl>
    <w:p w:rsidR="004D6D00" w:rsidRPr="004D6D00" w:rsidRDefault="004D6D00" w:rsidP="004D6D00">
      <w:pPr>
        <w:suppressAutoHyphens w:val="0"/>
        <w:jc w:val="right"/>
        <w:rPr>
          <w:sz w:val="4"/>
          <w:szCs w:val="4"/>
          <w:lang w:eastAsia="ru-RU"/>
        </w:rPr>
      </w:pP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4D6D00" w:rsidRPr="004D6D00" w:rsidTr="00FB4FFE">
        <w:trPr>
          <w:jc w:val="right"/>
        </w:trPr>
        <w:tc>
          <w:tcPr>
            <w:tcW w:w="3969" w:type="dxa"/>
            <w:shd w:val="clear" w:color="auto" w:fill="auto"/>
            <w:vAlign w:val="bottom"/>
          </w:tcPr>
          <w:p w:rsidR="004D6D00" w:rsidRPr="004D6D00" w:rsidRDefault="004D6D00" w:rsidP="004D6D00">
            <w:pPr>
              <w:suppressAutoHyphens w:val="0"/>
              <w:jc w:val="right"/>
              <w:rPr>
                <w:lang w:eastAsia="ru-RU"/>
              </w:rPr>
            </w:pPr>
            <w:r w:rsidRPr="004D6D00">
              <w:rPr>
                <w:sz w:val="22"/>
                <w:szCs w:val="22"/>
                <w:lang w:eastAsia="ru-RU"/>
              </w:rPr>
              <w:t>Дата и время начала приема документов:</w:t>
            </w:r>
          </w:p>
        </w:tc>
        <w:tc>
          <w:tcPr>
            <w:tcW w:w="567" w:type="dxa"/>
            <w:tcBorders>
              <w:bottom w:val="single" w:sz="4" w:space="0" w:color="000000"/>
            </w:tcBorders>
            <w:shd w:val="clear" w:color="auto" w:fill="auto"/>
            <w:vAlign w:val="bottom"/>
          </w:tcPr>
          <w:p w:rsidR="004D6D00" w:rsidRPr="004D6D00" w:rsidRDefault="004D6D00" w:rsidP="004D6D00">
            <w:pPr>
              <w:suppressAutoHyphens w:val="0"/>
              <w:snapToGrid w:val="0"/>
              <w:jc w:val="center"/>
              <w:rPr>
                <w:lang w:eastAsia="ru-RU"/>
              </w:rPr>
            </w:pPr>
          </w:p>
        </w:tc>
        <w:tc>
          <w:tcPr>
            <w:tcW w:w="567" w:type="dxa"/>
            <w:shd w:val="clear" w:color="auto" w:fill="auto"/>
            <w:vAlign w:val="bottom"/>
          </w:tcPr>
          <w:p w:rsidR="004D6D00" w:rsidRPr="004D6D00" w:rsidRDefault="004D6D00" w:rsidP="004D6D00">
            <w:pPr>
              <w:suppressAutoHyphens w:val="0"/>
              <w:jc w:val="right"/>
              <w:rPr>
                <w:lang w:eastAsia="ru-RU"/>
              </w:rPr>
            </w:pPr>
            <w:r w:rsidRPr="004D6D00">
              <w:rPr>
                <w:sz w:val="22"/>
                <w:szCs w:val="22"/>
                <w:lang w:eastAsia="ru-RU"/>
              </w:rPr>
              <w:t>час.</w:t>
            </w:r>
          </w:p>
        </w:tc>
        <w:tc>
          <w:tcPr>
            <w:tcW w:w="567" w:type="dxa"/>
            <w:tcBorders>
              <w:bottom w:val="single" w:sz="4" w:space="0" w:color="000000"/>
            </w:tcBorders>
            <w:shd w:val="clear" w:color="auto" w:fill="auto"/>
            <w:vAlign w:val="bottom"/>
          </w:tcPr>
          <w:p w:rsidR="004D6D00" w:rsidRPr="004D6D00" w:rsidRDefault="004D6D00" w:rsidP="004D6D00">
            <w:pPr>
              <w:suppressAutoHyphens w:val="0"/>
              <w:snapToGrid w:val="0"/>
              <w:jc w:val="center"/>
              <w:rPr>
                <w:lang w:eastAsia="ru-RU"/>
              </w:rPr>
            </w:pPr>
          </w:p>
        </w:tc>
        <w:tc>
          <w:tcPr>
            <w:tcW w:w="567" w:type="dxa"/>
            <w:shd w:val="clear" w:color="auto" w:fill="auto"/>
            <w:vAlign w:val="bottom"/>
          </w:tcPr>
          <w:p w:rsidR="004D6D00" w:rsidRPr="004D6D00" w:rsidRDefault="004D6D00" w:rsidP="004D6D00">
            <w:pPr>
              <w:suppressAutoHyphens w:val="0"/>
              <w:ind w:left="57"/>
              <w:jc w:val="right"/>
              <w:rPr>
                <w:lang w:eastAsia="ru-RU"/>
              </w:rPr>
            </w:pPr>
            <w:r w:rsidRPr="004D6D00">
              <w:rPr>
                <w:sz w:val="22"/>
                <w:szCs w:val="22"/>
                <w:lang w:eastAsia="ru-RU"/>
              </w:rPr>
              <w:t>мин.</w:t>
            </w:r>
          </w:p>
        </w:tc>
      </w:tr>
    </w:tbl>
    <w:p w:rsidR="004D6D00" w:rsidRPr="004D6D00" w:rsidRDefault="004D6D00" w:rsidP="004D6D00">
      <w:pPr>
        <w:suppressAutoHyphens w:val="0"/>
        <w:jc w:val="right"/>
        <w:rPr>
          <w:sz w:val="2"/>
          <w:szCs w:val="2"/>
          <w:lang w:eastAsia="ru-RU"/>
        </w:rPr>
      </w:pPr>
      <w:r w:rsidRPr="004D6D00">
        <w:rPr>
          <w:sz w:val="2"/>
          <w:szCs w:val="2"/>
          <w:lang w:eastAsia="ru-RU"/>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4D6D00" w:rsidRPr="004D6D00" w:rsidTr="00FB4FFE">
        <w:trPr>
          <w:jc w:val="right"/>
        </w:trPr>
        <w:tc>
          <w:tcPr>
            <w:tcW w:w="170" w:type="dxa"/>
            <w:shd w:val="clear" w:color="auto" w:fill="auto"/>
            <w:vAlign w:val="bottom"/>
          </w:tcPr>
          <w:p w:rsidR="004D6D00" w:rsidRPr="004D6D00" w:rsidRDefault="004D6D00" w:rsidP="004D6D00">
            <w:pPr>
              <w:suppressAutoHyphens w:val="0"/>
              <w:jc w:val="right"/>
              <w:rPr>
                <w:lang w:eastAsia="ru-RU"/>
              </w:rPr>
            </w:pPr>
            <w:r w:rsidRPr="004D6D00">
              <w:rPr>
                <w:sz w:val="22"/>
                <w:szCs w:val="22"/>
                <w:lang w:eastAsia="ru-RU"/>
              </w:rPr>
              <w:t>«</w:t>
            </w:r>
          </w:p>
        </w:tc>
        <w:tc>
          <w:tcPr>
            <w:tcW w:w="397" w:type="dxa"/>
            <w:tcBorders>
              <w:bottom w:val="single" w:sz="4" w:space="0" w:color="000000"/>
            </w:tcBorders>
            <w:shd w:val="clear" w:color="auto" w:fill="auto"/>
            <w:vAlign w:val="bottom"/>
          </w:tcPr>
          <w:p w:rsidR="004D6D00" w:rsidRPr="004D6D00" w:rsidRDefault="004D6D00" w:rsidP="004D6D00">
            <w:pPr>
              <w:suppressAutoHyphens w:val="0"/>
              <w:snapToGrid w:val="0"/>
              <w:jc w:val="center"/>
              <w:rPr>
                <w:lang w:eastAsia="ru-RU"/>
              </w:rPr>
            </w:pPr>
          </w:p>
        </w:tc>
        <w:tc>
          <w:tcPr>
            <w:tcW w:w="227" w:type="dxa"/>
            <w:shd w:val="clear" w:color="auto" w:fill="auto"/>
            <w:vAlign w:val="bottom"/>
          </w:tcPr>
          <w:p w:rsidR="004D6D00" w:rsidRPr="004D6D00" w:rsidRDefault="004D6D00" w:rsidP="004D6D00">
            <w:pPr>
              <w:suppressAutoHyphens w:val="0"/>
              <w:rPr>
                <w:lang w:eastAsia="ru-RU"/>
              </w:rPr>
            </w:pPr>
            <w:r w:rsidRPr="004D6D00">
              <w:rPr>
                <w:sz w:val="22"/>
                <w:szCs w:val="22"/>
                <w:lang w:eastAsia="ru-RU"/>
              </w:rPr>
              <w:t>»</w:t>
            </w:r>
          </w:p>
        </w:tc>
        <w:tc>
          <w:tcPr>
            <w:tcW w:w="1134" w:type="dxa"/>
            <w:tcBorders>
              <w:bottom w:val="single" w:sz="4" w:space="0" w:color="000000"/>
            </w:tcBorders>
            <w:shd w:val="clear" w:color="auto" w:fill="auto"/>
            <w:vAlign w:val="bottom"/>
          </w:tcPr>
          <w:p w:rsidR="004D6D00" w:rsidRPr="004D6D00" w:rsidRDefault="004D6D00" w:rsidP="004D6D00">
            <w:pPr>
              <w:suppressAutoHyphens w:val="0"/>
              <w:snapToGrid w:val="0"/>
              <w:jc w:val="center"/>
              <w:rPr>
                <w:lang w:eastAsia="ru-RU"/>
              </w:rPr>
            </w:pPr>
          </w:p>
        </w:tc>
        <w:tc>
          <w:tcPr>
            <w:tcW w:w="369" w:type="dxa"/>
            <w:shd w:val="clear" w:color="auto" w:fill="auto"/>
            <w:vAlign w:val="bottom"/>
          </w:tcPr>
          <w:p w:rsidR="004D6D00" w:rsidRPr="004D6D00" w:rsidRDefault="004D6D00" w:rsidP="004D6D00">
            <w:pPr>
              <w:suppressAutoHyphens w:val="0"/>
              <w:jc w:val="right"/>
              <w:rPr>
                <w:lang w:eastAsia="ru-RU"/>
              </w:rPr>
            </w:pPr>
            <w:r w:rsidRPr="004D6D00">
              <w:rPr>
                <w:sz w:val="22"/>
                <w:szCs w:val="22"/>
                <w:lang w:eastAsia="ru-RU"/>
              </w:rPr>
              <w:t>20</w:t>
            </w:r>
          </w:p>
        </w:tc>
        <w:tc>
          <w:tcPr>
            <w:tcW w:w="340" w:type="dxa"/>
            <w:tcBorders>
              <w:bottom w:val="single" w:sz="4" w:space="0" w:color="000000"/>
            </w:tcBorders>
            <w:shd w:val="clear" w:color="auto" w:fill="auto"/>
            <w:vAlign w:val="bottom"/>
          </w:tcPr>
          <w:p w:rsidR="004D6D00" w:rsidRPr="004D6D00" w:rsidRDefault="004D6D00" w:rsidP="004D6D00">
            <w:pPr>
              <w:suppressAutoHyphens w:val="0"/>
              <w:snapToGrid w:val="0"/>
              <w:rPr>
                <w:lang w:eastAsia="ru-RU"/>
              </w:rPr>
            </w:pPr>
          </w:p>
        </w:tc>
        <w:tc>
          <w:tcPr>
            <w:tcW w:w="567" w:type="dxa"/>
            <w:shd w:val="clear" w:color="auto" w:fill="auto"/>
            <w:vAlign w:val="bottom"/>
          </w:tcPr>
          <w:p w:rsidR="004D6D00" w:rsidRPr="004D6D00" w:rsidRDefault="004D6D00" w:rsidP="004D6D00">
            <w:pPr>
              <w:suppressAutoHyphens w:val="0"/>
              <w:ind w:left="57"/>
              <w:jc w:val="center"/>
              <w:rPr>
                <w:lang w:eastAsia="ru-RU"/>
              </w:rPr>
            </w:pPr>
            <w:r w:rsidRPr="004D6D00">
              <w:rPr>
                <w:sz w:val="22"/>
                <w:szCs w:val="22"/>
                <w:lang w:eastAsia="ru-RU"/>
              </w:rPr>
              <w:t>года</w:t>
            </w:r>
          </w:p>
        </w:tc>
      </w:tr>
    </w:tbl>
    <w:p w:rsidR="004D6D00" w:rsidRPr="004D6D00" w:rsidRDefault="004D6D00" w:rsidP="004D6D00">
      <w:pPr>
        <w:suppressAutoHyphens w:val="0"/>
        <w:jc w:val="right"/>
        <w:rPr>
          <w:sz w:val="4"/>
          <w:szCs w:val="4"/>
          <w:lang w:eastAsia="ru-RU"/>
        </w:rPr>
      </w:pPr>
    </w:p>
    <w:tbl>
      <w:tblPr>
        <w:tblW w:w="0" w:type="auto"/>
        <w:jc w:val="right"/>
        <w:tblLayout w:type="fixed"/>
        <w:tblCellMar>
          <w:left w:w="28" w:type="dxa"/>
          <w:right w:w="28" w:type="dxa"/>
        </w:tblCellMar>
        <w:tblLook w:val="0000" w:firstRow="0" w:lastRow="0" w:firstColumn="0" w:lastColumn="0" w:noHBand="0" w:noVBand="0"/>
      </w:tblPr>
      <w:tblGrid>
        <w:gridCol w:w="4279"/>
        <w:gridCol w:w="567"/>
        <w:gridCol w:w="567"/>
        <w:gridCol w:w="567"/>
        <w:gridCol w:w="567"/>
      </w:tblGrid>
      <w:tr w:rsidR="004D6D00" w:rsidRPr="004D6D00" w:rsidTr="00FB4FFE">
        <w:trPr>
          <w:jc w:val="right"/>
        </w:trPr>
        <w:tc>
          <w:tcPr>
            <w:tcW w:w="4279" w:type="dxa"/>
            <w:shd w:val="clear" w:color="auto" w:fill="auto"/>
            <w:vAlign w:val="bottom"/>
          </w:tcPr>
          <w:p w:rsidR="004D6D00" w:rsidRPr="004D6D00" w:rsidRDefault="004D6D00" w:rsidP="004D6D00">
            <w:pPr>
              <w:suppressAutoHyphens w:val="0"/>
              <w:jc w:val="right"/>
              <w:rPr>
                <w:lang w:eastAsia="ru-RU"/>
              </w:rPr>
            </w:pPr>
            <w:r w:rsidRPr="004D6D00">
              <w:rPr>
                <w:sz w:val="22"/>
                <w:szCs w:val="22"/>
                <w:lang w:eastAsia="ru-RU"/>
              </w:rPr>
              <w:t>Дата и время окончания приема документов:</w:t>
            </w:r>
          </w:p>
        </w:tc>
        <w:tc>
          <w:tcPr>
            <w:tcW w:w="567" w:type="dxa"/>
            <w:tcBorders>
              <w:bottom w:val="single" w:sz="4" w:space="0" w:color="000000"/>
            </w:tcBorders>
            <w:shd w:val="clear" w:color="auto" w:fill="auto"/>
            <w:vAlign w:val="bottom"/>
          </w:tcPr>
          <w:p w:rsidR="004D6D00" w:rsidRPr="004D6D00" w:rsidRDefault="004D6D00" w:rsidP="004D6D00">
            <w:pPr>
              <w:suppressAutoHyphens w:val="0"/>
              <w:snapToGrid w:val="0"/>
              <w:jc w:val="center"/>
              <w:rPr>
                <w:lang w:eastAsia="ru-RU"/>
              </w:rPr>
            </w:pPr>
          </w:p>
        </w:tc>
        <w:tc>
          <w:tcPr>
            <w:tcW w:w="567" w:type="dxa"/>
            <w:shd w:val="clear" w:color="auto" w:fill="auto"/>
            <w:vAlign w:val="bottom"/>
          </w:tcPr>
          <w:p w:rsidR="004D6D00" w:rsidRPr="004D6D00" w:rsidRDefault="004D6D00" w:rsidP="004D6D00">
            <w:pPr>
              <w:suppressAutoHyphens w:val="0"/>
              <w:jc w:val="right"/>
              <w:rPr>
                <w:lang w:eastAsia="ru-RU"/>
              </w:rPr>
            </w:pPr>
            <w:r w:rsidRPr="004D6D00">
              <w:rPr>
                <w:sz w:val="22"/>
                <w:szCs w:val="22"/>
                <w:lang w:eastAsia="ru-RU"/>
              </w:rPr>
              <w:t>час.</w:t>
            </w:r>
          </w:p>
        </w:tc>
        <w:tc>
          <w:tcPr>
            <w:tcW w:w="567" w:type="dxa"/>
            <w:tcBorders>
              <w:bottom w:val="single" w:sz="4" w:space="0" w:color="000000"/>
            </w:tcBorders>
            <w:shd w:val="clear" w:color="auto" w:fill="auto"/>
            <w:vAlign w:val="bottom"/>
          </w:tcPr>
          <w:p w:rsidR="004D6D00" w:rsidRPr="004D6D00" w:rsidRDefault="004D6D00" w:rsidP="004D6D00">
            <w:pPr>
              <w:suppressAutoHyphens w:val="0"/>
              <w:snapToGrid w:val="0"/>
              <w:jc w:val="center"/>
              <w:rPr>
                <w:lang w:eastAsia="ru-RU"/>
              </w:rPr>
            </w:pPr>
          </w:p>
        </w:tc>
        <w:tc>
          <w:tcPr>
            <w:tcW w:w="567" w:type="dxa"/>
            <w:shd w:val="clear" w:color="auto" w:fill="auto"/>
            <w:vAlign w:val="bottom"/>
          </w:tcPr>
          <w:p w:rsidR="004D6D00" w:rsidRPr="004D6D00" w:rsidRDefault="004D6D00" w:rsidP="004D6D00">
            <w:pPr>
              <w:suppressAutoHyphens w:val="0"/>
              <w:ind w:left="57"/>
              <w:jc w:val="right"/>
              <w:rPr>
                <w:lang w:eastAsia="ru-RU"/>
              </w:rPr>
            </w:pPr>
            <w:r w:rsidRPr="004D6D00">
              <w:rPr>
                <w:sz w:val="22"/>
                <w:szCs w:val="22"/>
                <w:lang w:eastAsia="ru-RU"/>
              </w:rPr>
              <w:t>мин.</w:t>
            </w:r>
          </w:p>
        </w:tc>
      </w:tr>
    </w:tbl>
    <w:p w:rsidR="004D6D00" w:rsidRPr="004D6D00" w:rsidRDefault="004D6D00" w:rsidP="004D6D00">
      <w:pPr>
        <w:suppressAutoHyphens w:val="0"/>
        <w:jc w:val="right"/>
        <w:rPr>
          <w:sz w:val="2"/>
          <w:szCs w:val="2"/>
          <w:lang w:eastAsia="ru-RU"/>
        </w:rPr>
      </w:pPr>
      <w:r w:rsidRPr="004D6D00">
        <w:rPr>
          <w:sz w:val="2"/>
          <w:szCs w:val="2"/>
          <w:lang w:eastAsia="ru-RU"/>
        </w:rPr>
        <w:tab/>
      </w:r>
      <w:r w:rsidRPr="004D6D00">
        <w:rPr>
          <w:sz w:val="2"/>
          <w:szCs w:val="2"/>
          <w:lang w:eastAsia="ru-RU"/>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4D6D00" w:rsidRPr="004D6D00" w:rsidTr="00FB4FFE">
        <w:trPr>
          <w:jc w:val="right"/>
        </w:trPr>
        <w:tc>
          <w:tcPr>
            <w:tcW w:w="170" w:type="dxa"/>
            <w:shd w:val="clear" w:color="auto" w:fill="auto"/>
            <w:vAlign w:val="bottom"/>
          </w:tcPr>
          <w:p w:rsidR="004D6D00" w:rsidRPr="004D6D00" w:rsidRDefault="004D6D00" w:rsidP="004D6D00">
            <w:pPr>
              <w:suppressAutoHyphens w:val="0"/>
              <w:jc w:val="right"/>
              <w:rPr>
                <w:lang w:eastAsia="ru-RU"/>
              </w:rPr>
            </w:pPr>
            <w:r w:rsidRPr="004D6D00">
              <w:rPr>
                <w:sz w:val="22"/>
                <w:szCs w:val="22"/>
                <w:lang w:eastAsia="ru-RU"/>
              </w:rPr>
              <w:t>«</w:t>
            </w:r>
          </w:p>
        </w:tc>
        <w:tc>
          <w:tcPr>
            <w:tcW w:w="397" w:type="dxa"/>
            <w:tcBorders>
              <w:bottom w:val="single" w:sz="4" w:space="0" w:color="000000"/>
            </w:tcBorders>
            <w:shd w:val="clear" w:color="auto" w:fill="auto"/>
            <w:vAlign w:val="bottom"/>
          </w:tcPr>
          <w:p w:rsidR="004D6D00" w:rsidRPr="004D6D00" w:rsidRDefault="004D6D00" w:rsidP="004D6D00">
            <w:pPr>
              <w:suppressAutoHyphens w:val="0"/>
              <w:snapToGrid w:val="0"/>
              <w:jc w:val="center"/>
              <w:rPr>
                <w:lang w:eastAsia="ru-RU"/>
              </w:rPr>
            </w:pPr>
          </w:p>
        </w:tc>
        <w:tc>
          <w:tcPr>
            <w:tcW w:w="227" w:type="dxa"/>
            <w:shd w:val="clear" w:color="auto" w:fill="auto"/>
            <w:vAlign w:val="bottom"/>
          </w:tcPr>
          <w:p w:rsidR="004D6D00" w:rsidRPr="004D6D00" w:rsidRDefault="004D6D00" w:rsidP="004D6D00">
            <w:pPr>
              <w:suppressAutoHyphens w:val="0"/>
              <w:rPr>
                <w:lang w:eastAsia="ru-RU"/>
              </w:rPr>
            </w:pPr>
            <w:r w:rsidRPr="004D6D00">
              <w:rPr>
                <w:sz w:val="22"/>
                <w:szCs w:val="22"/>
                <w:lang w:eastAsia="ru-RU"/>
              </w:rPr>
              <w:t>»</w:t>
            </w:r>
          </w:p>
        </w:tc>
        <w:tc>
          <w:tcPr>
            <w:tcW w:w="1134" w:type="dxa"/>
            <w:tcBorders>
              <w:bottom w:val="single" w:sz="4" w:space="0" w:color="000000"/>
            </w:tcBorders>
            <w:shd w:val="clear" w:color="auto" w:fill="auto"/>
            <w:vAlign w:val="bottom"/>
          </w:tcPr>
          <w:p w:rsidR="004D6D00" w:rsidRPr="004D6D00" w:rsidRDefault="004D6D00" w:rsidP="004D6D00">
            <w:pPr>
              <w:suppressAutoHyphens w:val="0"/>
              <w:snapToGrid w:val="0"/>
              <w:jc w:val="center"/>
              <w:rPr>
                <w:lang w:eastAsia="ru-RU"/>
              </w:rPr>
            </w:pPr>
          </w:p>
        </w:tc>
        <w:tc>
          <w:tcPr>
            <w:tcW w:w="369" w:type="dxa"/>
            <w:shd w:val="clear" w:color="auto" w:fill="auto"/>
            <w:vAlign w:val="bottom"/>
          </w:tcPr>
          <w:p w:rsidR="004D6D00" w:rsidRPr="004D6D00" w:rsidRDefault="004D6D00" w:rsidP="004D6D00">
            <w:pPr>
              <w:suppressAutoHyphens w:val="0"/>
              <w:jc w:val="right"/>
              <w:rPr>
                <w:lang w:eastAsia="ru-RU"/>
              </w:rPr>
            </w:pPr>
            <w:r w:rsidRPr="004D6D00">
              <w:rPr>
                <w:sz w:val="22"/>
                <w:szCs w:val="22"/>
                <w:lang w:eastAsia="ru-RU"/>
              </w:rPr>
              <w:t>20</w:t>
            </w:r>
          </w:p>
        </w:tc>
        <w:tc>
          <w:tcPr>
            <w:tcW w:w="340" w:type="dxa"/>
            <w:tcBorders>
              <w:bottom w:val="single" w:sz="4" w:space="0" w:color="000000"/>
            </w:tcBorders>
            <w:shd w:val="clear" w:color="auto" w:fill="auto"/>
            <w:vAlign w:val="bottom"/>
          </w:tcPr>
          <w:p w:rsidR="004D6D00" w:rsidRPr="004D6D00" w:rsidRDefault="004D6D00" w:rsidP="004D6D00">
            <w:pPr>
              <w:suppressAutoHyphens w:val="0"/>
              <w:snapToGrid w:val="0"/>
              <w:rPr>
                <w:lang w:eastAsia="ru-RU"/>
              </w:rPr>
            </w:pPr>
          </w:p>
        </w:tc>
        <w:tc>
          <w:tcPr>
            <w:tcW w:w="567" w:type="dxa"/>
            <w:shd w:val="clear" w:color="auto" w:fill="auto"/>
            <w:vAlign w:val="bottom"/>
          </w:tcPr>
          <w:p w:rsidR="004D6D00" w:rsidRPr="004D6D00" w:rsidRDefault="004D6D00" w:rsidP="004D6D00">
            <w:pPr>
              <w:suppressAutoHyphens w:val="0"/>
              <w:ind w:left="57"/>
              <w:jc w:val="center"/>
              <w:rPr>
                <w:lang w:eastAsia="ru-RU"/>
              </w:rPr>
            </w:pPr>
            <w:r w:rsidRPr="004D6D00">
              <w:rPr>
                <w:sz w:val="22"/>
                <w:szCs w:val="22"/>
                <w:lang w:eastAsia="ru-RU"/>
              </w:rPr>
              <w:t>года</w:t>
            </w:r>
          </w:p>
        </w:tc>
      </w:tr>
    </w:tbl>
    <w:p w:rsidR="004D6D00" w:rsidRPr="004D6D00" w:rsidRDefault="004D6D00" w:rsidP="004D6D00">
      <w:pPr>
        <w:suppressAutoHyphens w:val="0"/>
        <w:jc w:val="center"/>
        <w:rPr>
          <w:b/>
          <w:bCs/>
          <w:lang w:eastAsia="ru-RU"/>
        </w:rPr>
      </w:pPr>
    </w:p>
    <w:p w:rsidR="004D6D00" w:rsidRPr="004D6D00" w:rsidRDefault="004D6D00" w:rsidP="004D6D00">
      <w:pPr>
        <w:suppressAutoHyphens w:val="0"/>
        <w:jc w:val="center"/>
        <w:rPr>
          <w:lang w:eastAsia="ru-RU"/>
        </w:rPr>
      </w:pPr>
      <w:r w:rsidRPr="004D6D00">
        <w:rPr>
          <w:b/>
          <w:bCs/>
          <w:szCs w:val="26"/>
          <w:lang w:eastAsia="ru-RU"/>
        </w:rPr>
        <w:t>ПОДТВЕРЖДЕНИЕ</w:t>
      </w:r>
    </w:p>
    <w:p w:rsidR="004D6D00" w:rsidRPr="004D6D00" w:rsidRDefault="004D6D00" w:rsidP="004D6D00">
      <w:pPr>
        <w:suppressAutoHyphens w:val="0"/>
        <w:jc w:val="center"/>
        <w:rPr>
          <w:b/>
          <w:bCs/>
          <w:lang w:eastAsia="ru-RU"/>
        </w:rPr>
      </w:pPr>
      <w:r w:rsidRPr="004D6D00">
        <w:rPr>
          <w:b/>
          <w:bCs/>
          <w:lang w:eastAsia="ru-RU"/>
        </w:rPr>
        <w:t xml:space="preserve">получения документов для уведомления о выдвижении </w:t>
      </w:r>
    </w:p>
    <w:p w:rsidR="004D6D00" w:rsidRPr="004D6D00" w:rsidRDefault="004D6D00" w:rsidP="004D6D00">
      <w:pPr>
        <w:tabs>
          <w:tab w:val="left" w:pos="7513"/>
        </w:tabs>
        <w:suppressAutoHyphens w:val="0"/>
        <w:rPr>
          <w:b/>
          <w:bCs/>
          <w:lang w:eastAsia="ru-RU"/>
        </w:rPr>
      </w:pPr>
      <w:r w:rsidRPr="004D6D00">
        <w:rPr>
          <w:b/>
          <w:lang w:eastAsia="ru-RU"/>
        </w:rPr>
        <w:t xml:space="preserve">по                                                                               избирательному округу № </w:t>
      </w:r>
      <w:r w:rsidRPr="004D6D00">
        <w:rPr>
          <w:lang w:eastAsia="ru-RU"/>
        </w:rPr>
        <w:t>_</w:t>
      </w:r>
      <w:r w:rsidRPr="004D6D00">
        <w:rPr>
          <w:b/>
          <w:bCs/>
          <w:lang w:eastAsia="ru-RU"/>
        </w:rPr>
        <w:t xml:space="preserve"> кандидата, </w:t>
      </w:r>
    </w:p>
    <w:p w:rsidR="004D6D00" w:rsidRPr="004D6D00" w:rsidRDefault="004D6D00" w:rsidP="004D6D00">
      <w:pPr>
        <w:pBdr>
          <w:top w:val="single" w:sz="4" w:space="1" w:color="auto"/>
        </w:pBdr>
        <w:suppressAutoHyphens w:val="0"/>
        <w:ind w:left="284" w:right="1841"/>
        <w:jc w:val="center"/>
        <w:rPr>
          <w:b/>
          <w:bCs/>
          <w:i/>
          <w:lang w:eastAsia="ru-RU"/>
        </w:rPr>
      </w:pPr>
      <w:r w:rsidRPr="004D6D00">
        <w:rPr>
          <w:i/>
          <w:sz w:val="16"/>
          <w:szCs w:val="18"/>
          <w:lang w:eastAsia="ru-RU"/>
        </w:rPr>
        <w:t>(наименование многомандатного избирательного округа)</w:t>
      </w:r>
    </w:p>
    <w:p w:rsidR="004D6D00" w:rsidRPr="004D6D00" w:rsidRDefault="004D6D00" w:rsidP="004D6D00">
      <w:pPr>
        <w:suppressAutoHyphens w:val="0"/>
        <w:jc w:val="center"/>
        <w:rPr>
          <w:b/>
          <w:lang w:eastAsia="ru-RU"/>
        </w:rPr>
      </w:pPr>
      <w:r w:rsidRPr="004D6D00">
        <w:rPr>
          <w:b/>
          <w:bCs/>
          <w:lang w:eastAsia="ru-RU"/>
        </w:rPr>
        <w:t xml:space="preserve">включенного </w:t>
      </w:r>
      <w:r w:rsidRPr="004D6D00">
        <w:rPr>
          <w:b/>
          <w:lang w:eastAsia="ru-RU"/>
        </w:rPr>
        <w:t>в заверенный Территориальной избирательной комиссией</w:t>
      </w:r>
    </w:p>
    <w:p w:rsidR="004D6D00" w:rsidRPr="004D6D00" w:rsidRDefault="00065FD6" w:rsidP="004D6D00">
      <w:pPr>
        <w:tabs>
          <w:tab w:val="left" w:pos="5954"/>
        </w:tabs>
        <w:suppressAutoHyphens w:val="0"/>
        <w:jc w:val="center"/>
        <w:rPr>
          <w:b/>
          <w:lang w:eastAsia="ru-RU"/>
        </w:rPr>
      </w:pPr>
      <w:r>
        <w:rPr>
          <w:b/>
          <w:lang w:eastAsia="ru-RU"/>
        </w:rPr>
        <w:t>Кашарс</w:t>
      </w:r>
      <w:r w:rsidR="004D6D00" w:rsidRPr="004D6D00">
        <w:rPr>
          <w:b/>
          <w:lang w:eastAsia="ru-RU"/>
        </w:rPr>
        <w:t>кого района Ростовской области список кандидатов в депутаты</w:t>
      </w:r>
    </w:p>
    <w:p w:rsidR="004D6D00" w:rsidRPr="004D6D00" w:rsidRDefault="004D6D00" w:rsidP="004D6D00">
      <w:pPr>
        <w:tabs>
          <w:tab w:val="left" w:pos="7797"/>
        </w:tabs>
        <w:suppressAutoHyphens w:val="0"/>
        <w:rPr>
          <w:b/>
          <w:bCs/>
          <w:szCs w:val="26"/>
          <w:lang w:eastAsia="ru-RU"/>
        </w:rPr>
      </w:pPr>
      <w:r w:rsidRPr="004D6D00">
        <w:rPr>
          <w:b/>
          <w:bCs/>
          <w:lang w:eastAsia="ru-RU"/>
        </w:rPr>
        <w:t>Собрания депутатов                                                   сельского поселения пятого созыва</w:t>
      </w:r>
      <w:r w:rsidRPr="004D6D00">
        <w:rPr>
          <w:b/>
          <w:bCs/>
          <w:lang w:eastAsia="ru-RU"/>
        </w:rPr>
        <w:tab/>
      </w:r>
      <w:r w:rsidRPr="004D6D00">
        <w:rPr>
          <w:b/>
          <w:bCs/>
          <w:szCs w:val="26"/>
          <w:lang w:eastAsia="ru-RU"/>
        </w:rPr>
        <w:t xml:space="preserve">, </w:t>
      </w:r>
    </w:p>
    <w:p w:rsidR="004D6D00" w:rsidRPr="004D6D00" w:rsidRDefault="004D6D00" w:rsidP="004D6D00">
      <w:pPr>
        <w:pBdr>
          <w:top w:val="single" w:sz="4" w:space="1" w:color="auto"/>
        </w:pBdr>
        <w:suppressAutoHyphens w:val="0"/>
        <w:ind w:right="1558"/>
        <w:jc w:val="center"/>
        <w:rPr>
          <w:i/>
          <w:sz w:val="16"/>
          <w:szCs w:val="18"/>
          <w:lang w:eastAsia="ru-RU"/>
        </w:rPr>
      </w:pPr>
      <w:r w:rsidRPr="004D6D00">
        <w:rPr>
          <w:i/>
          <w:sz w:val="16"/>
          <w:szCs w:val="18"/>
          <w:lang w:eastAsia="ru-RU"/>
        </w:rPr>
        <w:t>(наименование представительного органа муниципального образования с указанием созыва)</w:t>
      </w:r>
    </w:p>
    <w:tbl>
      <w:tblPr>
        <w:tblW w:w="0" w:type="auto"/>
        <w:tblLayout w:type="fixed"/>
        <w:tblCellMar>
          <w:left w:w="28" w:type="dxa"/>
          <w:right w:w="28" w:type="dxa"/>
        </w:tblCellMar>
        <w:tblLook w:val="0000" w:firstRow="0" w:lastRow="0" w:firstColumn="0" w:lastColumn="0" w:noHBand="0" w:noVBand="0"/>
      </w:tblPr>
      <w:tblGrid>
        <w:gridCol w:w="9384"/>
      </w:tblGrid>
      <w:tr w:rsidR="004D6D00" w:rsidRPr="004D6D00" w:rsidTr="00FB4FFE">
        <w:tc>
          <w:tcPr>
            <w:tcW w:w="9384" w:type="dxa"/>
            <w:tcBorders>
              <w:bottom w:val="single" w:sz="4" w:space="0" w:color="000000"/>
            </w:tcBorders>
            <w:shd w:val="clear" w:color="auto" w:fill="auto"/>
            <w:vAlign w:val="bottom"/>
          </w:tcPr>
          <w:p w:rsidR="004D6D00" w:rsidRPr="004D6D00" w:rsidRDefault="004D6D00" w:rsidP="004D6D00">
            <w:pPr>
              <w:suppressAutoHyphens w:val="0"/>
              <w:snapToGrid w:val="0"/>
              <w:rPr>
                <w:b/>
                <w:lang w:eastAsia="ru-RU"/>
              </w:rPr>
            </w:pPr>
            <w:r w:rsidRPr="004D6D00">
              <w:rPr>
                <w:b/>
                <w:bCs/>
                <w:szCs w:val="26"/>
                <w:lang w:eastAsia="ru-RU"/>
              </w:rPr>
              <w:t>выдвинутых</w:t>
            </w:r>
          </w:p>
        </w:tc>
      </w:tr>
      <w:tr w:rsidR="004D6D00" w:rsidRPr="004D6D00" w:rsidTr="00FB4FFE">
        <w:tc>
          <w:tcPr>
            <w:tcW w:w="9384" w:type="dxa"/>
            <w:tcBorders>
              <w:top w:val="single" w:sz="4" w:space="0" w:color="000000"/>
            </w:tcBorders>
            <w:shd w:val="clear" w:color="auto" w:fill="auto"/>
          </w:tcPr>
          <w:p w:rsidR="004D6D00" w:rsidRPr="004D6D00" w:rsidRDefault="004D6D00" w:rsidP="004D6D00">
            <w:pPr>
              <w:suppressAutoHyphens w:val="0"/>
              <w:jc w:val="center"/>
              <w:rPr>
                <w:i/>
                <w:lang w:eastAsia="ru-RU"/>
              </w:rPr>
            </w:pPr>
            <w:r w:rsidRPr="004D6D00">
              <w:rPr>
                <w:i/>
                <w:sz w:val="16"/>
                <w:szCs w:val="18"/>
                <w:lang w:eastAsia="ru-RU"/>
              </w:rPr>
              <w:t>(наименование избирательного объединения)</w:t>
            </w:r>
          </w:p>
        </w:tc>
      </w:tr>
    </w:tbl>
    <w:p w:rsidR="004D6D00" w:rsidRPr="004D6D00" w:rsidRDefault="004D6D00" w:rsidP="004D6D00">
      <w:pPr>
        <w:tabs>
          <w:tab w:val="left" w:pos="5387"/>
        </w:tabs>
        <w:suppressAutoHyphens w:val="0"/>
        <w:rPr>
          <w:b/>
          <w:lang w:eastAsia="ru-RU"/>
        </w:rPr>
      </w:pPr>
      <w:r w:rsidRPr="004D6D00">
        <w:rPr>
          <w:b/>
          <w:lang w:eastAsia="ru-RU"/>
        </w:rPr>
        <w:t>по многомандатным избирательным округам</w:t>
      </w:r>
    </w:p>
    <w:p w:rsidR="004D6D00" w:rsidRPr="004D6D00" w:rsidRDefault="004D6D00" w:rsidP="004D6D00">
      <w:pPr>
        <w:suppressAutoHyphens w:val="0"/>
        <w:ind w:right="1558"/>
        <w:rPr>
          <w:i/>
          <w:sz w:val="16"/>
          <w:szCs w:val="18"/>
          <w:lang w:eastAsia="ru-RU"/>
        </w:rPr>
      </w:pPr>
    </w:p>
    <w:p w:rsidR="004D6D00" w:rsidRPr="004D6D00" w:rsidRDefault="004D6D00" w:rsidP="004D6D00">
      <w:pPr>
        <w:suppressAutoHyphens w:val="0"/>
        <w:ind w:firstLine="567"/>
        <w:jc w:val="both"/>
        <w:rPr>
          <w:lang w:eastAsia="ru-RU"/>
        </w:rPr>
      </w:pPr>
      <w:r w:rsidRPr="004D6D00">
        <w:rPr>
          <w:lang w:eastAsia="ru-RU"/>
        </w:rPr>
        <w:t xml:space="preserve">Территориальная избирательная комиссия </w:t>
      </w:r>
      <w:r w:rsidR="00065FD6">
        <w:rPr>
          <w:lang w:eastAsia="ru-RU"/>
        </w:rPr>
        <w:t>Кашарс</w:t>
      </w:r>
      <w:r w:rsidRPr="004D6D00">
        <w:rPr>
          <w:lang w:eastAsia="ru-RU"/>
        </w:rPr>
        <w:t>кого района Ростовской области получила от</w:t>
      </w:r>
    </w:p>
    <w:tbl>
      <w:tblPr>
        <w:tblW w:w="9384" w:type="dxa"/>
        <w:tblLayout w:type="fixed"/>
        <w:tblCellMar>
          <w:left w:w="28" w:type="dxa"/>
          <w:right w:w="28" w:type="dxa"/>
        </w:tblCellMar>
        <w:tblLook w:val="0000" w:firstRow="0" w:lastRow="0" w:firstColumn="0" w:lastColumn="0" w:noHBand="0" w:noVBand="0"/>
      </w:tblPr>
      <w:tblGrid>
        <w:gridCol w:w="6691"/>
        <w:gridCol w:w="1644"/>
        <w:gridCol w:w="1049"/>
      </w:tblGrid>
      <w:tr w:rsidR="004D6D00" w:rsidRPr="004D6D00" w:rsidTr="00FB4FFE">
        <w:tc>
          <w:tcPr>
            <w:tcW w:w="6691" w:type="dxa"/>
            <w:tcBorders>
              <w:bottom w:val="single" w:sz="4" w:space="0" w:color="auto"/>
            </w:tcBorders>
            <w:shd w:val="clear" w:color="auto" w:fill="auto"/>
            <w:vAlign w:val="bottom"/>
          </w:tcPr>
          <w:p w:rsidR="004D6D00" w:rsidRPr="004D6D00" w:rsidRDefault="004D6D00" w:rsidP="004D6D00">
            <w:pPr>
              <w:suppressAutoHyphens w:val="0"/>
              <w:snapToGrid w:val="0"/>
              <w:jc w:val="center"/>
              <w:rPr>
                <w:lang w:eastAsia="ru-RU"/>
              </w:rPr>
            </w:pPr>
          </w:p>
        </w:tc>
        <w:tc>
          <w:tcPr>
            <w:tcW w:w="2693" w:type="dxa"/>
            <w:gridSpan w:val="2"/>
            <w:shd w:val="clear" w:color="auto" w:fill="auto"/>
            <w:vAlign w:val="bottom"/>
          </w:tcPr>
          <w:p w:rsidR="004D6D00" w:rsidRPr="004D6D00" w:rsidRDefault="004D6D00" w:rsidP="004D6D00">
            <w:pPr>
              <w:suppressAutoHyphens w:val="0"/>
              <w:rPr>
                <w:lang w:eastAsia="ru-RU"/>
              </w:rPr>
            </w:pPr>
            <w:r w:rsidRPr="004D6D00">
              <w:rPr>
                <w:lang w:eastAsia="ru-RU"/>
              </w:rPr>
              <w:t>следующие документы*:</w:t>
            </w:r>
          </w:p>
        </w:tc>
      </w:tr>
      <w:tr w:rsidR="004D6D00" w:rsidRPr="004D6D00" w:rsidTr="00FB4FFE">
        <w:tc>
          <w:tcPr>
            <w:tcW w:w="6691" w:type="dxa"/>
            <w:tcBorders>
              <w:top w:val="single" w:sz="4" w:space="0" w:color="auto"/>
            </w:tcBorders>
            <w:shd w:val="clear" w:color="auto" w:fill="auto"/>
          </w:tcPr>
          <w:p w:rsidR="004D6D00" w:rsidRPr="004D6D00" w:rsidRDefault="004D6D00" w:rsidP="004D6D00">
            <w:pPr>
              <w:suppressAutoHyphens w:val="0"/>
              <w:jc w:val="center"/>
              <w:rPr>
                <w:i/>
                <w:lang w:eastAsia="ru-RU"/>
              </w:rPr>
            </w:pPr>
            <w:r w:rsidRPr="004D6D00">
              <w:rPr>
                <w:i/>
                <w:sz w:val="16"/>
                <w:szCs w:val="16"/>
                <w:lang w:eastAsia="ru-RU"/>
              </w:rPr>
              <w:t xml:space="preserve">(фамилия, имя, отчество </w:t>
            </w:r>
            <w:proofErr w:type="gramStart"/>
            <w:r w:rsidRPr="004D6D00">
              <w:rPr>
                <w:i/>
                <w:sz w:val="16"/>
                <w:szCs w:val="16"/>
                <w:lang w:eastAsia="ru-RU"/>
              </w:rPr>
              <w:t>кандидата</w:t>
            </w:r>
            <w:proofErr w:type="gramEnd"/>
            <w:r w:rsidRPr="004D6D00">
              <w:rPr>
                <w:i/>
                <w:sz w:val="16"/>
                <w:szCs w:val="16"/>
                <w:lang w:eastAsia="ru-RU"/>
              </w:rPr>
              <w:t xml:space="preserve"> либо иного представившего документы лица)</w:t>
            </w:r>
          </w:p>
        </w:tc>
        <w:tc>
          <w:tcPr>
            <w:tcW w:w="1644" w:type="dxa"/>
            <w:shd w:val="clear" w:color="auto" w:fill="auto"/>
          </w:tcPr>
          <w:p w:rsidR="004D6D00" w:rsidRPr="004D6D00" w:rsidRDefault="004D6D00" w:rsidP="004D6D00">
            <w:pPr>
              <w:suppressAutoHyphens w:val="0"/>
              <w:snapToGrid w:val="0"/>
              <w:rPr>
                <w:sz w:val="16"/>
                <w:szCs w:val="16"/>
                <w:lang w:eastAsia="ru-RU"/>
              </w:rPr>
            </w:pPr>
          </w:p>
        </w:tc>
        <w:tc>
          <w:tcPr>
            <w:tcW w:w="1049" w:type="dxa"/>
            <w:shd w:val="clear" w:color="auto" w:fill="auto"/>
          </w:tcPr>
          <w:p w:rsidR="004D6D00" w:rsidRPr="004D6D00" w:rsidRDefault="004D6D00" w:rsidP="004D6D00">
            <w:pPr>
              <w:suppressAutoHyphens w:val="0"/>
              <w:snapToGrid w:val="0"/>
              <w:rPr>
                <w:sz w:val="16"/>
                <w:szCs w:val="16"/>
                <w:lang w:eastAsia="ru-RU"/>
              </w:rPr>
            </w:pPr>
          </w:p>
        </w:tc>
      </w:tr>
    </w:tbl>
    <w:p w:rsidR="004D6D00" w:rsidRPr="004D6D00" w:rsidRDefault="004D6D00" w:rsidP="004D6D00">
      <w:pPr>
        <w:suppressAutoHyphens w:val="0"/>
        <w:rPr>
          <w:sz w:val="14"/>
          <w:lang w:eastAsia="ru-RU"/>
        </w:rPr>
      </w:pPr>
    </w:p>
    <w:tbl>
      <w:tblPr>
        <w:tblW w:w="9333" w:type="dxa"/>
        <w:tblLayout w:type="fixed"/>
        <w:tblCellMar>
          <w:left w:w="28" w:type="dxa"/>
          <w:right w:w="28" w:type="dxa"/>
        </w:tblCellMar>
        <w:tblLook w:val="0000" w:firstRow="0" w:lastRow="0" w:firstColumn="0" w:lastColumn="0" w:noHBand="0" w:noVBand="0"/>
      </w:tblPr>
      <w:tblGrid>
        <w:gridCol w:w="454"/>
        <w:gridCol w:w="7735"/>
        <w:gridCol w:w="425"/>
        <w:gridCol w:w="425"/>
        <w:gridCol w:w="294"/>
      </w:tblGrid>
      <w:tr w:rsidR="004D6D00" w:rsidRPr="004D6D00" w:rsidTr="00FB4FFE">
        <w:trPr>
          <w:cantSplit/>
          <w:trHeight w:val="55"/>
        </w:trPr>
        <w:tc>
          <w:tcPr>
            <w:tcW w:w="454" w:type="dxa"/>
            <w:vMerge w:val="restart"/>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numPr>
                <w:ilvl w:val="0"/>
                <w:numId w:val="4"/>
              </w:numPr>
              <w:suppressAutoHyphens w:val="0"/>
              <w:autoSpaceDE w:val="0"/>
              <w:snapToGrid w:val="0"/>
              <w:spacing w:before="60"/>
              <w:ind w:left="357" w:hanging="357"/>
              <w:jc w:val="center"/>
              <w:rPr>
                <w:lang w:eastAsia="ru-RU"/>
              </w:rPr>
            </w:pPr>
          </w:p>
        </w:tc>
        <w:tc>
          <w:tcPr>
            <w:tcW w:w="7735" w:type="dxa"/>
            <w:vMerge w:val="restart"/>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suppressAutoHyphens w:val="0"/>
              <w:spacing w:before="60" w:after="60"/>
              <w:ind w:left="57" w:right="57"/>
              <w:jc w:val="both"/>
              <w:rPr>
                <w:lang w:eastAsia="ru-RU"/>
              </w:rPr>
            </w:pPr>
            <w:r w:rsidRPr="004D6D00">
              <w:rPr>
                <w:sz w:val="22"/>
                <w:szCs w:val="22"/>
                <w:lang w:eastAsia="ru-RU"/>
              </w:rPr>
              <w:t>Копия паспорта (отдельных страниц паспорта) кандидата или документа, заменяющего паспорт гражданина, заверенная кандидатом</w:t>
            </w:r>
          </w:p>
        </w:tc>
        <w:tc>
          <w:tcPr>
            <w:tcW w:w="425" w:type="dxa"/>
            <w:tcBorders>
              <w:top w:val="single" w:sz="4" w:space="0" w:color="000000"/>
              <w:left w:val="single" w:sz="4" w:space="0" w:color="000000"/>
            </w:tcBorders>
            <w:shd w:val="clear" w:color="auto" w:fill="auto"/>
            <w:vAlign w:val="bottom"/>
          </w:tcPr>
          <w:p w:rsidR="004D6D00" w:rsidRPr="004D6D00" w:rsidRDefault="004D6D00" w:rsidP="004D6D00">
            <w:pPr>
              <w:keepLines/>
              <w:suppressAutoHyphens w:val="0"/>
              <w:ind w:right="57"/>
              <w:jc w:val="right"/>
              <w:rPr>
                <w:lang w:eastAsia="ru-RU"/>
              </w:rPr>
            </w:pPr>
            <w:r w:rsidRPr="004D6D00">
              <w:rPr>
                <w:sz w:val="22"/>
                <w:szCs w:val="22"/>
                <w:lang w:eastAsia="ru-RU"/>
              </w:rPr>
              <w:t>на</w:t>
            </w:r>
          </w:p>
        </w:tc>
        <w:tc>
          <w:tcPr>
            <w:tcW w:w="425" w:type="dxa"/>
            <w:tcBorders>
              <w:top w:val="single" w:sz="4" w:space="0" w:color="000000"/>
              <w:bottom w:val="single" w:sz="4" w:space="0" w:color="000000"/>
            </w:tcBorders>
            <w:shd w:val="clear" w:color="auto" w:fill="auto"/>
            <w:vAlign w:val="bottom"/>
          </w:tcPr>
          <w:p w:rsidR="004D6D00" w:rsidRPr="004D6D00" w:rsidRDefault="004D6D00" w:rsidP="004D6D00">
            <w:pPr>
              <w:keepLines/>
              <w:suppressAutoHyphens w:val="0"/>
              <w:snapToGrid w:val="0"/>
              <w:jc w:val="center"/>
              <w:rPr>
                <w:lang w:eastAsia="ru-RU"/>
              </w:rPr>
            </w:pPr>
          </w:p>
        </w:tc>
        <w:tc>
          <w:tcPr>
            <w:tcW w:w="294" w:type="dxa"/>
            <w:tcBorders>
              <w:top w:val="single" w:sz="4" w:space="0" w:color="000000"/>
              <w:right w:val="single" w:sz="4" w:space="0" w:color="000000"/>
            </w:tcBorders>
            <w:shd w:val="clear" w:color="auto" w:fill="auto"/>
            <w:vAlign w:val="bottom"/>
          </w:tcPr>
          <w:p w:rsidR="004D6D00" w:rsidRPr="004D6D00" w:rsidRDefault="004D6D00" w:rsidP="004D6D00">
            <w:pPr>
              <w:keepLines/>
              <w:suppressAutoHyphens w:val="0"/>
              <w:ind w:left="57"/>
              <w:rPr>
                <w:lang w:eastAsia="ru-RU"/>
              </w:rPr>
            </w:pPr>
            <w:r w:rsidRPr="004D6D00">
              <w:rPr>
                <w:sz w:val="22"/>
                <w:szCs w:val="22"/>
                <w:lang w:eastAsia="ru-RU"/>
              </w:rPr>
              <w:t>л.</w:t>
            </w:r>
          </w:p>
        </w:tc>
      </w:tr>
      <w:tr w:rsidR="004D6D00" w:rsidRPr="004D6D00" w:rsidTr="00FB4FFE">
        <w:trPr>
          <w:cantSplit/>
          <w:trHeight w:val="132"/>
        </w:trPr>
        <w:tc>
          <w:tcPr>
            <w:tcW w:w="454" w:type="dxa"/>
            <w:vMerge/>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numPr>
                <w:ilvl w:val="0"/>
                <w:numId w:val="4"/>
              </w:numPr>
              <w:suppressAutoHyphens w:val="0"/>
              <w:autoSpaceDE w:val="0"/>
              <w:snapToGrid w:val="0"/>
              <w:spacing w:before="60"/>
              <w:ind w:left="357" w:hanging="357"/>
              <w:jc w:val="center"/>
              <w:rPr>
                <w:lang w:eastAsia="ru-RU"/>
              </w:rPr>
            </w:pPr>
          </w:p>
        </w:tc>
        <w:tc>
          <w:tcPr>
            <w:tcW w:w="7735" w:type="dxa"/>
            <w:vMerge/>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suppressAutoHyphens w:val="0"/>
              <w:snapToGrid w:val="0"/>
              <w:spacing w:before="60" w:after="60"/>
              <w:ind w:left="57" w:right="57"/>
              <w:jc w:val="both"/>
              <w:rPr>
                <w:lang w:eastAsia="ru-RU"/>
              </w:rPr>
            </w:pPr>
          </w:p>
        </w:tc>
        <w:tc>
          <w:tcPr>
            <w:tcW w:w="1144" w:type="dxa"/>
            <w:gridSpan w:val="3"/>
            <w:tcBorders>
              <w:left w:val="single" w:sz="4" w:space="0" w:color="000000"/>
              <w:bottom w:val="single" w:sz="4" w:space="0" w:color="000000"/>
              <w:right w:val="single" w:sz="4" w:space="0" w:color="000000"/>
            </w:tcBorders>
            <w:shd w:val="clear" w:color="auto" w:fill="auto"/>
          </w:tcPr>
          <w:p w:rsidR="004D6D00" w:rsidRPr="004D6D00" w:rsidRDefault="004D6D00" w:rsidP="004D6D00">
            <w:pPr>
              <w:keepLines/>
              <w:suppressAutoHyphens w:val="0"/>
              <w:ind w:left="113"/>
              <w:rPr>
                <w:lang w:eastAsia="ru-RU"/>
              </w:rPr>
            </w:pPr>
            <w:r w:rsidRPr="004D6D00">
              <w:rPr>
                <w:sz w:val="22"/>
                <w:szCs w:val="22"/>
                <w:lang w:eastAsia="ru-RU"/>
              </w:rPr>
              <w:t>в 1 экз.</w:t>
            </w:r>
          </w:p>
        </w:tc>
      </w:tr>
      <w:tr w:rsidR="004D6D00" w:rsidRPr="004D6D00" w:rsidTr="00FB4FFE">
        <w:trPr>
          <w:cantSplit/>
          <w:trHeight w:val="190"/>
        </w:trPr>
        <w:tc>
          <w:tcPr>
            <w:tcW w:w="454" w:type="dxa"/>
            <w:vMerge w:val="restart"/>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numPr>
                <w:ilvl w:val="0"/>
                <w:numId w:val="4"/>
              </w:numPr>
              <w:suppressAutoHyphens w:val="0"/>
              <w:autoSpaceDE w:val="0"/>
              <w:snapToGrid w:val="0"/>
              <w:spacing w:before="60"/>
              <w:ind w:left="357" w:hanging="357"/>
              <w:jc w:val="center"/>
              <w:rPr>
                <w:lang w:eastAsia="ru-RU"/>
              </w:rPr>
            </w:pPr>
          </w:p>
        </w:tc>
        <w:tc>
          <w:tcPr>
            <w:tcW w:w="7735" w:type="dxa"/>
            <w:vMerge w:val="restart"/>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suppressAutoHyphens w:val="0"/>
              <w:spacing w:before="60" w:after="60"/>
              <w:ind w:left="57" w:right="57"/>
              <w:jc w:val="both"/>
              <w:rPr>
                <w:lang w:eastAsia="ru-RU"/>
              </w:rPr>
            </w:pPr>
            <w:r w:rsidRPr="004D6D00">
              <w:rPr>
                <w:sz w:val="22"/>
                <w:szCs w:val="22"/>
                <w:lang w:eastAsia="ru-RU"/>
              </w:rPr>
              <w:t>Копии документов, подтверждающих указанные в заявлении о согласии баллотироваться кандидата сведения о профессиональном образовании</w:t>
            </w:r>
          </w:p>
        </w:tc>
        <w:tc>
          <w:tcPr>
            <w:tcW w:w="425" w:type="dxa"/>
            <w:tcBorders>
              <w:top w:val="single" w:sz="4" w:space="0" w:color="000000"/>
              <w:left w:val="single" w:sz="4" w:space="0" w:color="000000"/>
            </w:tcBorders>
            <w:shd w:val="clear" w:color="auto" w:fill="auto"/>
            <w:vAlign w:val="bottom"/>
          </w:tcPr>
          <w:p w:rsidR="004D6D00" w:rsidRPr="004D6D00" w:rsidRDefault="004D6D00" w:rsidP="004D6D00">
            <w:pPr>
              <w:keepLines/>
              <w:suppressAutoHyphens w:val="0"/>
              <w:ind w:right="57"/>
              <w:jc w:val="right"/>
              <w:rPr>
                <w:lang w:eastAsia="ru-RU"/>
              </w:rPr>
            </w:pPr>
            <w:r w:rsidRPr="004D6D00">
              <w:rPr>
                <w:sz w:val="22"/>
                <w:szCs w:val="22"/>
                <w:lang w:eastAsia="ru-RU"/>
              </w:rPr>
              <w:t>на</w:t>
            </w:r>
          </w:p>
        </w:tc>
        <w:tc>
          <w:tcPr>
            <w:tcW w:w="425" w:type="dxa"/>
            <w:tcBorders>
              <w:top w:val="single" w:sz="4" w:space="0" w:color="000000"/>
              <w:bottom w:val="single" w:sz="4" w:space="0" w:color="000000"/>
            </w:tcBorders>
            <w:shd w:val="clear" w:color="auto" w:fill="auto"/>
            <w:vAlign w:val="bottom"/>
          </w:tcPr>
          <w:p w:rsidR="004D6D00" w:rsidRPr="004D6D00" w:rsidRDefault="004D6D00" w:rsidP="004D6D00">
            <w:pPr>
              <w:keepLines/>
              <w:suppressAutoHyphens w:val="0"/>
              <w:snapToGrid w:val="0"/>
              <w:jc w:val="center"/>
              <w:rPr>
                <w:lang w:eastAsia="ru-RU"/>
              </w:rPr>
            </w:pPr>
          </w:p>
        </w:tc>
        <w:tc>
          <w:tcPr>
            <w:tcW w:w="294" w:type="dxa"/>
            <w:tcBorders>
              <w:top w:val="single" w:sz="4" w:space="0" w:color="000000"/>
              <w:right w:val="single" w:sz="4" w:space="0" w:color="000000"/>
            </w:tcBorders>
            <w:shd w:val="clear" w:color="auto" w:fill="auto"/>
            <w:vAlign w:val="bottom"/>
          </w:tcPr>
          <w:p w:rsidR="004D6D00" w:rsidRPr="004D6D00" w:rsidRDefault="004D6D00" w:rsidP="004D6D00">
            <w:pPr>
              <w:keepLines/>
              <w:suppressAutoHyphens w:val="0"/>
              <w:ind w:left="57"/>
              <w:rPr>
                <w:lang w:eastAsia="ru-RU"/>
              </w:rPr>
            </w:pPr>
            <w:r w:rsidRPr="004D6D00">
              <w:rPr>
                <w:sz w:val="22"/>
                <w:szCs w:val="22"/>
                <w:lang w:eastAsia="ru-RU"/>
              </w:rPr>
              <w:t>л.</w:t>
            </w:r>
          </w:p>
        </w:tc>
      </w:tr>
      <w:tr w:rsidR="004D6D00" w:rsidRPr="004D6D00" w:rsidTr="00FB4FFE">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numPr>
                <w:ilvl w:val="0"/>
                <w:numId w:val="4"/>
              </w:numPr>
              <w:suppressAutoHyphens w:val="0"/>
              <w:autoSpaceDE w:val="0"/>
              <w:snapToGrid w:val="0"/>
              <w:spacing w:before="60"/>
              <w:ind w:left="357" w:hanging="357"/>
              <w:jc w:val="center"/>
              <w:rPr>
                <w:lang w:eastAsia="ru-RU"/>
              </w:rPr>
            </w:pPr>
          </w:p>
        </w:tc>
        <w:tc>
          <w:tcPr>
            <w:tcW w:w="7735" w:type="dxa"/>
            <w:vMerge/>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suppressAutoHyphens w:val="0"/>
              <w:spacing w:before="60" w:after="60"/>
              <w:ind w:left="57" w:right="57"/>
              <w:jc w:val="both"/>
              <w:rPr>
                <w:lang w:eastAsia="ru-RU"/>
              </w:rPr>
            </w:pPr>
          </w:p>
        </w:tc>
        <w:tc>
          <w:tcPr>
            <w:tcW w:w="1144" w:type="dxa"/>
            <w:gridSpan w:val="3"/>
            <w:tcBorders>
              <w:left w:val="single" w:sz="4" w:space="0" w:color="000000"/>
              <w:bottom w:val="single" w:sz="4" w:space="0" w:color="000000"/>
              <w:right w:val="single" w:sz="4" w:space="0" w:color="000000"/>
            </w:tcBorders>
            <w:shd w:val="clear" w:color="auto" w:fill="auto"/>
          </w:tcPr>
          <w:p w:rsidR="004D6D00" w:rsidRPr="004D6D00" w:rsidRDefault="004D6D00" w:rsidP="004D6D00">
            <w:pPr>
              <w:keepLines/>
              <w:suppressAutoHyphens w:val="0"/>
              <w:ind w:left="113"/>
              <w:rPr>
                <w:lang w:eastAsia="ru-RU"/>
              </w:rPr>
            </w:pPr>
            <w:r w:rsidRPr="004D6D00">
              <w:rPr>
                <w:sz w:val="22"/>
                <w:szCs w:val="22"/>
                <w:lang w:eastAsia="ru-RU"/>
              </w:rPr>
              <w:t>в 1 экз.</w:t>
            </w:r>
          </w:p>
        </w:tc>
      </w:tr>
      <w:tr w:rsidR="004D6D00" w:rsidRPr="004D6D00" w:rsidTr="00FB4FFE">
        <w:trPr>
          <w:cantSplit/>
          <w:trHeight w:val="50"/>
        </w:trPr>
        <w:tc>
          <w:tcPr>
            <w:tcW w:w="454" w:type="dxa"/>
            <w:vMerge w:val="restart"/>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numPr>
                <w:ilvl w:val="0"/>
                <w:numId w:val="4"/>
              </w:numPr>
              <w:suppressAutoHyphens w:val="0"/>
              <w:autoSpaceDE w:val="0"/>
              <w:snapToGrid w:val="0"/>
              <w:spacing w:before="60"/>
              <w:ind w:left="357" w:hanging="357"/>
              <w:jc w:val="center"/>
              <w:rPr>
                <w:lang w:eastAsia="ru-RU"/>
              </w:rPr>
            </w:pPr>
          </w:p>
        </w:tc>
        <w:tc>
          <w:tcPr>
            <w:tcW w:w="7735" w:type="dxa"/>
            <w:vMerge w:val="restart"/>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suppressAutoHyphens w:val="0"/>
              <w:spacing w:before="60" w:after="60"/>
              <w:ind w:left="57" w:right="57"/>
              <w:jc w:val="both"/>
              <w:rPr>
                <w:lang w:eastAsia="ru-RU"/>
              </w:rPr>
            </w:pPr>
            <w:r w:rsidRPr="004D6D00">
              <w:rPr>
                <w:sz w:val="22"/>
                <w:szCs w:val="22"/>
                <w:lang w:eastAsia="ru-RU"/>
              </w:rPr>
              <w:t>Копии документов, подтверждающих указанные в заявлении о согласии баллотироваться кандидата сведения об основном месте работы или службы кандидата, о занимаемой им должности (при отсутствии основного места работы или службы – о роде занятий кандидата)</w:t>
            </w:r>
          </w:p>
        </w:tc>
        <w:tc>
          <w:tcPr>
            <w:tcW w:w="425" w:type="dxa"/>
            <w:tcBorders>
              <w:top w:val="single" w:sz="4" w:space="0" w:color="000000"/>
              <w:left w:val="single" w:sz="4" w:space="0" w:color="000000"/>
            </w:tcBorders>
            <w:shd w:val="clear" w:color="auto" w:fill="auto"/>
            <w:vAlign w:val="bottom"/>
          </w:tcPr>
          <w:p w:rsidR="004D6D00" w:rsidRPr="004D6D00" w:rsidRDefault="004D6D00" w:rsidP="004D6D00">
            <w:pPr>
              <w:keepLines/>
              <w:suppressAutoHyphens w:val="0"/>
              <w:jc w:val="center"/>
              <w:rPr>
                <w:lang w:eastAsia="ru-RU"/>
              </w:rPr>
            </w:pPr>
            <w:r w:rsidRPr="004D6D00">
              <w:rPr>
                <w:sz w:val="22"/>
                <w:szCs w:val="22"/>
                <w:lang w:eastAsia="ru-RU"/>
              </w:rPr>
              <w:t>на</w:t>
            </w:r>
          </w:p>
        </w:tc>
        <w:tc>
          <w:tcPr>
            <w:tcW w:w="425" w:type="dxa"/>
            <w:tcBorders>
              <w:top w:val="single" w:sz="4" w:space="0" w:color="000000"/>
              <w:bottom w:val="single" w:sz="4" w:space="0" w:color="000000"/>
            </w:tcBorders>
            <w:shd w:val="clear" w:color="auto" w:fill="auto"/>
            <w:vAlign w:val="bottom"/>
          </w:tcPr>
          <w:p w:rsidR="004D6D00" w:rsidRPr="004D6D00" w:rsidRDefault="004D6D00" w:rsidP="004D6D00">
            <w:pPr>
              <w:keepLines/>
              <w:suppressAutoHyphens w:val="0"/>
              <w:snapToGrid w:val="0"/>
              <w:jc w:val="center"/>
              <w:rPr>
                <w:lang w:eastAsia="ru-RU"/>
              </w:rPr>
            </w:pPr>
          </w:p>
        </w:tc>
        <w:tc>
          <w:tcPr>
            <w:tcW w:w="294" w:type="dxa"/>
            <w:tcBorders>
              <w:top w:val="single" w:sz="4" w:space="0" w:color="000000"/>
              <w:right w:val="single" w:sz="4" w:space="0" w:color="000000"/>
            </w:tcBorders>
            <w:shd w:val="clear" w:color="auto" w:fill="auto"/>
            <w:vAlign w:val="bottom"/>
          </w:tcPr>
          <w:p w:rsidR="004D6D00" w:rsidRPr="004D6D00" w:rsidRDefault="004D6D00" w:rsidP="004D6D00">
            <w:pPr>
              <w:keepLines/>
              <w:suppressAutoHyphens w:val="0"/>
              <w:jc w:val="center"/>
              <w:rPr>
                <w:lang w:eastAsia="ru-RU"/>
              </w:rPr>
            </w:pPr>
            <w:r w:rsidRPr="004D6D00">
              <w:rPr>
                <w:sz w:val="22"/>
                <w:szCs w:val="22"/>
                <w:lang w:eastAsia="ru-RU"/>
              </w:rPr>
              <w:t>л.</w:t>
            </w:r>
          </w:p>
        </w:tc>
      </w:tr>
      <w:tr w:rsidR="004D6D00" w:rsidRPr="004D6D00" w:rsidTr="00FB4FFE">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numPr>
                <w:ilvl w:val="0"/>
                <w:numId w:val="4"/>
              </w:numPr>
              <w:suppressAutoHyphens w:val="0"/>
              <w:autoSpaceDE w:val="0"/>
              <w:snapToGrid w:val="0"/>
              <w:spacing w:before="60"/>
              <w:ind w:left="357" w:hanging="357"/>
              <w:jc w:val="center"/>
              <w:rPr>
                <w:lang w:eastAsia="ru-RU"/>
              </w:rPr>
            </w:pPr>
          </w:p>
        </w:tc>
        <w:tc>
          <w:tcPr>
            <w:tcW w:w="7735" w:type="dxa"/>
            <w:vMerge/>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suppressAutoHyphens w:val="0"/>
              <w:spacing w:before="60" w:after="60"/>
              <w:ind w:left="57" w:right="57"/>
              <w:jc w:val="both"/>
              <w:rPr>
                <w:lang w:eastAsia="ru-RU"/>
              </w:rPr>
            </w:pPr>
          </w:p>
        </w:tc>
        <w:tc>
          <w:tcPr>
            <w:tcW w:w="1144" w:type="dxa"/>
            <w:gridSpan w:val="3"/>
            <w:tcBorders>
              <w:left w:val="single" w:sz="4" w:space="0" w:color="000000"/>
              <w:bottom w:val="single" w:sz="4" w:space="0" w:color="000000"/>
              <w:right w:val="single" w:sz="4" w:space="0" w:color="000000"/>
            </w:tcBorders>
            <w:shd w:val="clear" w:color="auto" w:fill="auto"/>
          </w:tcPr>
          <w:p w:rsidR="004D6D00" w:rsidRPr="004D6D00" w:rsidRDefault="004D6D00" w:rsidP="004D6D00">
            <w:pPr>
              <w:keepLines/>
              <w:suppressAutoHyphens w:val="0"/>
              <w:ind w:left="113"/>
              <w:rPr>
                <w:lang w:eastAsia="ru-RU"/>
              </w:rPr>
            </w:pPr>
            <w:r w:rsidRPr="004D6D00">
              <w:rPr>
                <w:sz w:val="22"/>
                <w:szCs w:val="22"/>
                <w:lang w:eastAsia="ru-RU"/>
              </w:rPr>
              <w:t>в 1 экз.</w:t>
            </w:r>
          </w:p>
        </w:tc>
      </w:tr>
      <w:tr w:rsidR="004D6D00" w:rsidRPr="004D6D00" w:rsidTr="00FB4FFE">
        <w:trPr>
          <w:cantSplit/>
          <w:trHeight w:val="50"/>
        </w:trPr>
        <w:tc>
          <w:tcPr>
            <w:tcW w:w="454" w:type="dxa"/>
            <w:vMerge w:val="restart"/>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numPr>
                <w:ilvl w:val="0"/>
                <w:numId w:val="4"/>
              </w:numPr>
              <w:suppressAutoHyphens w:val="0"/>
              <w:autoSpaceDE w:val="0"/>
              <w:snapToGrid w:val="0"/>
              <w:spacing w:before="60"/>
              <w:ind w:left="357" w:hanging="357"/>
              <w:jc w:val="center"/>
              <w:rPr>
                <w:lang w:eastAsia="ru-RU"/>
              </w:rPr>
            </w:pPr>
          </w:p>
        </w:tc>
        <w:tc>
          <w:tcPr>
            <w:tcW w:w="7735" w:type="dxa"/>
            <w:vMerge w:val="restart"/>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suppressAutoHyphens w:val="0"/>
              <w:spacing w:before="60" w:after="60"/>
              <w:ind w:left="57" w:right="57"/>
              <w:jc w:val="both"/>
              <w:rPr>
                <w:lang w:eastAsia="ru-RU"/>
              </w:rPr>
            </w:pPr>
            <w:r w:rsidRPr="004D6D00">
              <w:rPr>
                <w:sz w:val="22"/>
                <w:szCs w:val="22"/>
                <w:lang w:eastAsia="ru-RU"/>
              </w:rPr>
              <w:t>Копия соответствующего документа (соответствующих документов) о смене фамилии, или имени, или отчества кандидата (если кандидат менял фамилию, или имя, или отчество)</w:t>
            </w:r>
          </w:p>
        </w:tc>
        <w:tc>
          <w:tcPr>
            <w:tcW w:w="425" w:type="dxa"/>
            <w:tcBorders>
              <w:top w:val="single" w:sz="4" w:space="0" w:color="000000"/>
              <w:left w:val="single" w:sz="4" w:space="0" w:color="000000"/>
            </w:tcBorders>
            <w:shd w:val="clear" w:color="auto" w:fill="auto"/>
            <w:vAlign w:val="bottom"/>
          </w:tcPr>
          <w:p w:rsidR="004D6D00" w:rsidRPr="004D6D00" w:rsidRDefault="004D6D00" w:rsidP="004D6D00">
            <w:pPr>
              <w:keepLines/>
              <w:suppressAutoHyphens w:val="0"/>
              <w:jc w:val="center"/>
              <w:rPr>
                <w:lang w:eastAsia="ru-RU"/>
              </w:rPr>
            </w:pPr>
            <w:r w:rsidRPr="004D6D00">
              <w:rPr>
                <w:sz w:val="22"/>
                <w:szCs w:val="22"/>
                <w:lang w:eastAsia="ru-RU"/>
              </w:rPr>
              <w:t>на</w:t>
            </w:r>
          </w:p>
        </w:tc>
        <w:tc>
          <w:tcPr>
            <w:tcW w:w="425" w:type="dxa"/>
            <w:tcBorders>
              <w:top w:val="single" w:sz="4" w:space="0" w:color="000000"/>
              <w:bottom w:val="single" w:sz="4" w:space="0" w:color="000000"/>
            </w:tcBorders>
            <w:shd w:val="clear" w:color="auto" w:fill="auto"/>
            <w:vAlign w:val="bottom"/>
          </w:tcPr>
          <w:p w:rsidR="004D6D00" w:rsidRPr="004D6D00" w:rsidRDefault="004D6D00" w:rsidP="004D6D00">
            <w:pPr>
              <w:keepLines/>
              <w:suppressAutoHyphens w:val="0"/>
              <w:snapToGrid w:val="0"/>
              <w:jc w:val="center"/>
              <w:rPr>
                <w:lang w:eastAsia="ru-RU"/>
              </w:rPr>
            </w:pPr>
          </w:p>
        </w:tc>
        <w:tc>
          <w:tcPr>
            <w:tcW w:w="294" w:type="dxa"/>
            <w:tcBorders>
              <w:top w:val="single" w:sz="4" w:space="0" w:color="000000"/>
              <w:right w:val="single" w:sz="4" w:space="0" w:color="000000"/>
            </w:tcBorders>
            <w:shd w:val="clear" w:color="auto" w:fill="auto"/>
            <w:vAlign w:val="bottom"/>
          </w:tcPr>
          <w:p w:rsidR="004D6D00" w:rsidRPr="004D6D00" w:rsidRDefault="004D6D00" w:rsidP="004D6D00">
            <w:pPr>
              <w:keepLines/>
              <w:suppressAutoHyphens w:val="0"/>
              <w:jc w:val="center"/>
              <w:rPr>
                <w:lang w:eastAsia="ru-RU"/>
              </w:rPr>
            </w:pPr>
            <w:r w:rsidRPr="004D6D00">
              <w:rPr>
                <w:sz w:val="22"/>
                <w:szCs w:val="22"/>
                <w:lang w:eastAsia="ru-RU"/>
              </w:rPr>
              <w:t>л.</w:t>
            </w:r>
          </w:p>
        </w:tc>
      </w:tr>
      <w:tr w:rsidR="004D6D00" w:rsidRPr="004D6D00" w:rsidTr="00FB4FFE">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numPr>
                <w:ilvl w:val="0"/>
                <w:numId w:val="4"/>
              </w:numPr>
              <w:suppressAutoHyphens w:val="0"/>
              <w:autoSpaceDE w:val="0"/>
              <w:snapToGrid w:val="0"/>
              <w:spacing w:before="60"/>
              <w:ind w:left="357" w:hanging="357"/>
              <w:jc w:val="center"/>
              <w:rPr>
                <w:lang w:eastAsia="ru-RU"/>
              </w:rPr>
            </w:pPr>
          </w:p>
        </w:tc>
        <w:tc>
          <w:tcPr>
            <w:tcW w:w="7735" w:type="dxa"/>
            <w:vMerge/>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suppressAutoHyphens w:val="0"/>
              <w:spacing w:before="60" w:after="60"/>
              <w:ind w:left="57" w:right="57"/>
              <w:jc w:val="both"/>
              <w:rPr>
                <w:lang w:eastAsia="ru-RU"/>
              </w:rPr>
            </w:pPr>
          </w:p>
        </w:tc>
        <w:tc>
          <w:tcPr>
            <w:tcW w:w="1144" w:type="dxa"/>
            <w:gridSpan w:val="3"/>
            <w:tcBorders>
              <w:left w:val="single" w:sz="4" w:space="0" w:color="000000"/>
              <w:bottom w:val="single" w:sz="4" w:space="0" w:color="000000"/>
              <w:right w:val="single" w:sz="4" w:space="0" w:color="000000"/>
            </w:tcBorders>
            <w:shd w:val="clear" w:color="auto" w:fill="auto"/>
          </w:tcPr>
          <w:p w:rsidR="004D6D00" w:rsidRPr="004D6D00" w:rsidRDefault="004D6D00" w:rsidP="004D6D00">
            <w:pPr>
              <w:keepLines/>
              <w:suppressAutoHyphens w:val="0"/>
              <w:ind w:left="113"/>
              <w:rPr>
                <w:lang w:eastAsia="ru-RU"/>
              </w:rPr>
            </w:pPr>
            <w:r w:rsidRPr="004D6D00">
              <w:rPr>
                <w:sz w:val="22"/>
                <w:szCs w:val="22"/>
                <w:lang w:eastAsia="ru-RU"/>
              </w:rPr>
              <w:t>в 1 экз.</w:t>
            </w:r>
          </w:p>
        </w:tc>
      </w:tr>
      <w:tr w:rsidR="004D6D00" w:rsidRPr="004D6D00" w:rsidTr="00FB4FFE">
        <w:trPr>
          <w:cantSplit/>
          <w:trHeight w:val="86"/>
        </w:trPr>
        <w:tc>
          <w:tcPr>
            <w:tcW w:w="454" w:type="dxa"/>
            <w:vMerge w:val="restart"/>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numPr>
                <w:ilvl w:val="0"/>
                <w:numId w:val="4"/>
              </w:numPr>
              <w:suppressAutoHyphens w:val="0"/>
              <w:autoSpaceDE w:val="0"/>
              <w:snapToGrid w:val="0"/>
              <w:spacing w:before="60"/>
              <w:ind w:left="357" w:hanging="357"/>
              <w:jc w:val="center"/>
              <w:rPr>
                <w:lang w:eastAsia="ru-RU"/>
              </w:rPr>
            </w:pPr>
          </w:p>
        </w:tc>
        <w:tc>
          <w:tcPr>
            <w:tcW w:w="7735" w:type="dxa"/>
            <w:vMerge w:val="restart"/>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suppressAutoHyphens w:val="0"/>
              <w:spacing w:before="60" w:after="60"/>
              <w:ind w:left="57" w:right="57"/>
              <w:jc w:val="both"/>
              <w:rPr>
                <w:lang w:eastAsia="ru-RU"/>
              </w:rPr>
            </w:pPr>
            <w:r w:rsidRPr="004D6D00">
              <w:rPr>
                <w:sz w:val="22"/>
                <w:szCs w:val="22"/>
                <w:lang w:eastAsia="ru-RU"/>
              </w:rPr>
              <w:t>Копия документа, подтверждающего сведения о том, что кандидат является депутатом, осуществляющим свои полномочия на непостоянной основе</w:t>
            </w:r>
          </w:p>
        </w:tc>
        <w:tc>
          <w:tcPr>
            <w:tcW w:w="425" w:type="dxa"/>
            <w:tcBorders>
              <w:top w:val="single" w:sz="4" w:space="0" w:color="000000"/>
              <w:left w:val="single" w:sz="4" w:space="0" w:color="000000"/>
            </w:tcBorders>
            <w:shd w:val="clear" w:color="auto" w:fill="auto"/>
            <w:vAlign w:val="bottom"/>
          </w:tcPr>
          <w:p w:rsidR="004D6D00" w:rsidRPr="004D6D00" w:rsidRDefault="004D6D00" w:rsidP="004D6D00">
            <w:pPr>
              <w:keepLines/>
              <w:suppressAutoHyphens w:val="0"/>
              <w:ind w:right="57"/>
              <w:jc w:val="right"/>
              <w:rPr>
                <w:lang w:eastAsia="ru-RU"/>
              </w:rPr>
            </w:pPr>
            <w:r w:rsidRPr="004D6D00">
              <w:rPr>
                <w:sz w:val="22"/>
                <w:szCs w:val="22"/>
                <w:lang w:eastAsia="ru-RU"/>
              </w:rPr>
              <w:t>на</w:t>
            </w:r>
          </w:p>
        </w:tc>
        <w:tc>
          <w:tcPr>
            <w:tcW w:w="425" w:type="dxa"/>
            <w:tcBorders>
              <w:top w:val="single" w:sz="4" w:space="0" w:color="000000"/>
              <w:bottom w:val="single" w:sz="4" w:space="0" w:color="000000"/>
            </w:tcBorders>
            <w:shd w:val="clear" w:color="auto" w:fill="auto"/>
            <w:vAlign w:val="bottom"/>
          </w:tcPr>
          <w:p w:rsidR="004D6D00" w:rsidRPr="004D6D00" w:rsidRDefault="004D6D00" w:rsidP="004D6D00">
            <w:pPr>
              <w:keepLines/>
              <w:suppressAutoHyphens w:val="0"/>
              <w:snapToGrid w:val="0"/>
              <w:jc w:val="center"/>
              <w:rPr>
                <w:lang w:eastAsia="ru-RU"/>
              </w:rPr>
            </w:pPr>
          </w:p>
        </w:tc>
        <w:tc>
          <w:tcPr>
            <w:tcW w:w="294" w:type="dxa"/>
            <w:tcBorders>
              <w:top w:val="single" w:sz="4" w:space="0" w:color="000000"/>
              <w:right w:val="single" w:sz="4" w:space="0" w:color="000000"/>
            </w:tcBorders>
            <w:shd w:val="clear" w:color="auto" w:fill="auto"/>
            <w:vAlign w:val="bottom"/>
          </w:tcPr>
          <w:p w:rsidR="004D6D00" w:rsidRPr="004D6D00" w:rsidRDefault="004D6D00" w:rsidP="004D6D00">
            <w:pPr>
              <w:keepLines/>
              <w:suppressAutoHyphens w:val="0"/>
              <w:ind w:left="57"/>
              <w:rPr>
                <w:lang w:eastAsia="ru-RU"/>
              </w:rPr>
            </w:pPr>
            <w:r w:rsidRPr="004D6D00">
              <w:rPr>
                <w:sz w:val="22"/>
                <w:szCs w:val="22"/>
                <w:lang w:eastAsia="ru-RU"/>
              </w:rPr>
              <w:t>л.</w:t>
            </w:r>
          </w:p>
        </w:tc>
      </w:tr>
      <w:tr w:rsidR="004D6D00" w:rsidRPr="004D6D00" w:rsidTr="00FB4FFE">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numPr>
                <w:ilvl w:val="0"/>
                <w:numId w:val="4"/>
              </w:numPr>
              <w:suppressAutoHyphens w:val="0"/>
              <w:autoSpaceDE w:val="0"/>
              <w:snapToGrid w:val="0"/>
              <w:spacing w:before="60"/>
              <w:ind w:left="357" w:hanging="357"/>
              <w:jc w:val="center"/>
              <w:rPr>
                <w:lang w:eastAsia="ru-RU"/>
              </w:rPr>
            </w:pPr>
          </w:p>
        </w:tc>
        <w:tc>
          <w:tcPr>
            <w:tcW w:w="7735" w:type="dxa"/>
            <w:vMerge/>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suppressAutoHyphens w:val="0"/>
              <w:spacing w:before="60" w:after="60"/>
              <w:ind w:left="57" w:right="57"/>
              <w:jc w:val="both"/>
              <w:rPr>
                <w:lang w:eastAsia="ru-RU"/>
              </w:rPr>
            </w:pPr>
          </w:p>
        </w:tc>
        <w:tc>
          <w:tcPr>
            <w:tcW w:w="1144" w:type="dxa"/>
            <w:gridSpan w:val="3"/>
            <w:tcBorders>
              <w:left w:val="single" w:sz="4" w:space="0" w:color="000000"/>
              <w:bottom w:val="single" w:sz="4" w:space="0" w:color="000000"/>
              <w:right w:val="single" w:sz="4" w:space="0" w:color="000000"/>
            </w:tcBorders>
            <w:shd w:val="clear" w:color="auto" w:fill="auto"/>
          </w:tcPr>
          <w:p w:rsidR="004D6D00" w:rsidRPr="004D6D00" w:rsidRDefault="004D6D00" w:rsidP="004D6D00">
            <w:pPr>
              <w:keepLines/>
              <w:suppressAutoHyphens w:val="0"/>
              <w:ind w:left="113"/>
              <w:rPr>
                <w:lang w:eastAsia="ru-RU"/>
              </w:rPr>
            </w:pPr>
            <w:r w:rsidRPr="004D6D00">
              <w:rPr>
                <w:sz w:val="22"/>
                <w:szCs w:val="22"/>
                <w:lang w:eastAsia="ru-RU"/>
              </w:rPr>
              <w:t>в 1 экз.</w:t>
            </w:r>
          </w:p>
        </w:tc>
      </w:tr>
      <w:tr w:rsidR="004D6D00" w:rsidRPr="004D6D00" w:rsidTr="00FB4FFE">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numPr>
                <w:ilvl w:val="0"/>
                <w:numId w:val="4"/>
              </w:numPr>
              <w:suppressAutoHyphens w:val="0"/>
              <w:autoSpaceDE w:val="0"/>
              <w:snapToGrid w:val="0"/>
              <w:spacing w:before="60"/>
              <w:ind w:left="357" w:hanging="357"/>
              <w:jc w:val="center"/>
              <w:rPr>
                <w:lang w:eastAsia="ru-RU"/>
              </w:rPr>
            </w:pPr>
          </w:p>
        </w:tc>
        <w:tc>
          <w:tcPr>
            <w:tcW w:w="7735" w:type="dxa"/>
            <w:vMerge/>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suppressAutoHyphens w:val="0"/>
              <w:snapToGrid w:val="0"/>
              <w:spacing w:before="120" w:after="120"/>
              <w:ind w:left="57" w:right="57"/>
              <w:jc w:val="both"/>
              <w:rPr>
                <w:lang w:eastAsia="ru-RU"/>
              </w:rPr>
            </w:pPr>
          </w:p>
        </w:tc>
        <w:tc>
          <w:tcPr>
            <w:tcW w:w="1144" w:type="dxa"/>
            <w:gridSpan w:val="3"/>
            <w:tcBorders>
              <w:left w:val="single" w:sz="4" w:space="0" w:color="000000"/>
              <w:bottom w:val="single" w:sz="4" w:space="0" w:color="000000"/>
              <w:right w:val="single" w:sz="4" w:space="0" w:color="000000"/>
            </w:tcBorders>
            <w:shd w:val="clear" w:color="auto" w:fill="auto"/>
          </w:tcPr>
          <w:p w:rsidR="004D6D00" w:rsidRPr="004D6D00" w:rsidRDefault="004D6D00" w:rsidP="004D6D00">
            <w:pPr>
              <w:keepLines/>
              <w:suppressAutoHyphens w:val="0"/>
              <w:ind w:left="113"/>
              <w:rPr>
                <w:lang w:eastAsia="ru-RU"/>
              </w:rPr>
            </w:pPr>
            <w:r w:rsidRPr="004D6D00">
              <w:rPr>
                <w:sz w:val="22"/>
                <w:szCs w:val="22"/>
                <w:lang w:eastAsia="ru-RU"/>
              </w:rPr>
              <w:t>в 1 экз.</w:t>
            </w:r>
          </w:p>
        </w:tc>
      </w:tr>
      <w:tr w:rsidR="004D6D00" w:rsidRPr="004D6D00" w:rsidTr="00FB4FFE">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numPr>
                <w:ilvl w:val="0"/>
                <w:numId w:val="4"/>
              </w:numPr>
              <w:suppressAutoHyphens w:val="0"/>
              <w:autoSpaceDE w:val="0"/>
              <w:snapToGrid w:val="0"/>
              <w:spacing w:before="60"/>
              <w:ind w:left="357" w:hanging="357"/>
              <w:jc w:val="center"/>
              <w:rPr>
                <w:lang w:eastAsia="ru-RU"/>
              </w:rPr>
            </w:pPr>
          </w:p>
        </w:tc>
        <w:tc>
          <w:tcPr>
            <w:tcW w:w="7735" w:type="dxa"/>
            <w:vMerge w:val="restart"/>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suppressAutoHyphens w:val="0"/>
              <w:spacing w:before="60" w:after="60"/>
              <w:ind w:left="57" w:right="57"/>
              <w:jc w:val="both"/>
              <w:rPr>
                <w:lang w:eastAsia="ru-RU"/>
              </w:rPr>
            </w:pPr>
            <w:r w:rsidRPr="004D6D00">
              <w:rPr>
                <w:sz w:val="22"/>
                <w:szCs w:val="22"/>
                <w:lang w:eastAsia="ru-RU"/>
              </w:rPr>
              <w:t xml:space="preserve">Уведомление о ведении кандидатом своей избирательной кампании </w:t>
            </w:r>
            <w:r w:rsidRPr="004D6D00">
              <w:rPr>
                <w:sz w:val="22"/>
                <w:szCs w:val="22"/>
                <w:lang w:eastAsia="ru-RU"/>
              </w:rPr>
              <w:br/>
              <w:t>без создания избирательного фонда ***</w:t>
            </w:r>
          </w:p>
        </w:tc>
        <w:tc>
          <w:tcPr>
            <w:tcW w:w="425" w:type="dxa"/>
            <w:tcBorders>
              <w:top w:val="single" w:sz="4" w:space="0" w:color="000000"/>
              <w:left w:val="single" w:sz="4" w:space="0" w:color="000000"/>
            </w:tcBorders>
            <w:shd w:val="clear" w:color="auto" w:fill="auto"/>
            <w:vAlign w:val="bottom"/>
          </w:tcPr>
          <w:p w:rsidR="004D6D00" w:rsidRPr="004D6D00" w:rsidRDefault="004D6D00" w:rsidP="004D6D00">
            <w:pPr>
              <w:keepLines/>
              <w:suppressAutoHyphens w:val="0"/>
              <w:ind w:right="57"/>
              <w:jc w:val="right"/>
              <w:rPr>
                <w:lang w:eastAsia="ru-RU"/>
              </w:rPr>
            </w:pPr>
            <w:r w:rsidRPr="004D6D00">
              <w:rPr>
                <w:sz w:val="22"/>
                <w:szCs w:val="22"/>
                <w:lang w:eastAsia="ru-RU"/>
              </w:rPr>
              <w:t>на</w:t>
            </w:r>
          </w:p>
        </w:tc>
        <w:tc>
          <w:tcPr>
            <w:tcW w:w="425" w:type="dxa"/>
            <w:tcBorders>
              <w:top w:val="single" w:sz="4" w:space="0" w:color="000000"/>
              <w:bottom w:val="single" w:sz="4" w:space="0" w:color="000000"/>
            </w:tcBorders>
            <w:shd w:val="clear" w:color="auto" w:fill="auto"/>
            <w:vAlign w:val="bottom"/>
          </w:tcPr>
          <w:p w:rsidR="004D6D00" w:rsidRPr="004D6D00" w:rsidRDefault="004D6D00" w:rsidP="004D6D00">
            <w:pPr>
              <w:keepLines/>
              <w:suppressAutoHyphens w:val="0"/>
              <w:snapToGrid w:val="0"/>
              <w:jc w:val="center"/>
              <w:rPr>
                <w:lang w:eastAsia="ru-RU"/>
              </w:rPr>
            </w:pPr>
          </w:p>
        </w:tc>
        <w:tc>
          <w:tcPr>
            <w:tcW w:w="294" w:type="dxa"/>
            <w:tcBorders>
              <w:top w:val="single" w:sz="4" w:space="0" w:color="000000"/>
              <w:right w:val="single" w:sz="4" w:space="0" w:color="000000"/>
            </w:tcBorders>
            <w:shd w:val="clear" w:color="auto" w:fill="auto"/>
            <w:vAlign w:val="bottom"/>
          </w:tcPr>
          <w:p w:rsidR="004D6D00" w:rsidRPr="004D6D00" w:rsidRDefault="004D6D00" w:rsidP="004D6D00">
            <w:pPr>
              <w:keepLines/>
              <w:suppressAutoHyphens w:val="0"/>
              <w:ind w:left="57"/>
              <w:rPr>
                <w:lang w:eastAsia="ru-RU"/>
              </w:rPr>
            </w:pPr>
            <w:r w:rsidRPr="004D6D00">
              <w:rPr>
                <w:sz w:val="22"/>
                <w:szCs w:val="22"/>
                <w:lang w:eastAsia="ru-RU"/>
              </w:rPr>
              <w:t>л.</w:t>
            </w:r>
          </w:p>
        </w:tc>
      </w:tr>
      <w:tr w:rsidR="004D6D00" w:rsidRPr="004D6D00" w:rsidTr="00FB4FFE">
        <w:trPr>
          <w:cantSplit/>
          <w:trHeight w:val="623"/>
        </w:trPr>
        <w:tc>
          <w:tcPr>
            <w:tcW w:w="454" w:type="dxa"/>
            <w:vMerge/>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numPr>
                <w:ilvl w:val="0"/>
                <w:numId w:val="4"/>
              </w:numPr>
              <w:suppressAutoHyphens w:val="0"/>
              <w:autoSpaceDE w:val="0"/>
              <w:snapToGrid w:val="0"/>
              <w:spacing w:before="60"/>
              <w:ind w:left="357" w:hanging="357"/>
              <w:jc w:val="center"/>
              <w:rPr>
                <w:lang w:eastAsia="ru-RU"/>
              </w:rPr>
            </w:pPr>
          </w:p>
        </w:tc>
        <w:tc>
          <w:tcPr>
            <w:tcW w:w="7735" w:type="dxa"/>
            <w:vMerge/>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suppressAutoHyphens w:val="0"/>
              <w:snapToGrid w:val="0"/>
              <w:spacing w:before="120" w:after="120"/>
              <w:ind w:left="57" w:right="57"/>
              <w:jc w:val="both"/>
              <w:rPr>
                <w:lang w:eastAsia="ru-RU"/>
              </w:rPr>
            </w:pPr>
          </w:p>
        </w:tc>
        <w:tc>
          <w:tcPr>
            <w:tcW w:w="1144" w:type="dxa"/>
            <w:gridSpan w:val="3"/>
            <w:tcBorders>
              <w:left w:val="single" w:sz="4" w:space="0" w:color="000000"/>
              <w:bottom w:val="single" w:sz="4" w:space="0" w:color="000000"/>
              <w:right w:val="single" w:sz="4" w:space="0" w:color="000000"/>
            </w:tcBorders>
            <w:shd w:val="clear" w:color="auto" w:fill="auto"/>
          </w:tcPr>
          <w:p w:rsidR="004D6D00" w:rsidRPr="004D6D00" w:rsidRDefault="004D6D00" w:rsidP="004D6D00">
            <w:pPr>
              <w:keepLines/>
              <w:suppressAutoHyphens w:val="0"/>
              <w:ind w:left="113"/>
              <w:rPr>
                <w:lang w:eastAsia="ru-RU"/>
              </w:rPr>
            </w:pPr>
            <w:r w:rsidRPr="004D6D00">
              <w:rPr>
                <w:sz w:val="22"/>
                <w:szCs w:val="22"/>
                <w:lang w:eastAsia="ru-RU"/>
              </w:rPr>
              <w:t>в 1 экз.</w:t>
            </w:r>
          </w:p>
        </w:tc>
      </w:tr>
      <w:tr w:rsidR="004D6D00" w:rsidRPr="004D6D00" w:rsidTr="00FB4FFE">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numPr>
                <w:ilvl w:val="0"/>
                <w:numId w:val="4"/>
              </w:numPr>
              <w:suppressAutoHyphens w:val="0"/>
              <w:autoSpaceDE w:val="0"/>
              <w:snapToGrid w:val="0"/>
              <w:spacing w:before="60"/>
              <w:ind w:left="357" w:hanging="357"/>
              <w:jc w:val="center"/>
              <w:rPr>
                <w:lang w:eastAsia="ru-RU"/>
              </w:rPr>
            </w:pPr>
          </w:p>
        </w:tc>
        <w:tc>
          <w:tcPr>
            <w:tcW w:w="7735" w:type="dxa"/>
            <w:vMerge w:val="restart"/>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suppressAutoHyphens w:val="0"/>
              <w:spacing w:before="60" w:after="60"/>
              <w:ind w:left="57" w:right="57"/>
              <w:jc w:val="both"/>
              <w:rPr>
                <w:lang w:eastAsia="ru-RU"/>
              </w:rPr>
            </w:pPr>
            <w:r w:rsidRPr="004D6D00">
              <w:rPr>
                <w:sz w:val="22"/>
                <w:szCs w:val="22"/>
                <w:lang w:eastAsia="ru-RU"/>
              </w:rPr>
              <w:t xml:space="preserve">Заявление кандидата о назначении уполномоченного представителя кандидата </w:t>
            </w:r>
            <w:r w:rsidRPr="004D6D00">
              <w:rPr>
                <w:sz w:val="22"/>
                <w:szCs w:val="22"/>
                <w:lang w:eastAsia="ru-RU"/>
              </w:rPr>
              <w:br/>
              <w:t>по финансовым вопросам ****</w:t>
            </w:r>
          </w:p>
        </w:tc>
        <w:tc>
          <w:tcPr>
            <w:tcW w:w="425" w:type="dxa"/>
            <w:tcBorders>
              <w:top w:val="single" w:sz="4" w:space="0" w:color="000000"/>
              <w:left w:val="single" w:sz="4" w:space="0" w:color="000000"/>
            </w:tcBorders>
            <w:shd w:val="clear" w:color="auto" w:fill="auto"/>
            <w:vAlign w:val="bottom"/>
          </w:tcPr>
          <w:p w:rsidR="004D6D00" w:rsidRPr="004D6D00" w:rsidRDefault="004D6D00" w:rsidP="004D6D00">
            <w:pPr>
              <w:keepLines/>
              <w:suppressAutoHyphens w:val="0"/>
              <w:ind w:right="57"/>
              <w:jc w:val="right"/>
              <w:rPr>
                <w:lang w:eastAsia="ru-RU"/>
              </w:rPr>
            </w:pPr>
            <w:r w:rsidRPr="004D6D00">
              <w:rPr>
                <w:sz w:val="22"/>
                <w:szCs w:val="22"/>
                <w:lang w:eastAsia="ru-RU"/>
              </w:rPr>
              <w:t>на</w:t>
            </w:r>
          </w:p>
        </w:tc>
        <w:tc>
          <w:tcPr>
            <w:tcW w:w="425" w:type="dxa"/>
            <w:tcBorders>
              <w:top w:val="single" w:sz="4" w:space="0" w:color="000000"/>
              <w:bottom w:val="single" w:sz="4" w:space="0" w:color="000000"/>
            </w:tcBorders>
            <w:shd w:val="clear" w:color="auto" w:fill="auto"/>
            <w:vAlign w:val="bottom"/>
          </w:tcPr>
          <w:p w:rsidR="004D6D00" w:rsidRPr="004D6D00" w:rsidRDefault="004D6D00" w:rsidP="004D6D00">
            <w:pPr>
              <w:keepLines/>
              <w:suppressAutoHyphens w:val="0"/>
              <w:snapToGrid w:val="0"/>
              <w:jc w:val="center"/>
              <w:rPr>
                <w:lang w:eastAsia="ru-RU"/>
              </w:rPr>
            </w:pPr>
          </w:p>
        </w:tc>
        <w:tc>
          <w:tcPr>
            <w:tcW w:w="294" w:type="dxa"/>
            <w:tcBorders>
              <w:top w:val="single" w:sz="4" w:space="0" w:color="000000"/>
              <w:right w:val="single" w:sz="4" w:space="0" w:color="000000"/>
            </w:tcBorders>
            <w:shd w:val="clear" w:color="auto" w:fill="auto"/>
            <w:vAlign w:val="bottom"/>
          </w:tcPr>
          <w:p w:rsidR="004D6D00" w:rsidRPr="004D6D00" w:rsidRDefault="004D6D00" w:rsidP="004D6D00">
            <w:pPr>
              <w:keepLines/>
              <w:suppressAutoHyphens w:val="0"/>
              <w:ind w:left="57"/>
              <w:rPr>
                <w:lang w:eastAsia="ru-RU"/>
              </w:rPr>
            </w:pPr>
            <w:r w:rsidRPr="004D6D00">
              <w:rPr>
                <w:sz w:val="22"/>
                <w:szCs w:val="22"/>
                <w:lang w:eastAsia="ru-RU"/>
              </w:rPr>
              <w:t>л.</w:t>
            </w:r>
          </w:p>
        </w:tc>
      </w:tr>
      <w:tr w:rsidR="004D6D00" w:rsidRPr="004D6D00" w:rsidTr="00FB4FFE">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numPr>
                <w:ilvl w:val="0"/>
                <w:numId w:val="4"/>
              </w:numPr>
              <w:suppressAutoHyphens w:val="0"/>
              <w:autoSpaceDE w:val="0"/>
              <w:snapToGrid w:val="0"/>
              <w:spacing w:before="60"/>
              <w:ind w:left="357" w:hanging="357"/>
              <w:jc w:val="center"/>
              <w:rPr>
                <w:lang w:eastAsia="ru-RU"/>
              </w:rPr>
            </w:pPr>
          </w:p>
        </w:tc>
        <w:tc>
          <w:tcPr>
            <w:tcW w:w="7735" w:type="dxa"/>
            <w:vMerge/>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suppressAutoHyphens w:val="0"/>
              <w:snapToGrid w:val="0"/>
              <w:spacing w:before="120" w:after="120"/>
              <w:ind w:left="57" w:right="57"/>
              <w:jc w:val="both"/>
              <w:rPr>
                <w:lang w:eastAsia="ru-RU"/>
              </w:rPr>
            </w:pPr>
          </w:p>
        </w:tc>
        <w:tc>
          <w:tcPr>
            <w:tcW w:w="1144" w:type="dxa"/>
            <w:gridSpan w:val="3"/>
            <w:tcBorders>
              <w:left w:val="single" w:sz="4" w:space="0" w:color="000000"/>
              <w:bottom w:val="single" w:sz="4" w:space="0" w:color="000000"/>
              <w:right w:val="single" w:sz="4" w:space="0" w:color="000000"/>
            </w:tcBorders>
            <w:shd w:val="clear" w:color="auto" w:fill="auto"/>
          </w:tcPr>
          <w:p w:rsidR="004D6D00" w:rsidRPr="004D6D00" w:rsidRDefault="004D6D00" w:rsidP="004D6D00">
            <w:pPr>
              <w:keepLines/>
              <w:suppressAutoHyphens w:val="0"/>
              <w:ind w:left="113"/>
              <w:rPr>
                <w:lang w:eastAsia="ru-RU"/>
              </w:rPr>
            </w:pPr>
            <w:r w:rsidRPr="004D6D00">
              <w:rPr>
                <w:sz w:val="22"/>
                <w:szCs w:val="22"/>
                <w:lang w:eastAsia="ru-RU"/>
              </w:rPr>
              <w:t>в 1 экз.</w:t>
            </w:r>
          </w:p>
        </w:tc>
      </w:tr>
      <w:tr w:rsidR="004D6D00" w:rsidRPr="004D6D00" w:rsidTr="00FB4FFE">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numPr>
                <w:ilvl w:val="0"/>
                <w:numId w:val="4"/>
              </w:numPr>
              <w:suppressAutoHyphens w:val="0"/>
              <w:autoSpaceDE w:val="0"/>
              <w:snapToGrid w:val="0"/>
              <w:spacing w:before="60"/>
              <w:ind w:left="357" w:hanging="357"/>
              <w:jc w:val="center"/>
              <w:rPr>
                <w:lang w:eastAsia="ru-RU"/>
              </w:rPr>
            </w:pPr>
          </w:p>
        </w:tc>
        <w:tc>
          <w:tcPr>
            <w:tcW w:w="7735" w:type="dxa"/>
            <w:vMerge w:val="restart"/>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suppressAutoHyphens w:val="0"/>
              <w:spacing w:before="60" w:after="60"/>
              <w:ind w:left="57" w:right="57"/>
              <w:jc w:val="both"/>
              <w:rPr>
                <w:lang w:eastAsia="ru-RU"/>
              </w:rPr>
            </w:pPr>
            <w:r w:rsidRPr="004D6D00">
              <w:rPr>
                <w:sz w:val="22"/>
                <w:szCs w:val="22"/>
                <w:lang w:eastAsia="ru-RU"/>
              </w:rPr>
              <w:t>Заявление гражданина о согласии быть уполномоченным представителем кандидата по финансовым вопросам ****</w:t>
            </w:r>
          </w:p>
        </w:tc>
        <w:tc>
          <w:tcPr>
            <w:tcW w:w="425" w:type="dxa"/>
            <w:tcBorders>
              <w:top w:val="single" w:sz="4" w:space="0" w:color="000000"/>
              <w:left w:val="single" w:sz="4" w:space="0" w:color="000000"/>
            </w:tcBorders>
            <w:shd w:val="clear" w:color="auto" w:fill="auto"/>
            <w:vAlign w:val="bottom"/>
          </w:tcPr>
          <w:p w:rsidR="004D6D00" w:rsidRPr="004D6D00" w:rsidRDefault="004D6D00" w:rsidP="004D6D00">
            <w:pPr>
              <w:keepLines/>
              <w:suppressAutoHyphens w:val="0"/>
              <w:ind w:right="57"/>
              <w:jc w:val="right"/>
              <w:rPr>
                <w:lang w:eastAsia="ru-RU"/>
              </w:rPr>
            </w:pPr>
            <w:r w:rsidRPr="004D6D00">
              <w:rPr>
                <w:sz w:val="22"/>
                <w:szCs w:val="22"/>
                <w:lang w:eastAsia="ru-RU"/>
              </w:rPr>
              <w:t>на</w:t>
            </w:r>
          </w:p>
        </w:tc>
        <w:tc>
          <w:tcPr>
            <w:tcW w:w="425" w:type="dxa"/>
            <w:tcBorders>
              <w:top w:val="single" w:sz="4" w:space="0" w:color="000000"/>
              <w:bottom w:val="single" w:sz="4" w:space="0" w:color="000000"/>
            </w:tcBorders>
            <w:shd w:val="clear" w:color="auto" w:fill="auto"/>
            <w:vAlign w:val="bottom"/>
          </w:tcPr>
          <w:p w:rsidR="004D6D00" w:rsidRPr="004D6D00" w:rsidRDefault="004D6D00" w:rsidP="004D6D00">
            <w:pPr>
              <w:keepLines/>
              <w:suppressAutoHyphens w:val="0"/>
              <w:snapToGrid w:val="0"/>
              <w:jc w:val="center"/>
              <w:rPr>
                <w:lang w:eastAsia="ru-RU"/>
              </w:rPr>
            </w:pPr>
          </w:p>
        </w:tc>
        <w:tc>
          <w:tcPr>
            <w:tcW w:w="294" w:type="dxa"/>
            <w:tcBorders>
              <w:top w:val="single" w:sz="4" w:space="0" w:color="000000"/>
              <w:right w:val="single" w:sz="4" w:space="0" w:color="000000"/>
            </w:tcBorders>
            <w:shd w:val="clear" w:color="auto" w:fill="auto"/>
            <w:vAlign w:val="bottom"/>
          </w:tcPr>
          <w:p w:rsidR="004D6D00" w:rsidRPr="004D6D00" w:rsidRDefault="004D6D00" w:rsidP="004D6D00">
            <w:pPr>
              <w:keepLines/>
              <w:suppressAutoHyphens w:val="0"/>
              <w:ind w:left="57"/>
              <w:rPr>
                <w:lang w:eastAsia="ru-RU"/>
              </w:rPr>
            </w:pPr>
            <w:r w:rsidRPr="004D6D00">
              <w:rPr>
                <w:sz w:val="22"/>
                <w:szCs w:val="22"/>
                <w:lang w:eastAsia="ru-RU"/>
              </w:rPr>
              <w:t>л.</w:t>
            </w:r>
          </w:p>
        </w:tc>
      </w:tr>
      <w:tr w:rsidR="004D6D00" w:rsidRPr="004D6D00" w:rsidTr="00FB4FFE">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numPr>
                <w:ilvl w:val="0"/>
                <w:numId w:val="4"/>
              </w:numPr>
              <w:suppressAutoHyphens w:val="0"/>
              <w:autoSpaceDE w:val="0"/>
              <w:snapToGrid w:val="0"/>
              <w:spacing w:before="60"/>
              <w:ind w:left="357" w:hanging="357"/>
              <w:jc w:val="center"/>
              <w:rPr>
                <w:lang w:eastAsia="ru-RU"/>
              </w:rPr>
            </w:pPr>
          </w:p>
        </w:tc>
        <w:tc>
          <w:tcPr>
            <w:tcW w:w="7735" w:type="dxa"/>
            <w:vMerge/>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suppressAutoHyphens w:val="0"/>
              <w:snapToGrid w:val="0"/>
              <w:spacing w:before="120" w:after="120"/>
              <w:ind w:left="57" w:right="57"/>
              <w:jc w:val="both"/>
              <w:rPr>
                <w:lang w:eastAsia="ru-RU"/>
              </w:rPr>
            </w:pPr>
          </w:p>
        </w:tc>
        <w:tc>
          <w:tcPr>
            <w:tcW w:w="1144" w:type="dxa"/>
            <w:gridSpan w:val="3"/>
            <w:tcBorders>
              <w:left w:val="single" w:sz="4" w:space="0" w:color="000000"/>
              <w:bottom w:val="single" w:sz="4" w:space="0" w:color="000000"/>
              <w:right w:val="single" w:sz="4" w:space="0" w:color="000000"/>
            </w:tcBorders>
            <w:shd w:val="clear" w:color="auto" w:fill="auto"/>
          </w:tcPr>
          <w:p w:rsidR="004D6D00" w:rsidRPr="004D6D00" w:rsidRDefault="004D6D00" w:rsidP="004D6D00">
            <w:pPr>
              <w:keepLines/>
              <w:suppressAutoHyphens w:val="0"/>
              <w:ind w:left="113"/>
              <w:rPr>
                <w:lang w:eastAsia="ru-RU"/>
              </w:rPr>
            </w:pPr>
            <w:r w:rsidRPr="004D6D00">
              <w:rPr>
                <w:sz w:val="22"/>
                <w:szCs w:val="22"/>
                <w:lang w:eastAsia="ru-RU"/>
              </w:rPr>
              <w:t>в 1 экз.</w:t>
            </w:r>
          </w:p>
        </w:tc>
      </w:tr>
      <w:tr w:rsidR="004D6D00" w:rsidRPr="004D6D00" w:rsidTr="00FB4FFE">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numPr>
                <w:ilvl w:val="0"/>
                <w:numId w:val="4"/>
              </w:numPr>
              <w:suppressAutoHyphens w:val="0"/>
              <w:autoSpaceDE w:val="0"/>
              <w:snapToGrid w:val="0"/>
              <w:spacing w:before="60"/>
              <w:ind w:left="357" w:hanging="357"/>
              <w:jc w:val="center"/>
              <w:rPr>
                <w:lang w:eastAsia="ru-RU"/>
              </w:rPr>
            </w:pPr>
          </w:p>
        </w:tc>
        <w:tc>
          <w:tcPr>
            <w:tcW w:w="7735" w:type="dxa"/>
            <w:vMerge w:val="restart"/>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suppressAutoHyphens w:val="0"/>
              <w:spacing w:before="60" w:after="60"/>
              <w:ind w:left="57" w:right="57"/>
              <w:jc w:val="both"/>
              <w:rPr>
                <w:lang w:eastAsia="ru-RU"/>
              </w:rPr>
            </w:pPr>
            <w:r w:rsidRPr="004D6D00">
              <w:rPr>
                <w:sz w:val="22"/>
                <w:szCs w:val="22"/>
                <w:lang w:eastAsia="ru-RU"/>
              </w:rPr>
              <w:t>Нотариально удостоверенная доверенность на уполномоченного представителя кандидата по финансовым вопросам (представляется для обозрения и снятия копии) ****</w:t>
            </w:r>
          </w:p>
        </w:tc>
        <w:tc>
          <w:tcPr>
            <w:tcW w:w="425" w:type="dxa"/>
            <w:tcBorders>
              <w:top w:val="single" w:sz="4" w:space="0" w:color="000000"/>
              <w:left w:val="single" w:sz="4" w:space="0" w:color="000000"/>
            </w:tcBorders>
            <w:shd w:val="clear" w:color="auto" w:fill="auto"/>
            <w:vAlign w:val="bottom"/>
          </w:tcPr>
          <w:p w:rsidR="004D6D00" w:rsidRPr="004D6D00" w:rsidRDefault="004D6D00" w:rsidP="004D6D00">
            <w:pPr>
              <w:keepLines/>
              <w:suppressAutoHyphens w:val="0"/>
              <w:ind w:right="57"/>
              <w:jc w:val="right"/>
              <w:rPr>
                <w:lang w:eastAsia="ru-RU"/>
              </w:rPr>
            </w:pPr>
            <w:r w:rsidRPr="004D6D00">
              <w:rPr>
                <w:sz w:val="22"/>
                <w:szCs w:val="22"/>
                <w:lang w:eastAsia="ru-RU"/>
              </w:rPr>
              <w:t>на</w:t>
            </w:r>
          </w:p>
        </w:tc>
        <w:tc>
          <w:tcPr>
            <w:tcW w:w="425" w:type="dxa"/>
            <w:tcBorders>
              <w:top w:val="single" w:sz="4" w:space="0" w:color="000000"/>
              <w:bottom w:val="single" w:sz="4" w:space="0" w:color="000000"/>
            </w:tcBorders>
            <w:shd w:val="clear" w:color="auto" w:fill="auto"/>
            <w:vAlign w:val="bottom"/>
          </w:tcPr>
          <w:p w:rsidR="004D6D00" w:rsidRPr="004D6D00" w:rsidRDefault="004D6D00" w:rsidP="004D6D00">
            <w:pPr>
              <w:keepLines/>
              <w:suppressAutoHyphens w:val="0"/>
              <w:snapToGrid w:val="0"/>
              <w:jc w:val="center"/>
              <w:rPr>
                <w:lang w:eastAsia="ru-RU"/>
              </w:rPr>
            </w:pPr>
          </w:p>
        </w:tc>
        <w:tc>
          <w:tcPr>
            <w:tcW w:w="294" w:type="dxa"/>
            <w:tcBorders>
              <w:top w:val="single" w:sz="4" w:space="0" w:color="000000"/>
              <w:right w:val="single" w:sz="4" w:space="0" w:color="000000"/>
            </w:tcBorders>
            <w:shd w:val="clear" w:color="auto" w:fill="auto"/>
            <w:vAlign w:val="bottom"/>
          </w:tcPr>
          <w:p w:rsidR="004D6D00" w:rsidRPr="004D6D00" w:rsidRDefault="004D6D00" w:rsidP="004D6D00">
            <w:pPr>
              <w:keepLines/>
              <w:suppressAutoHyphens w:val="0"/>
              <w:ind w:left="57"/>
              <w:rPr>
                <w:lang w:eastAsia="ru-RU"/>
              </w:rPr>
            </w:pPr>
            <w:r w:rsidRPr="004D6D00">
              <w:rPr>
                <w:sz w:val="22"/>
                <w:szCs w:val="22"/>
                <w:lang w:eastAsia="ru-RU"/>
              </w:rPr>
              <w:t>л.</w:t>
            </w:r>
          </w:p>
        </w:tc>
      </w:tr>
      <w:tr w:rsidR="004D6D00" w:rsidRPr="004D6D00" w:rsidTr="00FB4FFE">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numPr>
                <w:ilvl w:val="0"/>
                <w:numId w:val="4"/>
              </w:numPr>
              <w:suppressAutoHyphens w:val="0"/>
              <w:autoSpaceDE w:val="0"/>
              <w:snapToGrid w:val="0"/>
              <w:spacing w:before="60"/>
              <w:ind w:left="357" w:hanging="357"/>
              <w:jc w:val="center"/>
              <w:rPr>
                <w:lang w:eastAsia="ru-RU"/>
              </w:rPr>
            </w:pPr>
          </w:p>
        </w:tc>
        <w:tc>
          <w:tcPr>
            <w:tcW w:w="7735" w:type="dxa"/>
            <w:vMerge/>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suppressAutoHyphens w:val="0"/>
              <w:snapToGrid w:val="0"/>
              <w:spacing w:before="120" w:after="120"/>
              <w:ind w:left="57" w:right="57"/>
              <w:jc w:val="both"/>
              <w:rPr>
                <w:lang w:eastAsia="ru-RU"/>
              </w:rPr>
            </w:pPr>
          </w:p>
        </w:tc>
        <w:tc>
          <w:tcPr>
            <w:tcW w:w="1144" w:type="dxa"/>
            <w:gridSpan w:val="3"/>
            <w:tcBorders>
              <w:left w:val="single" w:sz="4" w:space="0" w:color="000000"/>
              <w:bottom w:val="single" w:sz="4" w:space="0" w:color="000000"/>
              <w:right w:val="single" w:sz="4" w:space="0" w:color="000000"/>
            </w:tcBorders>
            <w:shd w:val="clear" w:color="auto" w:fill="auto"/>
          </w:tcPr>
          <w:p w:rsidR="004D6D00" w:rsidRPr="004D6D00" w:rsidRDefault="004D6D00" w:rsidP="004D6D00">
            <w:pPr>
              <w:keepLines/>
              <w:suppressAutoHyphens w:val="0"/>
              <w:ind w:left="113"/>
              <w:rPr>
                <w:lang w:eastAsia="ru-RU"/>
              </w:rPr>
            </w:pPr>
            <w:r w:rsidRPr="004D6D00">
              <w:rPr>
                <w:sz w:val="22"/>
                <w:szCs w:val="22"/>
                <w:lang w:eastAsia="ru-RU"/>
              </w:rPr>
              <w:t>в 1 экз.</w:t>
            </w:r>
          </w:p>
        </w:tc>
      </w:tr>
      <w:tr w:rsidR="004D6D00" w:rsidRPr="004D6D00" w:rsidTr="00FB4FFE">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numPr>
                <w:ilvl w:val="0"/>
                <w:numId w:val="4"/>
              </w:numPr>
              <w:suppressAutoHyphens w:val="0"/>
              <w:autoSpaceDE w:val="0"/>
              <w:snapToGrid w:val="0"/>
              <w:spacing w:before="60"/>
              <w:ind w:left="357" w:hanging="357"/>
              <w:jc w:val="center"/>
              <w:rPr>
                <w:lang w:eastAsia="ru-RU"/>
              </w:rPr>
            </w:pPr>
          </w:p>
        </w:tc>
        <w:tc>
          <w:tcPr>
            <w:tcW w:w="7735" w:type="dxa"/>
            <w:vMerge w:val="restart"/>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suppressAutoHyphens w:val="0"/>
              <w:spacing w:before="60" w:after="60"/>
              <w:ind w:left="57" w:right="57"/>
              <w:jc w:val="both"/>
              <w:rPr>
                <w:lang w:eastAsia="ru-RU"/>
              </w:rPr>
            </w:pPr>
            <w:r w:rsidRPr="004D6D00">
              <w:rPr>
                <w:sz w:val="22"/>
                <w:szCs w:val="22"/>
                <w:lang w:eastAsia="ru-RU"/>
              </w:rPr>
              <w:t>Паспорт или документ, заменяющий паспорт гражданина, уполномоченного представителя кандидата по финансовым вопросам (представляется для обозрения) ****</w:t>
            </w:r>
          </w:p>
        </w:tc>
        <w:tc>
          <w:tcPr>
            <w:tcW w:w="425" w:type="dxa"/>
            <w:tcBorders>
              <w:top w:val="single" w:sz="4" w:space="0" w:color="000000"/>
              <w:left w:val="single" w:sz="4" w:space="0" w:color="000000"/>
            </w:tcBorders>
            <w:shd w:val="clear" w:color="auto" w:fill="auto"/>
            <w:vAlign w:val="bottom"/>
          </w:tcPr>
          <w:p w:rsidR="004D6D00" w:rsidRPr="004D6D00" w:rsidRDefault="004D6D00" w:rsidP="004D6D00">
            <w:pPr>
              <w:keepLines/>
              <w:suppressAutoHyphens w:val="0"/>
              <w:ind w:right="57"/>
              <w:jc w:val="right"/>
              <w:rPr>
                <w:lang w:eastAsia="ru-RU"/>
              </w:rPr>
            </w:pPr>
            <w:r w:rsidRPr="004D6D00">
              <w:rPr>
                <w:sz w:val="22"/>
                <w:szCs w:val="22"/>
                <w:lang w:eastAsia="ru-RU"/>
              </w:rPr>
              <w:t>на</w:t>
            </w:r>
          </w:p>
        </w:tc>
        <w:tc>
          <w:tcPr>
            <w:tcW w:w="425" w:type="dxa"/>
            <w:tcBorders>
              <w:top w:val="single" w:sz="4" w:space="0" w:color="000000"/>
              <w:bottom w:val="single" w:sz="4" w:space="0" w:color="000000"/>
            </w:tcBorders>
            <w:shd w:val="clear" w:color="auto" w:fill="auto"/>
            <w:vAlign w:val="bottom"/>
          </w:tcPr>
          <w:p w:rsidR="004D6D00" w:rsidRPr="004D6D00" w:rsidRDefault="004D6D00" w:rsidP="004D6D00">
            <w:pPr>
              <w:keepLines/>
              <w:suppressAutoHyphens w:val="0"/>
              <w:snapToGrid w:val="0"/>
              <w:jc w:val="center"/>
              <w:rPr>
                <w:lang w:eastAsia="ru-RU"/>
              </w:rPr>
            </w:pPr>
          </w:p>
        </w:tc>
        <w:tc>
          <w:tcPr>
            <w:tcW w:w="294" w:type="dxa"/>
            <w:tcBorders>
              <w:top w:val="single" w:sz="4" w:space="0" w:color="000000"/>
              <w:right w:val="single" w:sz="4" w:space="0" w:color="000000"/>
            </w:tcBorders>
            <w:shd w:val="clear" w:color="auto" w:fill="auto"/>
            <w:vAlign w:val="bottom"/>
          </w:tcPr>
          <w:p w:rsidR="004D6D00" w:rsidRPr="004D6D00" w:rsidRDefault="004D6D00" w:rsidP="004D6D00">
            <w:pPr>
              <w:keepLines/>
              <w:suppressAutoHyphens w:val="0"/>
              <w:ind w:left="57"/>
              <w:rPr>
                <w:lang w:eastAsia="ru-RU"/>
              </w:rPr>
            </w:pPr>
            <w:r w:rsidRPr="004D6D00">
              <w:rPr>
                <w:sz w:val="22"/>
                <w:szCs w:val="22"/>
                <w:lang w:eastAsia="ru-RU"/>
              </w:rPr>
              <w:t>л.</w:t>
            </w:r>
          </w:p>
        </w:tc>
      </w:tr>
      <w:tr w:rsidR="004D6D00" w:rsidRPr="004D6D00" w:rsidTr="00FB4FFE">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numPr>
                <w:ilvl w:val="0"/>
                <w:numId w:val="4"/>
              </w:numPr>
              <w:suppressAutoHyphens w:val="0"/>
              <w:autoSpaceDE w:val="0"/>
              <w:snapToGrid w:val="0"/>
              <w:spacing w:before="60"/>
              <w:ind w:left="357" w:hanging="357"/>
              <w:jc w:val="center"/>
              <w:rPr>
                <w:lang w:eastAsia="ru-RU"/>
              </w:rPr>
            </w:pPr>
          </w:p>
        </w:tc>
        <w:tc>
          <w:tcPr>
            <w:tcW w:w="7735" w:type="dxa"/>
            <w:vMerge/>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suppressAutoHyphens w:val="0"/>
              <w:snapToGrid w:val="0"/>
              <w:spacing w:before="120" w:after="120"/>
              <w:ind w:left="57" w:right="57"/>
              <w:jc w:val="both"/>
              <w:rPr>
                <w:lang w:eastAsia="ru-RU"/>
              </w:rPr>
            </w:pPr>
          </w:p>
        </w:tc>
        <w:tc>
          <w:tcPr>
            <w:tcW w:w="1144" w:type="dxa"/>
            <w:gridSpan w:val="3"/>
            <w:tcBorders>
              <w:left w:val="single" w:sz="4" w:space="0" w:color="000000"/>
              <w:bottom w:val="single" w:sz="4" w:space="0" w:color="000000"/>
              <w:right w:val="single" w:sz="4" w:space="0" w:color="000000"/>
            </w:tcBorders>
            <w:shd w:val="clear" w:color="auto" w:fill="auto"/>
          </w:tcPr>
          <w:p w:rsidR="004D6D00" w:rsidRPr="004D6D00" w:rsidRDefault="004D6D00" w:rsidP="004D6D00">
            <w:pPr>
              <w:keepLines/>
              <w:suppressAutoHyphens w:val="0"/>
              <w:ind w:left="113"/>
              <w:rPr>
                <w:lang w:eastAsia="ru-RU"/>
              </w:rPr>
            </w:pPr>
            <w:r w:rsidRPr="004D6D00">
              <w:rPr>
                <w:sz w:val="22"/>
                <w:szCs w:val="22"/>
                <w:lang w:eastAsia="ru-RU"/>
              </w:rPr>
              <w:t>в 1 экз.</w:t>
            </w:r>
          </w:p>
        </w:tc>
      </w:tr>
    </w:tbl>
    <w:p w:rsidR="004D6D00" w:rsidRPr="004D6D00" w:rsidRDefault="004D6D00" w:rsidP="004D6D00">
      <w:pPr>
        <w:tabs>
          <w:tab w:val="left" w:pos="4536"/>
        </w:tabs>
        <w:suppressAutoHyphens w:val="0"/>
        <w:spacing w:before="120" w:line="360" w:lineRule="auto"/>
        <w:rPr>
          <w:lang w:eastAsia="ru-RU"/>
        </w:rPr>
      </w:pPr>
      <w:r w:rsidRPr="004D6D00">
        <w:rPr>
          <w:lang w:eastAsia="ru-RU"/>
        </w:rPr>
        <w:t>Дата и время выдачи подтверждения: «___» час. «___» мин. «___» __________ 20___ года.</w:t>
      </w:r>
    </w:p>
    <w:p w:rsidR="004D6D00" w:rsidRPr="004D6D00" w:rsidRDefault="004D6D00" w:rsidP="004D6D00">
      <w:pPr>
        <w:suppressAutoHyphens w:val="0"/>
        <w:spacing w:line="360" w:lineRule="auto"/>
        <w:jc w:val="both"/>
        <w:rPr>
          <w:bCs/>
          <w:kern w:val="28"/>
          <w:sz w:val="28"/>
          <w:lang w:val="x-none" w:eastAsia="x-none"/>
        </w:rPr>
      </w:pPr>
      <w:r w:rsidRPr="004D6D00">
        <w:rPr>
          <w:bCs/>
          <w:kern w:val="28"/>
          <w:lang w:val="x-none" w:eastAsia="x-none"/>
        </w:rPr>
        <w:t>Иных документов в избирательную комиссию не представлено.</w:t>
      </w:r>
    </w:p>
    <w:p w:rsidR="004D6D00" w:rsidRPr="004D6D00" w:rsidRDefault="004D6D00" w:rsidP="004D6D00">
      <w:pPr>
        <w:tabs>
          <w:tab w:val="left" w:pos="4536"/>
        </w:tabs>
        <w:suppressAutoHyphens w:val="0"/>
        <w:spacing w:before="240"/>
        <w:rPr>
          <w:lang w:eastAsia="ru-RU"/>
        </w:rPr>
      </w:pPr>
      <w:r w:rsidRPr="004D6D00">
        <w:rPr>
          <w:lang w:eastAsia="ru-RU"/>
        </w:rPr>
        <w:t xml:space="preserve">Кандидат (иное </w:t>
      </w:r>
      <w:proofErr w:type="gramStart"/>
      <w:r w:rsidRPr="004D6D00">
        <w:rPr>
          <w:lang w:eastAsia="ru-RU"/>
        </w:rPr>
        <w:t>лицо,</w:t>
      </w:r>
      <w:r w:rsidRPr="004D6D00">
        <w:rPr>
          <w:lang w:eastAsia="ru-RU"/>
        </w:rPr>
        <w:br/>
        <w:t>представившее</w:t>
      </w:r>
      <w:proofErr w:type="gramEnd"/>
      <w:r w:rsidRPr="004D6D00">
        <w:rPr>
          <w:lang w:eastAsia="ru-RU"/>
        </w:rPr>
        <w:t xml:space="preserve"> документы)</w:t>
      </w:r>
      <w:r w:rsidRPr="004D6D00">
        <w:rPr>
          <w:lang w:eastAsia="ru-RU"/>
        </w:rPr>
        <w:tab/>
      </w:r>
    </w:p>
    <w:p w:rsidR="004D6D00" w:rsidRPr="004D6D00" w:rsidRDefault="004D6D00" w:rsidP="004D6D00">
      <w:pPr>
        <w:pBdr>
          <w:top w:val="single" w:sz="4" w:space="1" w:color="000000"/>
          <w:left w:val="none" w:sz="0" w:space="0" w:color="000000"/>
          <w:bottom w:val="none" w:sz="0" w:space="0" w:color="000000"/>
          <w:right w:val="none" w:sz="0" w:space="0" w:color="000000"/>
        </w:pBdr>
        <w:suppressAutoHyphens w:val="0"/>
        <w:ind w:left="4536"/>
        <w:jc w:val="center"/>
        <w:rPr>
          <w:i/>
          <w:sz w:val="16"/>
          <w:szCs w:val="2"/>
          <w:lang w:eastAsia="ru-RU"/>
        </w:rPr>
      </w:pPr>
      <w:r w:rsidRPr="004D6D00">
        <w:rPr>
          <w:i/>
          <w:sz w:val="16"/>
          <w:szCs w:val="2"/>
          <w:lang w:eastAsia="ru-RU"/>
        </w:rPr>
        <w:t>(подпись, инициалы, фамилия)</w:t>
      </w:r>
    </w:p>
    <w:p w:rsidR="004D6D00" w:rsidRPr="004D6D00" w:rsidRDefault="004D6D00" w:rsidP="004D6D00">
      <w:pPr>
        <w:tabs>
          <w:tab w:val="left" w:pos="4536"/>
        </w:tabs>
        <w:suppressAutoHyphens w:val="0"/>
        <w:spacing w:before="240"/>
        <w:rPr>
          <w:lang w:eastAsia="ru-RU"/>
        </w:rPr>
      </w:pPr>
      <w:r w:rsidRPr="004D6D00">
        <w:rPr>
          <w:lang w:eastAsia="ru-RU"/>
        </w:rPr>
        <w:t>Руководитель и (или) член</w:t>
      </w:r>
      <w:r w:rsidRPr="004D6D00">
        <w:rPr>
          <w:lang w:eastAsia="ru-RU"/>
        </w:rPr>
        <w:br/>
        <w:t>рабочей группы по приему и проверке</w:t>
      </w:r>
      <w:r w:rsidRPr="004D6D00">
        <w:rPr>
          <w:lang w:eastAsia="ru-RU"/>
        </w:rPr>
        <w:br/>
        <w:t>избирательных документов</w:t>
      </w:r>
      <w:r w:rsidRPr="004D6D00">
        <w:rPr>
          <w:lang w:eastAsia="ru-RU"/>
        </w:rPr>
        <w:tab/>
      </w:r>
    </w:p>
    <w:p w:rsidR="004D6D00" w:rsidRPr="004D6D00" w:rsidRDefault="004D6D00" w:rsidP="004D6D00">
      <w:pPr>
        <w:pBdr>
          <w:top w:val="single" w:sz="4" w:space="1" w:color="000000"/>
          <w:left w:val="none" w:sz="0" w:space="0" w:color="000000"/>
          <w:bottom w:val="none" w:sz="0" w:space="0" w:color="000000"/>
          <w:right w:val="none" w:sz="0" w:space="0" w:color="000000"/>
        </w:pBdr>
        <w:suppressAutoHyphens w:val="0"/>
        <w:ind w:left="4536"/>
        <w:jc w:val="center"/>
        <w:rPr>
          <w:i/>
          <w:sz w:val="16"/>
          <w:szCs w:val="2"/>
          <w:lang w:eastAsia="ru-RU"/>
        </w:rPr>
      </w:pPr>
      <w:r w:rsidRPr="004D6D00">
        <w:rPr>
          <w:i/>
          <w:sz w:val="16"/>
          <w:szCs w:val="2"/>
          <w:lang w:eastAsia="ru-RU"/>
        </w:rPr>
        <w:t>(подпись, инициалы, фамилия)</w:t>
      </w:r>
    </w:p>
    <w:p w:rsidR="004D6D00" w:rsidRPr="004D6D00" w:rsidRDefault="004D6D00" w:rsidP="004D6D00">
      <w:pPr>
        <w:suppressAutoHyphens w:val="0"/>
        <w:rPr>
          <w:lang w:eastAsia="ru-RU"/>
        </w:rPr>
      </w:pPr>
      <w:r w:rsidRPr="004D6D00">
        <w:rPr>
          <w:szCs w:val="22"/>
          <w:lang w:eastAsia="ru-RU"/>
        </w:rPr>
        <w:t>М.П.</w:t>
      </w:r>
    </w:p>
    <w:p w:rsidR="004D6D00" w:rsidRPr="004D6D00" w:rsidRDefault="004D6D00" w:rsidP="004D6D00">
      <w:pPr>
        <w:suppressAutoHyphens w:val="0"/>
        <w:rPr>
          <w:sz w:val="20"/>
          <w:szCs w:val="22"/>
          <w:lang w:eastAsia="ru-RU"/>
        </w:rPr>
      </w:pPr>
    </w:p>
    <w:p w:rsidR="004D6D00" w:rsidRPr="004D6D00" w:rsidRDefault="004D6D00" w:rsidP="004D6D00">
      <w:pPr>
        <w:suppressAutoHyphens w:val="0"/>
        <w:jc w:val="both"/>
        <w:rPr>
          <w:sz w:val="20"/>
          <w:szCs w:val="22"/>
          <w:lang w:eastAsia="ru-RU"/>
        </w:rPr>
      </w:pPr>
    </w:p>
    <w:p w:rsidR="004D6D00" w:rsidRPr="004D6D00" w:rsidRDefault="004D6D00" w:rsidP="004D6D00">
      <w:pPr>
        <w:suppressAutoHyphens w:val="0"/>
        <w:jc w:val="both"/>
        <w:rPr>
          <w:sz w:val="20"/>
          <w:szCs w:val="22"/>
          <w:lang w:eastAsia="ru-RU"/>
        </w:rPr>
      </w:pPr>
    </w:p>
    <w:p w:rsidR="004D6D00" w:rsidRPr="004D6D00" w:rsidRDefault="004D6D00" w:rsidP="004D6D00">
      <w:pPr>
        <w:suppressAutoHyphens w:val="0"/>
        <w:jc w:val="both"/>
        <w:rPr>
          <w:sz w:val="20"/>
          <w:szCs w:val="22"/>
          <w:lang w:eastAsia="ru-RU"/>
        </w:rPr>
      </w:pPr>
    </w:p>
    <w:p w:rsidR="004D6D00" w:rsidRPr="004D6D00" w:rsidRDefault="004D6D00" w:rsidP="004D6D00">
      <w:pPr>
        <w:suppressAutoHyphens w:val="0"/>
        <w:jc w:val="both"/>
        <w:rPr>
          <w:sz w:val="20"/>
          <w:szCs w:val="22"/>
          <w:lang w:eastAsia="ru-RU"/>
        </w:rPr>
      </w:pPr>
    </w:p>
    <w:p w:rsidR="004D6D00" w:rsidRPr="004D6D00" w:rsidRDefault="004D6D00" w:rsidP="004D6D00">
      <w:pPr>
        <w:suppressAutoHyphens w:val="0"/>
        <w:jc w:val="both"/>
        <w:rPr>
          <w:sz w:val="20"/>
          <w:szCs w:val="22"/>
          <w:lang w:eastAsia="ru-RU"/>
        </w:rPr>
      </w:pPr>
    </w:p>
    <w:p w:rsidR="004D6D00" w:rsidRPr="004D6D00" w:rsidRDefault="004D6D00" w:rsidP="004D6D00">
      <w:pPr>
        <w:suppressAutoHyphens w:val="0"/>
        <w:jc w:val="both"/>
        <w:rPr>
          <w:sz w:val="20"/>
          <w:szCs w:val="22"/>
          <w:lang w:eastAsia="ru-RU"/>
        </w:rPr>
      </w:pPr>
    </w:p>
    <w:p w:rsidR="004D6D00" w:rsidRPr="004D6D00" w:rsidRDefault="004D6D00" w:rsidP="004D6D00">
      <w:pPr>
        <w:suppressAutoHyphens w:val="0"/>
        <w:jc w:val="both"/>
        <w:rPr>
          <w:sz w:val="20"/>
          <w:szCs w:val="22"/>
          <w:lang w:eastAsia="ru-RU"/>
        </w:rPr>
      </w:pPr>
    </w:p>
    <w:p w:rsidR="004D6D00" w:rsidRPr="004D6D00" w:rsidRDefault="004D6D00" w:rsidP="004D6D00">
      <w:pPr>
        <w:suppressAutoHyphens w:val="0"/>
        <w:jc w:val="both"/>
        <w:rPr>
          <w:sz w:val="20"/>
          <w:szCs w:val="22"/>
          <w:lang w:eastAsia="ru-RU"/>
        </w:rPr>
      </w:pPr>
    </w:p>
    <w:p w:rsidR="004D6D00" w:rsidRPr="004D6D00" w:rsidRDefault="004D6D00" w:rsidP="004D6D00">
      <w:pPr>
        <w:suppressAutoHyphens w:val="0"/>
        <w:jc w:val="both"/>
        <w:rPr>
          <w:sz w:val="20"/>
          <w:szCs w:val="22"/>
          <w:lang w:eastAsia="ru-RU"/>
        </w:rPr>
      </w:pPr>
    </w:p>
    <w:p w:rsidR="004D6D00" w:rsidRPr="004D6D00" w:rsidRDefault="004D6D00" w:rsidP="004D6D00">
      <w:pPr>
        <w:suppressAutoHyphens w:val="0"/>
        <w:jc w:val="both"/>
        <w:rPr>
          <w:sz w:val="20"/>
          <w:szCs w:val="22"/>
          <w:lang w:eastAsia="ru-RU"/>
        </w:rPr>
      </w:pPr>
    </w:p>
    <w:p w:rsidR="004D6D00" w:rsidRPr="004D6D00" w:rsidRDefault="004D6D00" w:rsidP="004D6D00">
      <w:pPr>
        <w:suppressAutoHyphens w:val="0"/>
        <w:jc w:val="both"/>
        <w:rPr>
          <w:sz w:val="20"/>
          <w:szCs w:val="22"/>
          <w:lang w:eastAsia="ru-RU"/>
        </w:rPr>
      </w:pPr>
    </w:p>
    <w:p w:rsidR="004D6D00" w:rsidRPr="004D6D00" w:rsidRDefault="004D6D00" w:rsidP="004D6D00">
      <w:pPr>
        <w:suppressAutoHyphens w:val="0"/>
        <w:jc w:val="both"/>
        <w:rPr>
          <w:sz w:val="20"/>
          <w:szCs w:val="22"/>
          <w:lang w:eastAsia="ru-RU"/>
        </w:rPr>
      </w:pPr>
    </w:p>
    <w:p w:rsidR="004D6D00" w:rsidRPr="004D6D00" w:rsidRDefault="004D6D00" w:rsidP="004D6D00">
      <w:pPr>
        <w:suppressAutoHyphens w:val="0"/>
        <w:jc w:val="both"/>
        <w:rPr>
          <w:sz w:val="20"/>
          <w:szCs w:val="22"/>
          <w:lang w:eastAsia="ru-RU"/>
        </w:rPr>
      </w:pPr>
    </w:p>
    <w:p w:rsidR="004D6D00" w:rsidRPr="004D6D00" w:rsidRDefault="004D6D00" w:rsidP="004D6D00">
      <w:pPr>
        <w:suppressAutoHyphens w:val="0"/>
        <w:jc w:val="both"/>
        <w:rPr>
          <w:sz w:val="20"/>
          <w:szCs w:val="22"/>
          <w:lang w:eastAsia="ru-RU"/>
        </w:rPr>
      </w:pPr>
    </w:p>
    <w:p w:rsidR="004D6D00" w:rsidRPr="004D6D00" w:rsidRDefault="004D6D00" w:rsidP="004D6D00">
      <w:pPr>
        <w:suppressAutoHyphens w:val="0"/>
        <w:jc w:val="both"/>
        <w:rPr>
          <w:sz w:val="20"/>
          <w:szCs w:val="22"/>
          <w:lang w:eastAsia="ru-RU"/>
        </w:rPr>
      </w:pPr>
    </w:p>
    <w:p w:rsidR="004D6D00" w:rsidRPr="004D6D00" w:rsidRDefault="004D6D00" w:rsidP="004D6D00">
      <w:pPr>
        <w:suppressAutoHyphens w:val="0"/>
        <w:jc w:val="both"/>
        <w:rPr>
          <w:sz w:val="20"/>
          <w:szCs w:val="22"/>
          <w:lang w:eastAsia="ru-RU"/>
        </w:rPr>
      </w:pPr>
    </w:p>
    <w:p w:rsidR="004D6D00" w:rsidRPr="004D6D00" w:rsidRDefault="004D6D00" w:rsidP="004D6D00">
      <w:pPr>
        <w:suppressAutoHyphens w:val="0"/>
        <w:jc w:val="both"/>
        <w:rPr>
          <w:sz w:val="20"/>
          <w:szCs w:val="22"/>
          <w:lang w:eastAsia="ru-RU"/>
        </w:rPr>
      </w:pPr>
    </w:p>
    <w:p w:rsidR="004D6D00" w:rsidRPr="004D6D00" w:rsidRDefault="004D6D00" w:rsidP="004D6D00">
      <w:pPr>
        <w:suppressAutoHyphens w:val="0"/>
        <w:jc w:val="both"/>
        <w:rPr>
          <w:sz w:val="20"/>
          <w:szCs w:val="22"/>
          <w:lang w:eastAsia="ru-RU"/>
        </w:rPr>
      </w:pPr>
    </w:p>
    <w:p w:rsidR="004D6D00" w:rsidRPr="004D6D00" w:rsidRDefault="004D6D00" w:rsidP="004D6D00">
      <w:pPr>
        <w:suppressAutoHyphens w:val="0"/>
        <w:jc w:val="both"/>
        <w:rPr>
          <w:sz w:val="20"/>
          <w:szCs w:val="22"/>
          <w:lang w:eastAsia="ru-RU"/>
        </w:rPr>
      </w:pPr>
    </w:p>
    <w:p w:rsidR="004D6D00" w:rsidRPr="004D6D00" w:rsidRDefault="004D6D00" w:rsidP="004D6D00">
      <w:pPr>
        <w:suppressAutoHyphens w:val="0"/>
        <w:jc w:val="both"/>
        <w:rPr>
          <w:sz w:val="20"/>
          <w:szCs w:val="22"/>
          <w:lang w:eastAsia="ru-RU"/>
        </w:rPr>
      </w:pPr>
    </w:p>
    <w:p w:rsidR="004D6D00" w:rsidRPr="004D6D00" w:rsidRDefault="004D6D00" w:rsidP="004D6D00">
      <w:pPr>
        <w:suppressAutoHyphens w:val="0"/>
        <w:jc w:val="both"/>
        <w:rPr>
          <w:sz w:val="20"/>
          <w:szCs w:val="22"/>
          <w:lang w:eastAsia="ru-RU"/>
        </w:rPr>
      </w:pPr>
    </w:p>
    <w:p w:rsidR="004D6D00" w:rsidRPr="004D6D00" w:rsidRDefault="004D6D00" w:rsidP="004D6D00">
      <w:pPr>
        <w:suppressAutoHyphens w:val="0"/>
        <w:jc w:val="both"/>
        <w:rPr>
          <w:sz w:val="20"/>
          <w:szCs w:val="22"/>
          <w:lang w:eastAsia="ru-RU"/>
        </w:rPr>
      </w:pPr>
    </w:p>
    <w:p w:rsidR="004D6D00" w:rsidRPr="004D6D00" w:rsidRDefault="004D6D00" w:rsidP="004D6D00">
      <w:pPr>
        <w:suppressAutoHyphens w:val="0"/>
        <w:jc w:val="both"/>
        <w:rPr>
          <w:sz w:val="20"/>
          <w:szCs w:val="22"/>
          <w:lang w:eastAsia="ru-RU"/>
        </w:rPr>
      </w:pPr>
      <w:r w:rsidRPr="004D6D00">
        <w:rPr>
          <w:sz w:val="20"/>
          <w:szCs w:val="22"/>
          <w:lang w:eastAsia="ru-RU"/>
        </w:rPr>
        <w:t xml:space="preserve">* </w:t>
      </w:r>
      <w:proofErr w:type="gramStart"/>
      <w:r w:rsidRPr="004D6D00">
        <w:rPr>
          <w:sz w:val="20"/>
          <w:szCs w:val="22"/>
          <w:lang w:eastAsia="ru-RU"/>
        </w:rPr>
        <w:t>В</w:t>
      </w:r>
      <w:proofErr w:type="gramEnd"/>
      <w:r w:rsidRPr="004D6D00">
        <w:rPr>
          <w:sz w:val="20"/>
          <w:szCs w:val="22"/>
          <w:lang w:eastAsia="ru-RU"/>
        </w:rPr>
        <w:t xml:space="preserve"> случае предоставления иных документов строки добавить.</w:t>
      </w:r>
    </w:p>
    <w:p w:rsidR="004D6D00" w:rsidRPr="004D6D00" w:rsidRDefault="004D6D00" w:rsidP="004D6D00">
      <w:pPr>
        <w:suppressAutoHyphens w:val="0"/>
        <w:jc w:val="both"/>
        <w:rPr>
          <w:sz w:val="20"/>
          <w:szCs w:val="22"/>
          <w:lang w:eastAsia="ru-RU"/>
        </w:rPr>
      </w:pPr>
      <w:r w:rsidRPr="004D6D00">
        <w:rPr>
          <w:sz w:val="20"/>
          <w:szCs w:val="22"/>
          <w:lang w:eastAsia="ru-RU"/>
        </w:rPr>
        <w:t xml:space="preserve">** В соответствии с частью 8 статьи 21 Областного закона № 525-ЗС при проведении выборов депутатов представительных органов муниципальных образований, при которых избирательные округа образуются </w:t>
      </w:r>
      <w:r w:rsidRPr="004D6D00">
        <w:rPr>
          <w:sz w:val="20"/>
          <w:szCs w:val="22"/>
          <w:lang w:eastAsia="ru-RU"/>
        </w:rPr>
        <w:br/>
        <w:t>в соответствии со средней нормой представительства избирателей, не превышающей пяти тысяч избирателей, кандидаты не обязаны представлять в ТИК сведения о размере и об источниках доходов, имуществе, принадлежащем кандидату на праве собственности, о счетах (вкладах) в банках, ценных бумагах.</w:t>
      </w:r>
    </w:p>
    <w:p w:rsidR="004D6D00" w:rsidRPr="004D6D00" w:rsidRDefault="004D6D00" w:rsidP="004D6D00">
      <w:pPr>
        <w:suppressAutoHyphens w:val="0"/>
        <w:jc w:val="both"/>
        <w:rPr>
          <w:sz w:val="20"/>
          <w:szCs w:val="22"/>
          <w:lang w:eastAsia="ru-RU"/>
        </w:rPr>
      </w:pPr>
      <w:r w:rsidRPr="004D6D00">
        <w:rPr>
          <w:sz w:val="20"/>
          <w:szCs w:val="22"/>
          <w:lang w:eastAsia="ru-RU"/>
        </w:rPr>
        <w:t>Данное положение не применяется при проведении выборов депутатов представительных органов городских округов.</w:t>
      </w:r>
    </w:p>
    <w:p w:rsidR="004D6D00" w:rsidRPr="004D6D00" w:rsidRDefault="004D6D00" w:rsidP="004D6D00">
      <w:pPr>
        <w:suppressAutoHyphens w:val="0"/>
        <w:jc w:val="both"/>
        <w:rPr>
          <w:sz w:val="20"/>
          <w:szCs w:val="22"/>
          <w:lang w:eastAsia="ru-RU"/>
        </w:rPr>
      </w:pPr>
      <w:r w:rsidRPr="004D6D00">
        <w:rPr>
          <w:sz w:val="20"/>
          <w:szCs w:val="22"/>
          <w:lang w:eastAsia="ru-RU"/>
        </w:rPr>
        <w:t>*** В соответствии с частью 3 статьи 45 Областного закона № 525-ЗС при проведении выборов в органы местного самоуправления создание кандидатом избирательного фонда необязательно при условии, что число избирателей в избирательном округе не превышает пяти тысяч и финансирование кандидатом своей избирательной кампании не производится. В этом случае кандидат уведомляет соответствующую избирательную комиссию об указанных обстоятельствах.</w:t>
      </w:r>
    </w:p>
    <w:p w:rsidR="004D6D00" w:rsidRPr="004D6D00" w:rsidRDefault="004D6D00" w:rsidP="004D6D00">
      <w:pPr>
        <w:suppressAutoHyphens w:val="0"/>
        <w:jc w:val="both"/>
        <w:rPr>
          <w:sz w:val="20"/>
          <w:szCs w:val="22"/>
          <w:lang w:eastAsia="ru-RU"/>
        </w:rPr>
      </w:pPr>
      <w:r w:rsidRPr="004D6D00">
        <w:rPr>
          <w:sz w:val="20"/>
          <w:szCs w:val="22"/>
          <w:lang w:eastAsia="ru-RU"/>
        </w:rPr>
        <w:t>**** </w:t>
      </w:r>
      <w:proofErr w:type="gramStart"/>
      <w:r w:rsidRPr="004D6D00">
        <w:rPr>
          <w:sz w:val="20"/>
          <w:szCs w:val="22"/>
          <w:lang w:eastAsia="ru-RU"/>
        </w:rPr>
        <w:t>В</w:t>
      </w:r>
      <w:proofErr w:type="gramEnd"/>
      <w:r w:rsidRPr="004D6D00">
        <w:rPr>
          <w:sz w:val="20"/>
          <w:szCs w:val="22"/>
          <w:lang w:eastAsia="ru-RU"/>
        </w:rPr>
        <w:t xml:space="preserve"> случае, если кандидат не назначает уполномоченного представителя кандидата по финансовым вопросам, данные строки могут быть исключены.</w:t>
      </w:r>
    </w:p>
    <w:p w:rsidR="004D6D00" w:rsidRPr="004D6D00" w:rsidRDefault="004D6D00" w:rsidP="004D6D00">
      <w:pPr>
        <w:suppressAutoHyphens w:val="0"/>
        <w:jc w:val="both"/>
        <w:rPr>
          <w:sz w:val="20"/>
          <w:szCs w:val="22"/>
          <w:lang w:eastAsia="ru-RU"/>
        </w:rPr>
        <w:sectPr w:rsidR="004D6D00" w:rsidRPr="004D6D00" w:rsidSect="00463496">
          <w:footnotePr>
            <w:numRestart w:val="eachPage"/>
          </w:footnotePr>
          <w:pgSz w:w="11906" w:h="16838"/>
          <w:pgMar w:top="1134" w:right="851" w:bottom="1134" w:left="1701" w:header="709" w:footer="720" w:gutter="0"/>
          <w:pgNumType w:start="1"/>
          <w:cols w:space="720"/>
          <w:titlePg/>
          <w:docGrid w:linePitch="360"/>
        </w:sectPr>
      </w:pPr>
    </w:p>
    <w:p w:rsidR="004D6D00" w:rsidRPr="004D6D00" w:rsidRDefault="004D6D00" w:rsidP="004D6D00">
      <w:pPr>
        <w:ind w:left="4820"/>
        <w:jc w:val="center"/>
        <w:rPr>
          <w:sz w:val="16"/>
          <w:szCs w:val="16"/>
        </w:rPr>
      </w:pPr>
      <w:r w:rsidRPr="004D6D00">
        <w:rPr>
          <w:sz w:val="16"/>
          <w:szCs w:val="16"/>
        </w:rPr>
        <w:lastRenderedPageBreak/>
        <w:t>Приложение № 4</w:t>
      </w:r>
    </w:p>
    <w:p w:rsidR="004D6D00" w:rsidRPr="004D6D00" w:rsidRDefault="004D6D00" w:rsidP="004D6D00">
      <w:pPr>
        <w:suppressAutoHyphens w:val="0"/>
        <w:autoSpaceDE w:val="0"/>
        <w:autoSpaceDN w:val="0"/>
        <w:ind w:left="4820"/>
        <w:jc w:val="center"/>
        <w:rPr>
          <w:sz w:val="16"/>
          <w:szCs w:val="16"/>
          <w:lang w:eastAsia="ru-RU"/>
        </w:rPr>
      </w:pPr>
      <w:r w:rsidRPr="004D6D00">
        <w:rPr>
          <w:sz w:val="16"/>
          <w:szCs w:val="16"/>
          <w:lang w:eastAsia="ru-RU"/>
        </w:rPr>
        <w:t>к Порядку приема документов, представляемых кандидатами, уполномоченными представителями избирательных объединений для уведомления о выдвижении и для регистрации кандидатов на выборах депутатов представительных орга</w:t>
      </w:r>
      <w:r w:rsidR="005E41ED">
        <w:rPr>
          <w:sz w:val="16"/>
          <w:szCs w:val="16"/>
          <w:lang w:eastAsia="ru-RU"/>
        </w:rPr>
        <w:t>нов сельских поселений Кашарс</w:t>
      </w:r>
      <w:r w:rsidRPr="004D6D00">
        <w:rPr>
          <w:sz w:val="16"/>
          <w:szCs w:val="16"/>
          <w:lang w:eastAsia="ru-RU"/>
        </w:rPr>
        <w:t>кого района Ростовской области пятого созыва по многомандатным избирательным округам</w:t>
      </w:r>
    </w:p>
    <w:p w:rsidR="004D6D00" w:rsidRPr="004D6D00" w:rsidRDefault="004D6D00" w:rsidP="004D6D00">
      <w:pPr>
        <w:suppressAutoHyphens w:val="0"/>
        <w:autoSpaceDE w:val="0"/>
        <w:autoSpaceDN w:val="0"/>
        <w:ind w:left="4820"/>
        <w:jc w:val="center"/>
        <w:rPr>
          <w:sz w:val="16"/>
          <w:szCs w:val="16"/>
          <w:lang w:eastAsia="ru-RU"/>
        </w:rPr>
      </w:pPr>
    </w:p>
    <w:p w:rsidR="004D6D00" w:rsidRPr="004D6D00" w:rsidRDefault="004D6D00" w:rsidP="004D6D00">
      <w:pPr>
        <w:ind w:left="6237"/>
        <w:jc w:val="center"/>
      </w:pP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4D6D00" w:rsidRPr="004D6D00" w:rsidTr="00FB4FFE">
        <w:trPr>
          <w:jc w:val="right"/>
        </w:trPr>
        <w:tc>
          <w:tcPr>
            <w:tcW w:w="3969" w:type="dxa"/>
            <w:shd w:val="clear" w:color="auto" w:fill="auto"/>
            <w:vAlign w:val="bottom"/>
          </w:tcPr>
          <w:p w:rsidR="004D6D00" w:rsidRPr="004D6D00" w:rsidRDefault="004D6D00" w:rsidP="004D6D00">
            <w:pPr>
              <w:jc w:val="right"/>
            </w:pPr>
            <w:r w:rsidRPr="004D6D00">
              <w:rPr>
                <w:sz w:val="22"/>
                <w:szCs w:val="22"/>
              </w:rPr>
              <w:t>Дата и время представления документов:</w:t>
            </w:r>
          </w:p>
        </w:tc>
        <w:tc>
          <w:tcPr>
            <w:tcW w:w="567" w:type="dxa"/>
            <w:tcBorders>
              <w:bottom w:val="single" w:sz="4" w:space="0" w:color="000000"/>
            </w:tcBorders>
            <w:shd w:val="clear" w:color="auto" w:fill="auto"/>
            <w:vAlign w:val="bottom"/>
          </w:tcPr>
          <w:p w:rsidR="004D6D00" w:rsidRPr="004D6D00" w:rsidRDefault="004D6D00" w:rsidP="004D6D00">
            <w:pPr>
              <w:snapToGrid w:val="0"/>
              <w:jc w:val="center"/>
            </w:pPr>
          </w:p>
        </w:tc>
        <w:tc>
          <w:tcPr>
            <w:tcW w:w="567" w:type="dxa"/>
            <w:shd w:val="clear" w:color="auto" w:fill="auto"/>
            <w:vAlign w:val="bottom"/>
          </w:tcPr>
          <w:p w:rsidR="004D6D00" w:rsidRPr="004D6D00" w:rsidRDefault="004D6D00" w:rsidP="004D6D00">
            <w:r w:rsidRPr="004D6D00">
              <w:rPr>
                <w:sz w:val="22"/>
                <w:szCs w:val="22"/>
              </w:rPr>
              <w:t>час.</w:t>
            </w:r>
          </w:p>
        </w:tc>
        <w:tc>
          <w:tcPr>
            <w:tcW w:w="567" w:type="dxa"/>
            <w:tcBorders>
              <w:bottom w:val="single" w:sz="4" w:space="0" w:color="000000"/>
            </w:tcBorders>
            <w:shd w:val="clear" w:color="auto" w:fill="auto"/>
            <w:vAlign w:val="bottom"/>
          </w:tcPr>
          <w:p w:rsidR="004D6D00" w:rsidRPr="004D6D00" w:rsidRDefault="004D6D00" w:rsidP="004D6D00">
            <w:pPr>
              <w:snapToGrid w:val="0"/>
              <w:jc w:val="center"/>
            </w:pPr>
          </w:p>
        </w:tc>
        <w:tc>
          <w:tcPr>
            <w:tcW w:w="567" w:type="dxa"/>
            <w:shd w:val="clear" w:color="auto" w:fill="auto"/>
            <w:vAlign w:val="bottom"/>
          </w:tcPr>
          <w:p w:rsidR="004D6D00" w:rsidRPr="004D6D00" w:rsidRDefault="004D6D00" w:rsidP="004D6D00">
            <w:pPr>
              <w:ind w:left="57"/>
            </w:pPr>
            <w:r w:rsidRPr="004D6D00">
              <w:rPr>
                <w:sz w:val="22"/>
                <w:szCs w:val="22"/>
              </w:rPr>
              <w:t>мин.</w:t>
            </w:r>
          </w:p>
        </w:tc>
      </w:tr>
    </w:tbl>
    <w:p w:rsidR="004D6D00" w:rsidRPr="004D6D00" w:rsidRDefault="004D6D00" w:rsidP="004D6D00">
      <w:pPr>
        <w:jc w:val="right"/>
        <w:rPr>
          <w:sz w:val="2"/>
          <w:szCs w:val="2"/>
        </w:rPr>
      </w:pP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4D6D00" w:rsidRPr="004D6D00" w:rsidTr="00FB4FFE">
        <w:trPr>
          <w:jc w:val="right"/>
        </w:trPr>
        <w:tc>
          <w:tcPr>
            <w:tcW w:w="170" w:type="dxa"/>
            <w:shd w:val="clear" w:color="auto" w:fill="auto"/>
            <w:vAlign w:val="bottom"/>
          </w:tcPr>
          <w:p w:rsidR="004D6D00" w:rsidRPr="004D6D00" w:rsidRDefault="004D6D00" w:rsidP="004D6D00">
            <w:pPr>
              <w:jc w:val="right"/>
            </w:pPr>
            <w:r w:rsidRPr="004D6D00">
              <w:t>«</w:t>
            </w:r>
          </w:p>
        </w:tc>
        <w:tc>
          <w:tcPr>
            <w:tcW w:w="397" w:type="dxa"/>
            <w:tcBorders>
              <w:bottom w:val="single" w:sz="4" w:space="0" w:color="000000"/>
            </w:tcBorders>
            <w:shd w:val="clear" w:color="auto" w:fill="auto"/>
            <w:vAlign w:val="bottom"/>
          </w:tcPr>
          <w:p w:rsidR="004D6D00" w:rsidRPr="004D6D00" w:rsidRDefault="004D6D00" w:rsidP="004D6D00">
            <w:pPr>
              <w:snapToGrid w:val="0"/>
              <w:jc w:val="center"/>
            </w:pPr>
          </w:p>
        </w:tc>
        <w:tc>
          <w:tcPr>
            <w:tcW w:w="227" w:type="dxa"/>
            <w:shd w:val="clear" w:color="auto" w:fill="auto"/>
            <w:vAlign w:val="bottom"/>
          </w:tcPr>
          <w:p w:rsidR="004D6D00" w:rsidRPr="004D6D00" w:rsidRDefault="004D6D00" w:rsidP="004D6D00">
            <w:r w:rsidRPr="004D6D00">
              <w:rPr>
                <w:sz w:val="22"/>
                <w:szCs w:val="22"/>
              </w:rPr>
              <w:t>»</w:t>
            </w:r>
          </w:p>
        </w:tc>
        <w:tc>
          <w:tcPr>
            <w:tcW w:w="1134" w:type="dxa"/>
            <w:tcBorders>
              <w:bottom w:val="single" w:sz="4" w:space="0" w:color="000000"/>
            </w:tcBorders>
            <w:shd w:val="clear" w:color="auto" w:fill="auto"/>
            <w:vAlign w:val="bottom"/>
          </w:tcPr>
          <w:p w:rsidR="004D6D00" w:rsidRPr="004D6D00" w:rsidRDefault="004D6D00" w:rsidP="004D6D00">
            <w:pPr>
              <w:snapToGrid w:val="0"/>
              <w:jc w:val="center"/>
            </w:pPr>
          </w:p>
        </w:tc>
        <w:tc>
          <w:tcPr>
            <w:tcW w:w="369" w:type="dxa"/>
            <w:shd w:val="clear" w:color="auto" w:fill="auto"/>
            <w:vAlign w:val="bottom"/>
          </w:tcPr>
          <w:p w:rsidR="004D6D00" w:rsidRPr="004D6D00" w:rsidRDefault="004D6D00" w:rsidP="004D6D00">
            <w:pPr>
              <w:jc w:val="right"/>
            </w:pPr>
            <w:r w:rsidRPr="004D6D00">
              <w:rPr>
                <w:sz w:val="22"/>
                <w:szCs w:val="22"/>
              </w:rPr>
              <w:t>20</w:t>
            </w:r>
          </w:p>
        </w:tc>
        <w:tc>
          <w:tcPr>
            <w:tcW w:w="340" w:type="dxa"/>
            <w:tcBorders>
              <w:bottom w:val="single" w:sz="4" w:space="0" w:color="000000"/>
            </w:tcBorders>
            <w:shd w:val="clear" w:color="auto" w:fill="auto"/>
            <w:vAlign w:val="bottom"/>
          </w:tcPr>
          <w:p w:rsidR="004D6D00" w:rsidRPr="004D6D00" w:rsidRDefault="004D6D00" w:rsidP="004D6D00">
            <w:pPr>
              <w:snapToGrid w:val="0"/>
            </w:pPr>
          </w:p>
        </w:tc>
        <w:tc>
          <w:tcPr>
            <w:tcW w:w="567" w:type="dxa"/>
            <w:shd w:val="clear" w:color="auto" w:fill="auto"/>
            <w:vAlign w:val="bottom"/>
          </w:tcPr>
          <w:p w:rsidR="004D6D00" w:rsidRPr="004D6D00" w:rsidRDefault="004D6D00" w:rsidP="004D6D00">
            <w:pPr>
              <w:ind w:left="57"/>
              <w:jc w:val="center"/>
            </w:pPr>
            <w:r w:rsidRPr="004D6D00">
              <w:rPr>
                <w:sz w:val="22"/>
                <w:szCs w:val="22"/>
              </w:rPr>
              <w:t>года</w:t>
            </w:r>
          </w:p>
        </w:tc>
      </w:tr>
    </w:tbl>
    <w:p w:rsidR="004D6D00" w:rsidRPr="004D6D00" w:rsidRDefault="004D6D00" w:rsidP="004D6D00">
      <w:pPr>
        <w:jc w:val="right"/>
        <w:rPr>
          <w:sz w:val="4"/>
          <w:szCs w:val="4"/>
        </w:rPr>
      </w:pP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4D6D00" w:rsidRPr="004D6D00" w:rsidTr="00FB4FFE">
        <w:trPr>
          <w:jc w:val="right"/>
        </w:trPr>
        <w:tc>
          <w:tcPr>
            <w:tcW w:w="3969" w:type="dxa"/>
            <w:shd w:val="clear" w:color="auto" w:fill="auto"/>
            <w:vAlign w:val="bottom"/>
          </w:tcPr>
          <w:p w:rsidR="004D6D00" w:rsidRPr="004D6D00" w:rsidRDefault="004D6D00" w:rsidP="004D6D00">
            <w:pPr>
              <w:jc w:val="right"/>
            </w:pPr>
            <w:r w:rsidRPr="004D6D00">
              <w:rPr>
                <w:sz w:val="22"/>
                <w:szCs w:val="22"/>
              </w:rPr>
              <w:t>Дата и время начала приема документов:</w:t>
            </w:r>
          </w:p>
        </w:tc>
        <w:tc>
          <w:tcPr>
            <w:tcW w:w="567" w:type="dxa"/>
            <w:tcBorders>
              <w:bottom w:val="single" w:sz="4" w:space="0" w:color="000000"/>
            </w:tcBorders>
            <w:shd w:val="clear" w:color="auto" w:fill="auto"/>
            <w:vAlign w:val="bottom"/>
          </w:tcPr>
          <w:p w:rsidR="004D6D00" w:rsidRPr="004D6D00" w:rsidRDefault="004D6D00" w:rsidP="004D6D00">
            <w:pPr>
              <w:snapToGrid w:val="0"/>
              <w:jc w:val="center"/>
            </w:pPr>
          </w:p>
        </w:tc>
        <w:tc>
          <w:tcPr>
            <w:tcW w:w="567" w:type="dxa"/>
            <w:shd w:val="clear" w:color="auto" w:fill="auto"/>
            <w:vAlign w:val="bottom"/>
          </w:tcPr>
          <w:p w:rsidR="004D6D00" w:rsidRPr="004D6D00" w:rsidRDefault="004D6D00" w:rsidP="004D6D00">
            <w:pPr>
              <w:jc w:val="right"/>
            </w:pPr>
            <w:r w:rsidRPr="004D6D00">
              <w:rPr>
                <w:sz w:val="22"/>
                <w:szCs w:val="22"/>
              </w:rPr>
              <w:t>час.</w:t>
            </w:r>
          </w:p>
        </w:tc>
        <w:tc>
          <w:tcPr>
            <w:tcW w:w="567" w:type="dxa"/>
            <w:tcBorders>
              <w:bottom w:val="single" w:sz="4" w:space="0" w:color="000000"/>
            </w:tcBorders>
            <w:shd w:val="clear" w:color="auto" w:fill="auto"/>
            <w:vAlign w:val="bottom"/>
          </w:tcPr>
          <w:p w:rsidR="004D6D00" w:rsidRPr="004D6D00" w:rsidRDefault="004D6D00" w:rsidP="004D6D00">
            <w:pPr>
              <w:snapToGrid w:val="0"/>
              <w:jc w:val="center"/>
            </w:pPr>
          </w:p>
        </w:tc>
        <w:tc>
          <w:tcPr>
            <w:tcW w:w="567" w:type="dxa"/>
            <w:shd w:val="clear" w:color="auto" w:fill="auto"/>
            <w:vAlign w:val="bottom"/>
          </w:tcPr>
          <w:p w:rsidR="004D6D00" w:rsidRPr="004D6D00" w:rsidRDefault="004D6D00" w:rsidP="004D6D00">
            <w:pPr>
              <w:ind w:left="57"/>
              <w:jc w:val="right"/>
            </w:pPr>
            <w:r w:rsidRPr="004D6D00">
              <w:rPr>
                <w:sz w:val="22"/>
                <w:szCs w:val="22"/>
              </w:rPr>
              <w:t>мин.</w:t>
            </w:r>
          </w:p>
        </w:tc>
      </w:tr>
    </w:tbl>
    <w:p w:rsidR="004D6D00" w:rsidRPr="004D6D00" w:rsidRDefault="004D6D00" w:rsidP="004D6D00">
      <w:pPr>
        <w:jc w:val="right"/>
        <w:rPr>
          <w:sz w:val="2"/>
          <w:szCs w:val="2"/>
        </w:rPr>
      </w:pPr>
      <w:r w:rsidRPr="004D6D00">
        <w:rPr>
          <w:sz w:val="2"/>
          <w:szCs w:val="2"/>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4D6D00" w:rsidRPr="004D6D00" w:rsidTr="00FB4FFE">
        <w:trPr>
          <w:jc w:val="right"/>
        </w:trPr>
        <w:tc>
          <w:tcPr>
            <w:tcW w:w="170" w:type="dxa"/>
            <w:shd w:val="clear" w:color="auto" w:fill="auto"/>
            <w:vAlign w:val="bottom"/>
          </w:tcPr>
          <w:p w:rsidR="004D6D00" w:rsidRPr="004D6D00" w:rsidRDefault="004D6D00" w:rsidP="004D6D00">
            <w:pPr>
              <w:jc w:val="right"/>
            </w:pPr>
            <w:r w:rsidRPr="004D6D00">
              <w:rPr>
                <w:sz w:val="22"/>
                <w:szCs w:val="22"/>
              </w:rPr>
              <w:t>«</w:t>
            </w:r>
          </w:p>
        </w:tc>
        <w:tc>
          <w:tcPr>
            <w:tcW w:w="397" w:type="dxa"/>
            <w:tcBorders>
              <w:bottom w:val="single" w:sz="4" w:space="0" w:color="000000"/>
            </w:tcBorders>
            <w:shd w:val="clear" w:color="auto" w:fill="auto"/>
            <w:vAlign w:val="bottom"/>
          </w:tcPr>
          <w:p w:rsidR="004D6D00" w:rsidRPr="004D6D00" w:rsidRDefault="004D6D00" w:rsidP="004D6D00">
            <w:pPr>
              <w:snapToGrid w:val="0"/>
              <w:jc w:val="center"/>
            </w:pPr>
          </w:p>
        </w:tc>
        <w:tc>
          <w:tcPr>
            <w:tcW w:w="227" w:type="dxa"/>
            <w:shd w:val="clear" w:color="auto" w:fill="auto"/>
            <w:vAlign w:val="bottom"/>
          </w:tcPr>
          <w:p w:rsidR="004D6D00" w:rsidRPr="004D6D00" w:rsidRDefault="004D6D00" w:rsidP="004D6D00">
            <w:r w:rsidRPr="004D6D00">
              <w:rPr>
                <w:sz w:val="22"/>
                <w:szCs w:val="22"/>
              </w:rPr>
              <w:t>»</w:t>
            </w:r>
          </w:p>
        </w:tc>
        <w:tc>
          <w:tcPr>
            <w:tcW w:w="1134" w:type="dxa"/>
            <w:tcBorders>
              <w:bottom w:val="single" w:sz="4" w:space="0" w:color="000000"/>
            </w:tcBorders>
            <w:shd w:val="clear" w:color="auto" w:fill="auto"/>
            <w:vAlign w:val="bottom"/>
          </w:tcPr>
          <w:p w:rsidR="004D6D00" w:rsidRPr="004D6D00" w:rsidRDefault="004D6D00" w:rsidP="004D6D00">
            <w:pPr>
              <w:snapToGrid w:val="0"/>
              <w:jc w:val="center"/>
            </w:pPr>
          </w:p>
        </w:tc>
        <w:tc>
          <w:tcPr>
            <w:tcW w:w="369" w:type="dxa"/>
            <w:shd w:val="clear" w:color="auto" w:fill="auto"/>
            <w:vAlign w:val="bottom"/>
          </w:tcPr>
          <w:p w:rsidR="004D6D00" w:rsidRPr="004D6D00" w:rsidRDefault="004D6D00" w:rsidP="004D6D00">
            <w:pPr>
              <w:jc w:val="right"/>
            </w:pPr>
            <w:r w:rsidRPr="004D6D00">
              <w:rPr>
                <w:sz w:val="22"/>
                <w:szCs w:val="22"/>
              </w:rPr>
              <w:t>20</w:t>
            </w:r>
          </w:p>
        </w:tc>
        <w:tc>
          <w:tcPr>
            <w:tcW w:w="340" w:type="dxa"/>
            <w:tcBorders>
              <w:bottom w:val="single" w:sz="4" w:space="0" w:color="000000"/>
            </w:tcBorders>
            <w:shd w:val="clear" w:color="auto" w:fill="auto"/>
            <w:vAlign w:val="bottom"/>
          </w:tcPr>
          <w:p w:rsidR="004D6D00" w:rsidRPr="004D6D00" w:rsidRDefault="004D6D00" w:rsidP="004D6D00">
            <w:pPr>
              <w:snapToGrid w:val="0"/>
            </w:pPr>
          </w:p>
        </w:tc>
        <w:tc>
          <w:tcPr>
            <w:tcW w:w="567" w:type="dxa"/>
            <w:shd w:val="clear" w:color="auto" w:fill="auto"/>
            <w:vAlign w:val="bottom"/>
          </w:tcPr>
          <w:p w:rsidR="004D6D00" w:rsidRPr="004D6D00" w:rsidRDefault="004D6D00" w:rsidP="004D6D00">
            <w:pPr>
              <w:ind w:left="57"/>
              <w:jc w:val="center"/>
            </w:pPr>
            <w:r w:rsidRPr="004D6D00">
              <w:rPr>
                <w:sz w:val="22"/>
                <w:szCs w:val="22"/>
              </w:rPr>
              <w:t>года</w:t>
            </w:r>
          </w:p>
        </w:tc>
      </w:tr>
    </w:tbl>
    <w:p w:rsidR="004D6D00" w:rsidRPr="004D6D00" w:rsidRDefault="004D6D00" w:rsidP="004D6D00">
      <w:pPr>
        <w:jc w:val="right"/>
        <w:rPr>
          <w:sz w:val="4"/>
          <w:szCs w:val="4"/>
        </w:rPr>
      </w:pPr>
    </w:p>
    <w:tbl>
      <w:tblPr>
        <w:tblW w:w="0" w:type="auto"/>
        <w:jc w:val="right"/>
        <w:tblLayout w:type="fixed"/>
        <w:tblCellMar>
          <w:left w:w="28" w:type="dxa"/>
          <w:right w:w="28" w:type="dxa"/>
        </w:tblCellMar>
        <w:tblLook w:val="0000" w:firstRow="0" w:lastRow="0" w:firstColumn="0" w:lastColumn="0" w:noHBand="0" w:noVBand="0"/>
      </w:tblPr>
      <w:tblGrid>
        <w:gridCol w:w="4279"/>
        <w:gridCol w:w="567"/>
        <w:gridCol w:w="567"/>
        <w:gridCol w:w="567"/>
        <w:gridCol w:w="567"/>
      </w:tblGrid>
      <w:tr w:rsidR="004D6D00" w:rsidRPr="004D6D00" w:rsidTr="00FB4FFE">
        <w:trPr>
          <w:jc w:val="right"/>
        </w:trPr>
        <w:tc>
          <w:tcPr>
            <w:tcW w:w="4279" w:type="dxa"/>
            <w:shd w:val="clear" w:color="auto" w:fill="auto"/>
            <w:vAlign w:val="bottom"/>
          </w:tcPr>
          <w:p w:rsidR="004D6D00" w:rsidRPr="004D6D00" w:rsidRDefault="004D6D00" w:rsidP="004D6D00">
            <w:pPr>
              <w:jc w:val="right"/>
            </w:pPr>
            <w:r w:rsidRPr="004D6D00">
              <w:rPr>
                <w:sz w:val="22"/>
                <w:szCs w:val="22"/>
              </w:rPr>
              <w:t>Дата и время окончания приема документов:</w:t>
            </w:r>
          </w:p>
        </w:tc>
        <w:tc>
          <w:tcPr>
            <w:tcW w:w="567" w:type="dxa"/>
            <w:tcBorders>
              <w:bottom w:val="single" w:sz="4" w:space="0" w:color="000000"/>
            </w:tcBorders>
            <w:shd w:val="clear" w:color="auto" w:fill="auto"/>
            <w:vAlign w:val="bottom"/>
          </w:tcPr>
          <w:p w:rsidR="004D6D00" w:rsidRPr="004D6D00" w:rsidRDefault="004D6D00" w:rsidP="004D6D00">
            <w:pPr>
              <w:snapToGrid w:val="0"/>
              <w:jc w:val="center"/>
            </w:pPr>
          </w:p>
        </w:tc>
        <w:tc>
          <w:tcPr>
            <w:tcW w:w="567" w:type="dxa"/>
            <w:shd w:val="clear" w:color="auto" w:fill="auto"/>
            <w:vAlign w:val="bottom"/>
          </w:tcPr>
          <w:p w:rsidR="004D6D00" w:rsidRPr="004D6D00" w:rsidRDefault="004D6D00" w:rsidP="004D6D00">
            <w:pPr>
              <w:jc w:val="right"/>
            </w:pPr>
            <w:r w:rsidRPr="004D6D00">
              <w:rPr>
                <w:sz w:val="22"/>
                <w:szCs w:val="22"/>
              </w:rPr>
              <w:t>час.</w:t>
            </w:r>
          </w:p>
        </w:tc>
        <w:tc>
          <w:tcPr>
            <w:tcW w:w="567" w:type="dxa"/>
            <w:tcBorders>
              <w:bottom w:val="single" w:sz="4" w:space="0" w:color="000000"/>
            </w:tcBorders>
            <w:shd w:val="clear" w:color="auto" w:fill="auto"/>
            <w:vAlign w:val="bottom"/>
          </w:tcPr>
          <w:p w:rsidR="004D6D00" w:rsidRPr="004D6D00" w:rsidRDefault="004D6D00" w:rsidP="004D6D00">
            <w:pPr>
              <w:snapToGrid w:val="0"/>
              <w:jc w:val="center"/>
            </w:pPr>
          </w:p>
        </w:tc>
        <w:tc>
          <w:tcPr>
            <w:tcW w:w="567" w:type="dxa"/>
            <w:shd w:val="clear" w:color="auto" w:fill="auto"/>
            <w:vAlign w:val="bottom"/>
          </w:tcPr>
          <w:p w:rsidR="004D6D00" w:rsidRPr="004D6D00" w:rsidRDefault="004D6D00" w:rsidP="004D6D00">
            <w:pPr>
              <w:ind w:left="57"/>
              <w:jc w:val="right"/>
            </w:pPr>
            <w:r w:rsidRPr="004D6D00">
              <w:rPr>
                <w:sz w:val="22"/>
                <w:szCs w:val="22"/>
              </w:rPr>
              <w:t>мин.</w:t>
            </w:r>
          </w:p>
        </w:tc>
      </w:tr>
    </w:tbl>
    <w:p w:rsidR="004D6D00" w:rsidRPr="004D6D00" w:rsidRDefault="004D6D00" w:rsidP="004D6D00">
      <w:pPr>
        <w:jc w:val="right"/>
        <w:rPr>
          <w:sz w:val="2"/>
          <w:szCs w:val="2"/>
        </w:rPr>
      </w:pPr>
      <w:r w:rsidRPr="004D6D00">
        <w:rPr>
          <w:sz w:val="2"/>
          <w:szCs w:val="2"/>
        </w:rPr>
        <w:tab/>
      </w:r>
      <w:r w:rsidRPr="004D6D00">
        <w:rPr>
          <w:sz w:val="2"/>
          <w:szCs w:val="2"/>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4D6D00" w:rsidRPr="004D6D00" w:rsidTr="00FB4FFE">
        <w:trPr>
          <w:jc w:val="right"/>
        </w:trPr>
        <w:tc>
          <w:tcPr>
            <w:tcW w:w="170" w:type="dxa"/>
            <w:shd w:val="clear" w:color="auto" w:fill="auto"/>
            <w:vAlign w:val="bottom"/>
          </w:tcPr>
          <w:p w:rsidR="004D6D00" w:rsidRPr="004D6D00" w:rsidRDefault="004D6D00" w:rsidP="004D6D00">
            <w:pPr>
              <w:jc w:val="right"/>
            </w:pPr>
            <w:r w:rsidRPr="004D6D00">
              <w:rPr>
                <w:sz w:val="22"/>
                <w:szCs w:val="22"/>
              </w:rPr>
              <w:t>«</w:t>
            </w:r>
          </w:p>
        </w:tc>
        <w:tc>
          <w:tcPr>
            <w:tcW w:w="397" w:type="dxa"/>
            <w:tcBorders>
              <w:bottom w:val="single" w:sz="4" w:space="0" w:color="000000"/>
            </w:tcBorders>
            <w:shd w:val="clear" w:color="auto" w:fill="auto"/>
            <w:vAlign w:val="bottom"/>
          </w:tcPr>
          <w:p w:rsidR="004D6D00" w:rsidRPr="004D6D00" w:rsidRDefault="004D6D00" w:rsidP="004D6D00">
            <w:pPr>
              <w:snapToGrid w:val="0"/>
              <w:jc w:val="center"/>
            </w:pPr>
          </w:p>
        </w:tc>
        <w:tc>
          <w:tcPr>
            <w:tcW w:w="227" w:type="dxa"/>
            <w:shd w:val="clear" w:color="auto" w:fill="auto"/>
            <w:vAlign w:val="bottom"/>
          </w:tcPr>
          <w:p w:rsidR="004D6D00" w:rsidRPr="004D6D00" w:rsidRDefault="004D6D00" w:rsidP="004D6D00">
            <w:r w:rsidRPr="004D6D00">
              <w:rPr>
                <w:sz w:val="22"/>
                <w:szCs w:val="22"/>
              </w:rPr>
              <w:t>»</w:t>
            </w:r>
          </w:p>
        </w:tc>
        <w:tc>
          <w:tcPr>
            <w:tcW w:w="1134" w:type="dxa"/>
            <w:tcBorders>
              <w:bottom w:val="single" w:sz="4" w:space="0" w:color="000000"/>
            </w:tcBorders>
            <w:shd w:val="clear" w:color="auto" w:fill="auto"/>
            <w:vAlign w:val="bottom"/>
          </w:tcPr>
          <w:p w:rsidR="004D6D00" w:rsidRPr="004D6D00" w:rsidRDefault="004D6D00" w:rsidP="004D6D00">
            <w:pPr>
              <w:snapToGrid w:val="0"/>
              <w:jc w:val="center"/>
            </w:pPr>
          </w:p>
        </w:tc>
        <w:tc>
          <w:tcPr>
            <w:tcW w:w="369" w:type="dxa"/>
            <w:shd w:val="clear" w:color="auto" w:fill="auto"/>
            <w:vAlign w:val="bottom"/>
          </w:tcPr>
          <w:p w:rsidR="004D6D00" w:rsidRPr="004D6D00" w:rsidRDefault="004D6D00" w:rsidP="004D6D00">
            <w:pPr>
              <w:jc w:val="right"/>
            </w:pPr>
            <w:r w:rsidRPr="004D6D00">
              <w:rPr>
                <w:sz w:val="22"/>
                <w:szCs w:val="22"/>
              </w:rPr>
              <w:t>20</w:t>
            </w:r>
          </w:p>
        </w:tc>
        <w:tc>
          <w:tcPr>
            <w:tcW w:w="340" w:type="dxa"/>
            <w:tcBorders>
              <w:bottom w:val="single" w:sz="4" w:space="0" w:color="000000"/>
            </w:tcBorders>
            <w:shd w:val="clear" w:color="auto" w:fill="auto"/>
            <w:vAlign w:val="bottom"/>
          </w:tcPr>
          <w:p w:rsidR="004D6D00" w:rsidRPr="004D6D00" w:rsidRDefault="004D6D00" w:rsidP="004D6D00">
            <w:pPr>
              <w:snapToGrid w:val="0"/>
            </w:pPr>
          </w:p>
        </w:tc>
        <w:tc>
          <w:tcPr>
            <w:tcW w:w="567" w:type="dxa"/>
            <w:shd w:val="clear" w:color="auto" w:fill="auto"/>
            <w:vAlign w:val="bottom"/>
          </w:tcPr>
          <w:p w:rsidR="004D6D00" w:rsidRPr="004D6D00" w:rsidRDefault="004D6D00" w:rsidP="004D6D00">
            <w:pPr>
              <w:ind w:left="57"/>
              <w:jc w:val="center"/>
            </w:pPr>
            <w:r w:rsidRPr="004D6D00">
              <w:rPr>
                <w:sz w:val="22"/>
                <w:szCs w:val="22"/>
              </w:rPr>
              <w:t>года</w:t>
            </w:r>
          </w:p>
        </w:tc>
      </w:tr>
    </w:tbl>
    <w:p w:rsidR="004D6D00" w:rsidRPr="004D6D00" w:rsidRDefault="004D6D00" w:rsidP="004D6D00">
      <w:pPr>
        <w:jc w:val="center"/>
        <w:rPr>
          <w:b/>
          <w:bCs/>
        </w:rPr>
      </w:pPr>
    </w:p>
    <w:p w:rsidR="004D6D00" w:rsidRPr="004D6D00" w:rsidRDefault="004D6D00" w:rsidP="004D6D00">
      <w:pPr>
        <w:jc w:val="center"/>
      </w:pPr>
      <w:r w:rsidRPr="004D6D00">
        <w:rPr>
          <w:b/>
          <w:bCs/>
          <w:szCs w:val="26"/>
        </w:rPr>
        <w:t>ПОДТВЕРЖДЕНИЕ</w:t>
      </w:r>
    </w:p>
    <w:p w:rsidR="004D6D00" w:rsidRPr="004D6D00" w:rsidRDefault="004D6D00" w:rsidP="004D6D00">
      <w:pPr>
        <w:jc w:val="center"/>
        <w:rPr>
          <w:b/>
          <w:bCs/>
        </w:rPr>
      </w:pPr>
      <w:r w:rsidRPr="004D6D00">
        <w:rPr>
          <w:b/>
          <w:bCs/>
        </w:rPr>
        <w:t>получения документов для уведомления о выдвижении кандидата</w:t>
      </w:r>
      <w:r w:rsidRPr="004D6D00">
        <w:rPr>
          <w:b/>
        </w:rPr>
        <w:t xml:space="preserve"> в депутаты</w:t>
      </w:r>
    </w:p>
    <w:p w:rsidR="004D6D00" w:rsidRPr="004D6D00" w:rsidRDefault="004D6D00" w:rsidP="004D6D00">
      <w:pPr>
        <w:suppressAutoHyphens w:val="0"/>
        <w:rPr>
          <w:b/>
          <w:bCs/>
          <w:szCs w:val="26"/>
          <w:lang w:eastAsia="ru-RU"/>
        </w:rPr>
      </w:pPr>
      <w:r w:rsidRPr="004D6D00">
        <w:rPr>
          <w:b/>
          <w:bCs/>
          <w:szCs w:val="26"/>
          <w:lang w:eastAsia="ru-RU"/>
        </w:rPr>
        <w:t>Собрания депутатов                                                      сельского поселения пятого созыва</w:t>
      </w:r>
    </w:p>
    <w:p w:rsidR="004D6D00" w:rsidRPr="004D6D00" w:rsidRDefault="004D6D00" w:rsidP="004D6D00">
      <w:pPr>
        <w:pBdr>
          <w:top w:val="single" w:sz="4" w:space="1" w:color="auto"/>
        </w:pBdr>
        <w:suppressAutoHyphens w:val="0"/>
        <w:ind w:right="-1"/>
        <w:jc w:val="center"/>
        <w:rPr>
          <w:i/>
          <w:sz w:val="16"/>
          <w:szCs w:val="18"/>
          <w:lang w:eastAsia="ru-RU"/>
        </w:rPr>
      </w:pPr>
      <w:r w:rsidRPr="004D6D00">
        <w:rPr>
          <w:i/>
          <w:sz w:val="16"/>
          <w:szCs w:val="18"/>
          <w:lang w:eastAsia="ru-RU"/>
        </w:rPr>
        <w:t>(наименование представительного органа муниципального образования с указанием созыва)</w:t>
      </w:r>
    </w:p>
    <w:p w:rsidR="004D6D00" w:rsidRPr="004D6D00" w:rsidRDefault="004D6D00" w:rsidP="004D6D00">
      <w:pPr>
        <w:tabs>
          <w:tab w:val="left" w:pos="8789"/>
        </w:tabs>
        <w:suppressAutoHyphens w:val="0"/>
        <w:rPr>
          <w:b/>
          <w:bCs/>
          <w:lang w:eastAsia="ru-RU"/>
        </w:rPr>
      </w:pPr>
      <w:r w:rsidRPr="004D6D00">
        <w:rPr>
          <w:b/>
          <w:lang w:eastAsia="ru-RU"/>
        </w:rPr>
        <w:t xml:space="preserve">по                                                                                                  избирательному округу </w:t>
      </w:r>
      <w:r w:rsidRPr="004D6D00">
        <w:rPr>
          <w:b/>
          <w:lang w:eastAsia="ru-RU"/>
        </w:rPr>
        <w:tab/>
        <w:t xml:space="preserve">№ </w:t>
      </w:r>
      <w:r w:rsidRPr="004D6D00">
        <w:rPr>
          <w:lang w:eastAsia="ru-RU"/>
        </w:rPr>
        <w:t>__</w:t>
      </w:r>
      <w:r w:rsidRPr="004D6D00">
        <w:rPr>
          <w:b/>
          <w:bCs/>
          <w:lang w:eastAsia="ru-RU"/>
        </w:rPr>
        <w:t xml:space="preserve"> </w:t>
      </w:r>
    </w:p>
    <w:p w:rsidR="004D6D00" w:rsidRPr="004D6D00" w:rsidRDefault="004D6D00" w:rsidP="004D6D00">
      <w:pPr>
        <w:pBdr>
          <w:top w:val="single" w:sz="4" w:space="1" w:color="auto"/>
        </w:pBdr>
        <w:suppressAutoHyphens w:val="0"/>
        <w:ind w:left="284" w:right="708"/>
        <w:jc w:val="center"/>
        <w:rPr>
          <w:b/>
          <w:bCs/>
          <w:i/>
          <w:lang w:eastAsia="ru-RU"/>
        </w:rPr>
      </w:pPr>
      <w:r w:rsidRPr="004D6D00">
        <w:rPr>
          <w:i/>
          <w:sz w:val="16"/>
          <w:szCs w:val="18"/>
          <w:lang w:eastAsia="ru-RU"/>
        </w:rPr>
        <w:t>(наименование многомандатного избирательного округа)</w:t>
      </w:r>
    </w:p>
    <w:p w:rsidR="004D6D00" w:rsidRPr="004D6D00" w:rsidRDefault="004D6D00" w:rsidP="004D6D00">
      <w:pPr>
        <w:spacing w:line="480" w:lineRule="auto"/>
        <w:jc w:val="center"/>
        <w:rPr>
          <w:b/>
          <w:bCs/>
        </w:rPr>
      </w:pPr>
      <w:r w:rsidRPr="004D6D00">
        <w:rPr>
          <w:b/>
        </w:rPr>
        <w:t>в порядке самовыдвижения</w:t>
      </w:r>
    </w:p>
    <w:p w:rsidR="004D6D00" w:rsidRPr="004D6D00" w:rsidRDefault="004D6D00" w:rsidP="004D6D00">
      <w:pPr>
        <w:spacing w:before="120"/>
        <w:ind w:firstLine="567"/>
        <w:jc w:val="both"/>
      </w:pPr>
      <w:r w:rsidRPr="004D6D00">
        <w:t>Территориальная избирательная комиссия К</w:t>
      </w:r>
      <w:r w:rsidR="005E41ED">
        <w:t>ашарс</w:t>
      </w:r>
      <w:r w:rsidRPr="004D6D00">
        <w:t>кого района Ростовской области получила от</w:t>
      </w:r>
    </w:p>
    <w:tbl>
      <w:tblPr>
        <w:tblW w:w="9384" w:type="dxa"/>
        <w:tblLayout w:type="fixed"/>
        <w:tblCellMar>
          <w:left w:w="28" w:type="dxa"/>
          <w:right w:w="28" w:type="dxa"/>
        </w:tblCellMar>
        <w:tblLook w:val="0000" w:firstRow="0" w:lastRow="0" w:firstColumn="0" w:lastColumn="0" w:noHBand="0" w:noVBand="0"/>
      </w:tblPr>
      <w:tblGrid>
        <w:gridCol w:w="6691"/>
        <w:gridCol w:w="1644"/>
        <w:gridCol w:w="1049"/>
      </w:tblGrid>
      <w:tr w:rsidR="004D6D00" w:rsidRPr="004D6D00" w:rsidTr="00FB4FFE">
        <w:tc>
          <w:tcPr>
            <w:tcW w:w="6691" w:type="dxa"/>
            <w:tcBorders>
              <w:bottom w:val="single" w:sz="4" w:space="0" w:color="auto"/>
            </w:tcBorders>
            <w:shd w:val="clear" w:color="auto" w:fill="auto"/>
            <w:vAlign w:val="bottom"/>
          </w:tcPr>
          <w:p w:rsidR="004D6D00" w:rsidRPr="004D6D00" w:rsidRDefault="004D6D00" w:rsidP="004D6D00">
            <w:pPr>
              <w:snapToGrid w:val="0"/>
              <w:jc w:val="center"/>
            </w:pPr>
          </w:p>
        </w:tc>
        <w:tc>
          <w:tcPr>
            <w:tcW w:w="2693" w:type="dxa"/>
            <w:gridSpan w:val="2"/>
            <w:shd w:val="clear" w:color="auto" w:fill="auto"/>
            <w:vAlign w:val="bottom"/>
          </w:tcPr>
          <w:p w:rsidR="004D6D00" w:rsidRPr="004D6D00" w:rsidRDefault="004D6D00" w:rsidP="004D6D00">
            <w:r w:rsidRPr="004D6D00">
              <w:t>следующие документы*:</w:t>
            </w:r>
          </w:p>
        </w:tc>
      </w:tr>
      <w:tr w:rsidR="004D6D00" w:rsidRPr="004D6D00" w:rsidTr="00FB4FFE">
        <w:tc>
          <w:tcPr>
            <w:tcW w:w="6691" w:type="dxa"/>
            <w:tcBorders>
              <w:top w:val="single" w:sz="4" w:space="0" w:color="auto"/>
            </w:tcBorders>
            <w:shd w:val="clear" w:color="auto" w:fill="auto"/>
          </w:tcPr>
          <w:p w:rsidR="004D6D00" w:rsidRPr="004D6D00" w:rsidRDefault="004D6D00" w:rsidP="004D6D00">
            <w:pPr>
              <w:jc w:val="center"/>
              <w:rPr>
                <w:i/>
              </w:rPr>
            </w:pPr>
            <w:r w:rsidRPr="004D6D00">
              <w:rPr>
                <w:i/>
                <w:sz w:val="16"/>
                <w:szCs w:val="16"/>
              </w:rPr>
              <w:t xml:space="preserve">(фамилия, имя, отчество </w:t>
            </w:r>
            <w:proofErr w:type="gramStart"/>
            <w:r w:rsidRPr="004D6D00">
              <w:rPr>
                <w:i/>
                <w:sz w:val="16"/>
                <w:szCs w:val="16"/>
              </w:rPr>
              <w:t>кандидата</w:t>
            </w:r>
            <w:proofErr w:type="gramEnd"/>
            <w:r w:rsidRPr="004D6D00">
              <w:rPr>
                <w:i/>
                <w:sz w:val="16"/>
                <w:szCs w:val="16"/>
              </w:rPr>
              <w:t xml:space="preserve"> либо иного представившего документы лица)</w:t>
            </w:r>
          </w:p>
        </w:tc>
        <w:tc>
          <w:tcPr>
            <w:tcW w:w="1644" w:type="dxa"/>
            <w:shd w:val="clear" w:color="auto" w:fill="auto"/>
          </w:tcPr>
          <w:p w:rsidR="004D6D00" w:rsidRPr="004D6D00" w:rsidRDefault="004D6D00" w:rsidP="004D6D00">
            <w:pPr>
              <w:snapToGrid w:val="0"/>
              <w:rPr>
                <w:sz w:val="16"/>
                <w:szCs w:val="16"/>
              </w:rPr>
            </w:pPr>
          </w:p>
        </w:tc>
        <w:tc>
          <w:tcPr>
            <w:tcW w:w="1049" w:type="dxa"/>
            <w:shd w:val="clear" w:color="auto" w:fill="auto"/>
          </w:tcPr>
          <w:p w:rsidR="004D6D00" w:rsidRPr="004D6D00" w:rsidRDefault="004D6D00" w:rsidP="004D6D00">
            <w:pPr>
              <w:snapToGrid w:val="0"/>
              <w:rPr>
                <w:sz w:val="16"/>
                <w:szCs w:val="16"/>
              </w:rPr>
            </w:pPr>
          </w:p>
        </w:tc>
      </w:tr>
    </w:tbl>
    <w:p w:rsidR="004D6D00" w:rsidRPr="004D6D00" w:rsidRDefault="004D6D00" w:rsidP="004D6D00">
      <w:pPr>
        <w:rPr>
          <w:sz w:val="14"/>
        </w:rPr>
      </w:pPr>
    </w:p>
    <w:tbl>
      <w:tblPr>
        <w:tblW w:w="9333" w:type="dxa"/>
        <w:tblLayout w:type="fixed"/>
        <w:tblCellMar>
          <w:left w:w="28" w:type="dxa"/>
          <w:right w:w="28" w:type="dxa"/>
        </w:tblCellMar>
        <w:tblLook w:val="0000" w:firstRow="0" w:lastRow="0" w:firstColumn="0" w:lastColumn="0" w:noHBand="0" w:noVBand="0"/>
      </w:tblPr>
      <w:tblGrid>
        <w:gridCol w:w="454"/>
        <w:gridCol w:w="7735"/>
        <w:gridCol w:w="425"/>
        <w:gridCol w:w="425"/>
        <w:gridCol w:w="294"/>
      </w:tblGrid>
      <w:tr w:rsidR="004D6D00" w:rsidRPr="004D6D00" w:rsidTr="00FB4FFE">
        <w:trPr>
          <w:cantSplit/>
          <w:trHeight w:val="55"/>
        </w:trPr>
        <w:tc>
          <w:tcPr>
            <w:tcW w:w="454" w:type="dxa"/>
            <w:vMerge w:val="restart"/>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numPr>
                <w:ilvl w:val="0"/>
                <w:numId w:val="11"/>
              </w:numPr>
              <w:suppressAutoHyphens w:val="0"/>
              <w:autoSpaceDE w:val="0"/>
              <w:snapToGrid w:val="0"/>
              <w:spacing w:before="60"/>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spacing w:before="60" w:after="60"/>
              <w:ind w:left="57" w:right="57"/>
              <w:jc w:val="both"/>
            </w:pPr>
            <w:r w:rsidRPr="004D6D00">
              <w:rPr>
                <w:sz w:val="22"/>
                <w:szCs w:val="22"/>
              </w:rPr>
              <w:t>Заявление кандидата о согласии баллотироваться по соответствующему избирательному округу</w:t>
            </w:r>
          </w:p>
        </w:tc>
        <w:tc>
          <w:tcPr>
            <w:tcW w:w="425" w:type="dxa"/>
            <w:tcBorders>
              <w:top w:val="single" w:sz="4" w:space="0" w:color="000000"/>
              <w:left w:val="single" w:sz="4" w:space="0" w:color="000000"/>
            </w:tcBorders>
            <w:shd w:val="clear" w:color="auto" w:fill="auto"/>
            <w:vAlign w:val="bottom"/>
          </w:tcPr>
          <w:p w:rsidR="004D6D00" w:rsidRPr="004D6D00" w:rsidRDefault="004D6D00" w:rsidP="004D6D00">
            <w:pPr>
              <w:keepLines/>
              <w:ind w:right="57"/>
              <w:jc w:val="right"/>
            </w:pPr>
            <w:r w:rsidRPr="004D6D00">
              <w:rPr>
                <w:sz w:val="22"/>
                <w:szCs w:val="22"/>
              </w:rPr>
              <w:t>на</w:t>
            </w:r>
          </w:p>
        </w:tc>
        <w:tc>
          <w:tcPr>
            <w:tcW w:w="425" w:type="dxa"/>
            <w:tcBorders>
              <w:top w:val="single" w:sz="4" w:space="0" w:color="000000"/>
              <w:bottom w:val="single" w:sz="4" w:space="0" w:color="000000"/>
            </w:tcBorders>
            <w:shd w:val="clear" w:color="auto" w:fill="auto"/>
            <w:vAlign w:val="bottom"/>
          </w:tcPr>
          <w:p w:rsidR="004D6D00" w:rsidRPr="004D6D00" w:rsidRDefault="004D6D00" w:rsidP="004D6D00">
            <w:pPr>
              <w:keepLines/>
              <w:snapToGrid w:val="0"/>
              <w:jc w:val="center"/>
            </w:pPr>
          </w:p>
        </w:tc>
        <w:tc>
          <w:tcPr>
            <w:tcW w:w="294" w:type="dxa"/>
            <w:tcBorders>
              <w:top w:val="single" w:sz="4" w:space="0" w:color="000000"/>
              <w:right w:val="single" w:sz="4" w:space="0" w:color="000000"/>
            </w:tcBorders>
            <w:shd w:val="clear" w:color="auto" w:fill="auto"/>
            <w:vAlign w:val="bottom"/>
          </w:tcPr>
          <w:p w:rsidR="004D6D00" w:rsidRPr="004D6D00" w:rsidRDefault="004D6D00" w:rsidP="004D6D00">
            <w:pPr>
              <w:keepLines/>
              <w:ind w:left="57"/>
            </w:pPr>
            <w:r w:rsidRPr="004D6D00">
              <w:rPr>
                <w:sz w:val="22"/>
                <w:szCs w:val="22"/>
              </w:rPr>
              <w:t>л.</w:t>
            </w:r>
          </w:p>
        </w:tc>
      </w:tr>
      <w:tr w:rsidR="004D6D00" w:rsidRPr="004D6D00" w:rsidTr="00FB4FFE">
        <w:trPr>
          <w:cantSplit/>
          <w:trHeight w:val="132"/>
        </w:trPr>
        <w:tc>
          <w:tcPr>
            <w:tcW w:w="454" w:type="dxa"/>
            <w:vMerge/>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numPr>
                <w:ilvl w:val="0"/>
                <w:numId w:val="11"/>
              </w:numPr>
              <w:suppressAutoHyphens w:val="0"/>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snapToGrid w:val="0"/>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4D6D00" w:rsidRPr="004D6D00" w:rsidRDefault="004D6D00" w:rsidP="004D6D00">
            <w:pPr>
              <w:keepLines/>
              <w:ind w:left="113"/>
            </w:pPr>
            <w:r w:rsidRPr="004D6D00">
              <w:rPr>
                <w:sz w:val="22"/>
                <w:szCs w:val="22"/>
              </w:rPr>
              <w:t>в 1 экз.</w:t>
            </w:r>
          </w:p>
        </w:tc>
      </w:tr>
      <w:tr w:rsidR="004D6D00" w:rsidRPr="004D6D00" w:rsidTr="00FB4FFE">
        <w:trPr>
          <w:cantSplit/>
          <w:trHeight w:val="55"/>
        </w:trPr>
        <w:tc>
          <w:tcPr>
            <w:tcW w:w="454" w:type="dxa"/>
            <w:vMerge w:val="restart"/>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numPr>
                <w:ilvl w:val="0"/>
                <w:numId w:val="11"/>
              </w:numPr>
              <w:suppressAutoHyphens w:val="0"/>
              <w:autoSpaceDE w:val="0"/>
              <w:snapToGrid w:val="0"/>
              <w:spacing w:before="60"/>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spacing w:before="60" w:after="60"/>
              <w:ind w:left="57" w:right="57"/>
              <w:jc w:val="both"/>
            </w:pPr>
            <w:r w:rsidRPr="004D6D00">
              <w:rPr>
                <w:sz w:val="22"/>
                <w:szCs w:val="22"/>
              </w:rPr>
              <w:t xml:space="preserve">Документ, подтверждающий принадлежность кандидата к политической партии либо не более чем к одному общественному объединению, статус кандидата в указанной политической партии, указанном общественном объединении (в случае, если кандидат указал такие сведения в заявлении </w:t>
            </w:r>
            <w:r w:rsidRPr="004D6D00">
              <w:rPr>
                <w:sz w:val="22"/>
                <w:szCs w:val="22"/>
              </w:rPr>
              <w:br/>
              <w:t>о согласии баллотироваться)</w:t>
            </w:r>
          </w:p>
        </w:tc>
        <w:tc>
          <w:tcPr>
            <w:tcW w:w="425" w:type="dxa"/>
            <w:tcBorders>
              <w:top w:val="single" w:sz="4" w:space="0" w:color="000000"/>
              <w:left w:val="single" w:sz="4" w:space="0" w:color="000000"/>
            </w:tcBorders>
            <w:shd w:val="clear" w:color="auto" w:fill="auto"/>
            <w:vAlign w:val="bottom"/>
          </w:tcPr>
          <w:p w:rsidR="004D6D00" w:rsidRPr="004D6D00" w:rsidRDefault="004D6D00" w:rsidP="004D6D00">
            <w:pPr>
              <w:keepLines/>
              <w:ind w:right="57"/>
              <w:jc w:val="right"/>
            </w:pPr>
            <w:r w:rsidRPr="004D6D00">
              <w:rPr>
                <w:sz w:val="22"/>
                <w:szCs w:val="22"/>
              </w:rPr>
              <w:t>на</w:t>
            </w:r>
          </w:p>
        </w:tc>
        <w:tc>
          <w:tcPr>
            <w:tcW w:w="425" w:type="dxa"/>
            <w:tcBorders>
              <w:top w:val="single" w:sz="4" w:space="0" w:color="000000"/>
              <w:bottom w:val="single" w:sz="4" w:space="0" w:color="000000"/>
            </w:tcBorders>
            <w:shd w:val="clear" w:color="auto" w:fill="auto"/>
            <w:vAlign w:val="bottom"/>
          </w:tcPr>
          <w:p w:rsidR="004D6D00" w:rsidRPr="004D6D00" w:rsidRDefault="004D6D00" w:rsidP="004D6D00">
            <w:pPr>
              <w:keepLines/>
              <w:snapToGrid w:val="0"/>
              <w:jc w:val="center"/>
            </w:pPr>
          </w:p>
        </w:tc>
        <w:tc>
          <w:tcPr>
            <w:tcW w:w="294" w:type="dxa"/>
            <w:tcBorders>
              <w:top w:val="single" w:sz="4" w:space="0" w:color="000000"/>
              <w:right w:val="single" w:sz="4" w:space="0" w:color="000000"/>
            </w:tcBorders>
            <w:shd w:val="clear" w:color="auto" w:fill="auto"/>
            <w:vAlign w:val="bottom"/>
          </w:tcPr>
          <w:p w:rsidR="004D6D00" w:rsidRPr="004D6D00" w:rsidRDefault="004D6D00" w:rsidP="004D6D00">
            <w:pPr>
              <w:keepLines/>
              <w:ind w:left="57"/>
            </w:pPr>
            <w:r w:rsidRPr="004D6D00">
              <w:rPr>
                <w:sz w:val="22"/>
                <w:szCs w:val="22"/>
              </w:rPr>
              <w:t>л.</w:t>
            </w:r>
          </w:p>
        </w:tc>
      </w:tr>
      <w:tr w:rsidR="004D6D00" w:rsidRPr="004D6D00" w:rsidTr="00FB4FFE">
        <w:trPr>
          <w:cantSplit/>
          <w:trHeight w:val="132"/>
        </w:trPr>
        <w:tc>
          <w:tcPr>
            <w:tcW w:w="454" w:type="dxa"/>
            <w:vMerge/>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numPr>
                <w:ilvl w:val="0"/>
                <w:numId w:val="11"/>
              </w:numPr>
              <w:suppressAutoHyphens w:val="0"/>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snapToGrid w:val="0"/>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4D6D00" w:rsidRPr="004D6D00" w:rsidRDefault="004D6D00" w:rsidP="004D6D00">
            <w:pPr>
              <w:keepLines/>
              <w:ind w:left="113"/>
            </w:pPr>
            <w:r w:rsidRPr="004D6D00">
              <w:rPr>
                <w:sz w:val="22"/>
                <w:szCs w:val="22"/>
              </w:rPr>
              <w:t>в 1 экз.</w:t>
            </w:r>
          </w:p>
        </w:tc>
      </w:tr>
      <w:tr w:rsidR="004D6D00" w:rsidRPr="004D6D00" w:rsidTr="00FB4FFE">
        <w:trPr>
          <w:cantSplit/>
          <w:trHeight w:val="55"/>
        </w:trPr>
        <w:tc>
          <w:tcPr>
            <w:tcW w:w="454" w:type="dxa"/>
            <w:vMerge w:val="restart"/>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numPr>
                <w:ilvl w:val="0"/>
                <w:numId w:val="11"/>
              </w:numPr>
              <w:suppressAutoHyphens w:val="0"/>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spacing w:before="60" w:after="60"/>
              <w:ind w:left="57" w:right="57"/>
              <w:jc w:val="both"/>
            </w:pPr>
            <w:r w:rsidRPr="004D6D00">
              <w:rPr>
                <w:sz w:val="22"/>
                <w:szCs w:val="22"/>
              </w:rPr>
              <w:t>Копия паспорта (отдельных страниц паспорта) кандидата или документа, заменяющего паспорт гражданина, заверенная кандидатом</w:t>
            </w:r>
          </w:p>
        </w:tc>
        <w:tc>
          <w:tcPr>
            <w:tcW w:w="425" w:type="dxa"/>
            <w:tcBorders>
              <w:top w:val="single" w:sz="4" w:space="0" w:color="000000"/>
              <w:left w:val="single" w:sz="4" w:space="0" w:color="000000"/>
            </w:tcBorders>
            <w:shd w:val="clear" w:color="auto" w:fill="auto"/>
            <w:vAlign w:val="bottom"/>
          </w:tcPr>
          <w:p w:rsidR="004D6D00" w:rsidRPr="004D6D00" w:rsidRDefault="004D6D00" w:rsidP="004D6D00">
            <w:pPr>
              <w:keepLines/>
              <w:ind w:right="57"/>
              <w:jc w:val="right"/>
            </w:pPr>
            <w:r w:rsidRPr="004D6D00">
              <w:rPr>
                <w:sz w:val="22"/>
                <w:szCs w:val="22"/>
              </w:rPr>
              <w:t>на</w:t>
            </w:r>
          </w:p>
        </w:tc>
        <w:tc>
          <w:tcPr>
            <w:tcW w:w="425" w:type="dxa"/>
            <w:tcBorders>
              <w:top w:val="single" w:sz="4" w:space="0" w:color="000000"/>
              <w:bottom w:val="single" w:sz="4" w:space="0" w:color="000000"/>
            </w:tcBorders>
            <w:shd w:val="clear" w:color="auto" w:fill="auto"/>
            <w:vAlign w:val="bottom"/>
          </w:tcPr>
          <w:p w:rsidR="004D6D00" w:rsidRPr="004D6D00" w:rsidRDefault="004D6D00" w:rsidP="004D6D00">
            <w:pPr>
              <w:keepLines/>
              <w:snapToGrid w:val="0"/>
              <w:jc w:val="center"/>
            </w:pPr>
          </w:p>
        </w:tc>
        <w:tc>
          <w:tcPr>
            <w:tcW w:w="294" w:type="dxa"/>
            <w:tcBorders>
              <w:top w:val="single" w:sz="4" w:space="0" w:color="000000"/>
              <w:right w:val="single" w:sz="4" w:space="0" w:color="000000"/>
            </w:tcBorders>
            <w:shd w:val="clear" w:color="auto" w:fill="auto"/>
            <w:vAlign w:val="bottom"/>
          </w:tcPr>
          <w:p w:rsidR="004D6D00" w:rsidRPr="004D6D00" w:rsidRDefault="004D6D00" w:rsidP="004D6D00">
            <w:pPr>
              <w:keepLines/>
              <w:ind w:left="57"/>
            </w:pPr>
            <w:r w:rsidRPr="004D6D00">
              <w:rPr>
                <w:sz w:val="22"/>
                <w:szCs w:val="22"/>
              </w:rPr>
              <w:t>л.</w:t>
            </w:r>
          </w:p>
        </w:tc>
      </w:tr>
      <w:tr w:rsidR="004D6D00" w:rsidRPr="004D6D00" w:rsidTr="00FB4FFE">
        <w:trPr>
          <w:cantSplit/>
          <w:trHeight w:val="132"/>
        </w:trPr>
        <w:tc>
          <w:tcPr>
            <w:tcW w:w="454" w:type="dxa"/>
            <w:vMerge/>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numPr>
                <w:ilvl w:val="0"/>
                <w:numId w:val="11"/>
              </w:numPr>
              <w:suppressAutoHyphens w:val="0"/>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snapToGrid w:val="0"/>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4D6D00" w:rsidRPr="004D6D00" w:rsidRDefault="004D6D00" w:rsidP="004D6D00">
            <w:pPr>
              <w:keepLines/>
              <w:ind w:left="113"/>
            </w:pPr>
            <w:r w:rsidRPr="004D6D00">
              <w:rPr>
                <w:sz w:val="22"/>
                <w:szCs w:val="22"/>
              </w:rPr>
              <w:t>в 1 экз.</w:t>
            </w:r>
          </w:p>
        </w:tc>
      </w:tr>
      <w:tr w:rsidR="004D6D00" w:rsidRPr="004D6D00" w:rsidTr="00FB4FFE">
        <w:trPr>
          <w:cantSplit/>
          <w:trHeight w:val="190"/>
        </w:trPr>
        <w:tc>
          <w:tcPr>
            <w:tcW w:w="454" w:type="dxa"/>
            <w:vMerge w:val="restart"/>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numPr>
                <w:ilvl w:val="0"/>
                <w:numId w:val="11"/>
              </w:numPr>
              <w:suppressAutoHyphens w:val="0"/>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spacing w:before="60" w:after="60"/>
              <w:ind w:left="57" w:right="57"/>
              <w:jc w:val="both"/>
            </w:pPr>
            <w:r w:rsidRPr="004D6D00">
              <w:rPr>
                <w:sz w:val="22"/>
                <w:szCs w:val="22"/>
              </w:rPr>
              <w:t>Копии документов, подтверждающих указанные в заявлении о согласии баллотироваться кандидата сведения о профессиональном образовании</w:t>
            </w:r>
          </w:p>
        </w:tc>
        <w:tc>
          <w:tcPr>
            <w:tcW w:w="425" w:type="dxa"/>
            <w:tcBorders>
              <w:top w:val="single" w:sz="4" w:space="0" w:color="000000"/>
              <w:left w:val="single" w:sz="4" w:space="0" w:color="000000"/>
            </w:tcBorders>
            <w:shd w:val="clear" w:color="auto" w:fill="auto"/>
            <w:vAlign w:val="bottom"/>
          </w:tcPr>
          <w:p w:rsidR="004D6D00" w:rsidRPr="004D6D00" w:rsidRDefault="004D6D00" w:rsidP="004D6D00">
            <w:pPr>
              <w:keepLines/>
              <w:ind w:right="57"/>
              <w:jc w:val="right"/>
            </w:pPr>
            <w:r w:rsidRPr="004D6D00">
              <w:rPr>
                <w:sz w:val="22"/>
                <w:szCs w:val="22"/>
              </w:rPr>
              <w:t>на</w:t>
            </w:r>
          </w:p>
        </w:tc>
        <w:tc>
          <w:tcPr>
            <w:tcW w:w="425" w:type="dxa"/>
            <w:tcBorders>
              <w:top w:val="single" w:sz="4" w:space="0" w:color="000000"/>
              <w:bottom w:val="single" w:sz="4" w:space="0" w:color="000000"/>
            </w:tcBorders>
            <w:shd w:val="clear" w:color="auto" w:fill="auto"/>
            <w:vAlign w:val="bottom"/>
          </w:tcPr>
          <w:p w:rsidR="004D6D00" w:rsidRPr="004D6D00" w:rsidRDefault="004D6D00" w:rsidP="004D6D00">
            <w:pPr>
              <w:keepLines/>
              <w:snapToGrid w:val="0"/>
              <w:jc w:val="center"/>
            </w:pPr>
          </w:p>
        </w:tc>
        <w:tc>
          <w:tcPr>
            <w:tcW w:w="294" w:type="dxa"/>
            <w:tcBorders>
              <w:top w:val="single" w:sz="4" w:space="0" w:color="000000"/>
              <w:right w:val="single" w:sz="4" w:space="0" w:color="000000"/>
            </w:tcBorders>
            <w:shd w:val="clear" w:color="auto" w:fill="auto"/>
            <w:vAlign w:val="bottom"/>
          </w:tcPr>
          <w:p w:rsidR="004D6D00" w:rsidRPr="004D6D00" w:rsidRDefault="004D6D00" w:rsidP="004D6D00">
            <w:pPr>
              <w:keepLines/>
              <w:ind w:left="57"/>
            </w:pPr>
            <w:r w:rsidRPr="004D6D00">
              <w:rPr>
                <w:sz w:val="22"/>
                <w:szCs w:val="22"/>
              </w:rPr>
              <w:t>л.</w:t>
            </w:r>
          </w:p>
        </w:tc>
      </w:tr>
      <w:tr w:rsidR="004D6D00" w:rsidRPr="004D6D00" w:rsidTr="00FB4FFE">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numPr>
                <w:ilvl w:val="0"/>
                <w:numId w:val="11"/>
              </w:numPr>
              <w:suppressAutoHyphens w:val="0"/>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4D6D00" w:rsidRPr="004D6D00" w:rsidRDefault="004D6D00" w:rsidP="004D6D00">
            <w:pPr>
              <w:keepLines/>
              <w:ind w:left="113"/>
            </w:pPr>
            <w:r w:rsidRPr="004D6D00">
              <w:rPr>
                <w:sz w:val="22"/>
                <w:szCs w:val="22"/>
              </w:rPr>
              <w:t>в 1 экз.</w:t>
            </w:r>
          </w:p>
        </w:tc>
      </w:tr>
      <w:tr w:rsidR="004D6D00" w:rsidRPr="004D6D00" w:rsidTr="00FB4FFE">
        <w:trPr>
          <w:cantSplit/>
          <w:trHeight w:val="50"/>
        </w:trPr>
        <w:tc>
          <w:tcPr>
            <w:tcW w:w="454" w:type="dxa"/>
            <w:vMerge w:val="restart"/>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numPr>
                <w:ilvl w:val="0"/>
                <w:numId w:val="11"/>
              </w:numPr>
              <w:suppressAutoHyphens w:val="0"/>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spacing w:before="60" w:after="60"/>
              <w:ind w:left="57" w:right="57"/>
              <w:jc w:val="both"/>
            </w:pPr>
            <w:r w:rsidRPr="004D6D00">
              <w:rPr>
                <w:sz w:val="22"/>
                <w:szCs w:val="22"/>
              </w:rPr>
              <w:t>Копии документов, подтверждающих указанные в заявлении о согласии баллотироваться кандидата сведения об основном месте работы или службы кандидата, о занимаемой им должности (при отсутствии основного места работы или службы – о роде занятий кандидата)</w:t>
            </w:r>
          </w:p>
        </w:tc>
        <w:tc>
          <w:tcPr>
            <w:tcW w:w="425" w:type="dxa"/>
            <w:tcBorders>
              <w:top w:val="single" w:sz="4" w:space="0" w:color="000000"/>
              <w:left w:val="single" w:sz="4" w:space="0" w:color="000000"/>
            </w:tcBorders>
            <w:shd w:val="clear" w:color="auto" w:fill="auto"/>
            <w:vAlign w:val="bottom"/>
          </w:tcPr>
          <w:p w:rsidR="004D6D00" w:rsidRPr="004D6D00" w:rsidRDefault="004D6D00" w:rsidP="004D6D00">
            <w:pPr>
              <w:keepLines/>
              <w:jc w:val="center"/>
            </w:pPr>
            <w:r w:rsidRPr="004D6D00">
              <w:rPr>
                <w:sz w:val="22"/>
                <w:szCs w:val="22"/>
              </w:rPr>
              <w:t>на</w:t>
            </w:r>
          </w:p>
        </w:tc>
        <w:tc>
          <w:tcPr>
            <w:tcW w:w="425" w:type="dxa"/>
            <w:tcBorders>
              <w:top w:val="single" w:sz="4" w:space="0" w:color="000000"/>
              <w:bottom w:val="single" w:sz="4" w:space="0" w:color="000000"/>
            </w:tcBorders>
            <w:shd w:val="clear" w:color="auto" w:fill="auto"/>
            <w:vAlign w:val="bottom"/>
          </w:tcPr>
          <w:p w:rsidR="004D6D00" w:rsidRPr="004D6D00" w:rsidRDefault="004D6D00" w:rsidP="004D6D00">
            <w:pPr>
              <w:keepLines/>
              <w:snapToGrid w:val="0"/>
              <w:jc w:val="center"/>
            </w:pPr>
          </w:p>
        </w:tc>
        <w:tc>
          <w:tcPr>
            <w:tcW w:w="294" w:type="dxa"/>
            <w:tcBorders>
              <w:top w:val="single" w:sz="4" w:space="0" w:color="000000"/>
              <w:right w:val="single" w:sz="4" w:space="0" w:color="000000"/>
            </w:tcBorders>
            <w:shd w:val="clear" w:color="auto" w:fill="auto"/>
            <w:vAlign w:val="bottom"/>
          </w:tcPr>
          <w:p w:rsidR="004D6D00" w:rsidRPr="004D6D00" w:rsidRDefault="004D6D00" w:rsidP="004D6D00">
            <w:pPr>
              <w:keepLines/>
              <w:jc w:val="center"/>
            </w:pPr>
            <w:r w:rsidRPr="004D6D00">
              <w:rPr>
                <w:sz w:val="22"/>
                <w:szCs w:val="22"/>
              </w:rPr>
              <w:t>л.</w:t>
            </w:r>
          </w:p>
        </w:tc>
      </w:tr>
      <w:tr w:rsidR="004D6D00" w:rsidRPr="004D6D00" w:rsidTr="00FB4FFE">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numPr>
                <w:ilvl w:val="0"/>
                <w:numId w:val="11"/>
              </w:numPr>
              <w:suppressAutoHyphens w:val="0"/>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4D6D00" w:rsidRPr="004D6D00" w:rsidRDefault="004D6D00" w:rsidP="004D6D00">
            <w:pPr>
              <w:keepLines/>
              <w:ind w:left="113"/>
            </w:pPr>
            <w:r w:rsidRPr="004D6D00">
              <w:rPr>
                <w:sz w:val="22"/>
                <w:szCs w:val="22"/>
              </w:rPr>
              <w:t>в 1 экз.</w:t>
            </w:r>
          </w:p>
        </w:tc>
      </w:tr>
      <w:tr w:rsidR="004D6D00" w:rsidRPr="004D6D00" w:rsidTr="00FB4FFE">
        <w:trPr>
          <w:cantSplit/>
          <w:trHeight w:val="50"/>
        </w:trPr>
        <w:tc>
          <w:tcPr>
            <w:tcW w:w="454" w:type="dxa"/>
            <w:vMerge w:val="restart"/>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numPr>
                <w:ilvl w:val="0"/>
                <w:numId w:val="11"/>
              </w:numPr>
              <w:suppressAutoHyphens w:val="0"/>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spacing w:before="60" w:after="60"/>
              <w:ind w:left="57" w:right="57"/>
              <w:jc w:val="both"/>
            </w:pPr>
            <w:r w:rsidRPr="004D6D00">
              <w:rPr>
                <w:sz w:val="22"/>
                <w:szCs w:val="22"/>
              </w:rPr>
              <w:t>Копия соответствующего документа (соответствующих документов) о смене фамилии, или имени, или отчества кандидата (если кандидат менял фамилию, или имя, или отчество)</w:t>
            </w:r>
          </w:p>
        </w:tc>
        <w:tc>
          <w:tcPr>
            <w:tcW w:w="425" w:type="dxa"/>
            <w:tcBorders>
              <w:top w:val="single" w:sz="4" w:space="0" w:color="000000"/>
              <w:left w:val="single" w:sz="4" w:space="0" w:color="000000"/>
            </w:tcBorders>
            <w:shd w:val="clear" w:color="auto" w:fill="auto"/>
            <w:vAlign w:val="bottom"/>
          </w:tcPr>
          <w:p w:rsidR="004D6D00" w:rsidRPr="004D6D00" w:rsidRDefault="004D6D00" w:rsidP="004D6D00">
            <w:pPr>
              <w:keepLines/>
              <w:jc w:val="center"/>
            </w:pPr>
            <w:r w:rsidRPr="004D6D00">
              <w:rPr>
                <w:sz w:val="22"/>
                <w:szCs w:val="22"/>
              </w:rPr>
              <w:t>на</w:t>
            </w:r>
          </w:p>
        </w:tc>
        <w:tc>
          <w:tcPr>
            <w:tcW w:w="425" w:type="dxa"/>
            <w:tcBorders>
              <w:top w:val="single" w:sz="4" w:space="0" w:color="000000"/>
              <w:bottom w:val="single" w:sz="4" w:space="0" w:color="000000"/>
            </w:tcBorders>
            <w:shd w:val="clear" w:color="auto" w:fill="auto"/>
            <w:vAlign w:val="bottom"/>
          </w:tcPr>
          <w:p w:rsidR="004D6D00" w:rsidRPr="004D6D00" w:rsidRDefault="004D6D00" w:rsidP="004D6D00">
            <w:pPr>
              <w:keepLines/>
              <w:snapToGrid w:val="0"/>
              <w:jc w:val="center"/>
            </w:pPr>
          </w:p>
        </w:tc>
        <w:tc>
          <w:tcPr>
            <w:tcW w:w="294" w:type="dxa"/>
            <w:tcBorders>
              <w:top w:val="single" w:sz="4" w:space="0" w:color="000000"/>
              <w:right w:val="single" w:sz="4" w:space="0" w:color="000000"/>
            </w:tcBorders>
            <w:shd w:val="clear" w:color="auto" w:fill="auto"/>
            <w:vAlign w:val="bottom"/>
          </w:tcPr>
          <w:p w:rsidR="004D6D00" w:rsidRPr="004D6D00" w:rsidRDefault="004D6D00" w:rsidP="004D6D00">
            <w:pPr>
              <w:keepLines/>
              <w:jc w:val="center"/>
            </w:pPr>
            <w:r w:rsidRPr="004D6D00">
              <w:rPr>
                <w:sz w:val="22"/>
                <w:szCs w:val="22"/>
              </w:rPr>
              <w:t>л.</w:t>
            </w:r>
          </w:p>
        </w:tc>
      </w:tr>
      <w:tr w:rsidR="004D6D00" w:rsidRPr="004D6D00" w:rsidTr="00FB4FFE">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numPr>
                <w:ilvl w:val="0"/>
                <w:numId w:val="11"/>
              </w:numPr>
              <w:suppressAutoHyphens w:val="0"/>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4D6D00" w:rsidRPr="004D6D00" w:rsidRDefault="004D6D00" w:rsidP="004D6D00">
            <w:pPr>
              <w:keepLines/>
              <w:ind w:left="113"/>
            </w:pPr>
            <w:r w:rsidRPr="004D6D00">
              <w:rPr>
                <w:sz w:val="22"/>
                <w:szCs w:val="22"/>
              </w:rPr>
              <w:t>в 1 экз.</w:t>
            </w:r>
          </w:p>
        </w:tc>
      </w:tr>
      <w:tr w:rsidR="004D6D00" w:rsidRPr="004D6D00" w:rsidTr="00FB4FFE">
        <w:trPr>
          <w:cantSplit/>
          <w:trHeight w:val="86"/>
        </w:trPr>
        <w:tc>
          <w:tcPr>
            <w:tcW w:w="454" w:type="dxa"/>
            <w:vMerge w:val="restart"/>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numPr>
                <w:ilvl w:val="0"/>
                <w:numId w:val="11"/>
              </w:numPr>
              <w:suppressAutoHyphens w:val="0"/>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spacing w:before="60" w:after="60"/>
              <w:ind w:left="57" w:right="57"/>
              <w:jc w:val="both"/>
            </w:pPr>
            <w:r w:rsidRPr="004D6D00">
              <w:rPr>
                <w:sz w:val="22"/>
                <w:szCs w:val="22"/>
              </w:rPr>
              <w:t>Копия документа, подтверждающего сведения о том, что кандидат является депутатом, осуществляющим свои полномочия на непостоянной основе</w:t>
            </w:r>
          </w:p>
        </w:tc>
        <w:tc>
          <w:tcPr>
            <w:tcW w:w="425" w:type="dxa"/>
            <w:tcBorders>
              <w:top w:val="single" w:sz="4" w:space="0" w:color="000000"/>
              <w:left w:val="single" w:sz="4" w:space="0" w:color="000000"/>
            </w:tcBorders>
            <w:shd w:val="clear" w:color="auto" w:fill="auto"/>
            <w:vAlign w:val="bottom"/>
          </w:tcPr>
          <w:p w:rsidR="004D6D00" w:rsidRPr="004D6D00" w:rsidRDefault="004D6D00" w:rsidP="004D6D00">
            <w:pPr>
              <w:keepLines/>
              <w:ind w:right="57"/>
              <w:jc w:val="right"/>
            </w:pPr>
            <w:r w:rsidRPr="004D6D00">
              <w:rPr>
                <w:sz w:val="22"/>
                <w:szCs w:val="22"/>
              </w:rPr>
              <w:t>на</w:t>
            </w:r>
          </w:p>
        </w:tc>
        <w:tc>
          <w:tcPr>
            <w:tcW w:w="425" w:type="dxa"/>
            <w:tcBorders>
              <w:top w:val="single" w:sz="4" w:space="0" w:color="000000"/>
              <w:bottom w:val="single" w:sz="4" w:space="0" w:color="000000"/>
            </w:tcBorders>
            <w:shd w:val="clear" w:color="auto" w:fill="auto"/>
            <w:vAlign w:val="bottom"/>
          </w:tcPr>
          <w:p w:rsidR="004D6D00" w:rsidRPr="004D6D00" w:rsidRDefault="004D6D00" w:rsidP="004D6D00">
            <w:pPr>
              <w:keepLines/>
              <w:snapToGrid w:val="0"/>
              <w:jc w:val="center"/>
            </w:pPr>
          </w:p>
        </w:tc>
        <w:tc>
          <w:tcPr>
            <w:tcW w:w="294" w:type="dxa"/>
            <w:tcBorders>
              <w:top w:val="single" w:sz="4" w:space="0" w:color="000000"/>
              <w:right w:val="single" w:sz="4" w:space="0" w:color="000000"/>
            </w:tcBorders>
            <w:shd w:val="clear" w:color="auto" w:fill="auto"/>
            <w:vAlign w:val="bottom"/>
          </w:tcPr>
          <w:p w:rsidR="004D6D00" w:rsidRPr="004D6D00" w:rsidRDefault="004D6D00" w:rsidP="004D6D00">
            <w:pPr>
              <w:keepLines/>
              <w:ind w:left="57"/>
            </w:pPr>
            <w:r w:rsidRPr="004D6D00">
              <w:rPr>
                <w:sz w:val="22"/>
                <w:szCs w:val="22"/>
              </w:rPr>
              <w:t>л.</w:t>
            </w:r>
          </w:p>
        </w:tc>
      </w:tr>
      <w:tr w:rsidR="004D6D00" w:rsidRPr="004D6D00" w:rsidTr="00FB4FFE">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numPr>
                <w:ilvl w:val="0"/>
                <w:numId w:val="11"/>
              </w:numPr>
              <w:suppressAutoHyphens w:val="0"/>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4D6D00" w:rsidRPr="004D6D00" w:rsidRDefault="004D6D00" w:rsidP="004D6D00">
            <w:pPr>
              <w:keepLines/>
              <w:ind w:left="113"/>
            </w:pPr>
            <w:r w:rsidRPr="004D6D00">
              <w:rPr>
                <w:sz w:val="22"/>
                <w:szCs w:val="22"/>
              </w:rPr>
              <w:t>в 1 экз.</w:t>
            </w:r>
          </w:p>
        </w:tc>
      </w:tr>
      <w:tr w:rsidR="004D6D00" w:rsidRPr="004D6D00" w:rsidTr="00FB4FFE">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autoSpaceDE w:val="0"/>
              <w:snapToGrid w:val="0"/>
              <w:spacing w:before="60"/>
              <w:jc w:val="center"/>
            </w:pPr>
          </w:p>
          <w:p w:rsidR="004D6D00" w:rsidRPr="004D6D00" w:rsidRDefault="004D6D00" w:rsidP="004D6D00">
            <w:pPr>
              <w:keepLines/>
              <w:autoSpaceDE w:val="0"/>
              <w:snapToGrid w:val="0"/>
              <w:spacing w:before="60"/>
              <w:jc w:val="center"/>
            </w:pPr>
          </w:p>
          <w:p w:rsidR="004D6D00" w:rsidRPr="004D6D00" w:rsidRDefault="004D6D00" w:rsidP="004D6D00">
            <w:pPr>
              <w:keepLines/>
              <w:autoSpaceDE w:val="0"/>
              <w:snapToGrid w:val="0"/>
              <w:spacing w:before="60"/>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spacing w:before="60" w:after="60"/>
              <w:ind w:left="57" w:right="57"/>
              <w:jc w:val="both"/>
            </w:pPr>
            <w:r w:rsidRPr="004D6D00">
              <w:rPr>
                <w:sz w:val="22"/>
                <w:szCs w:val="22"/>
              </w:rPr>
              <w:t>Сведения о размере и об источниках доходов кандидата, а также об имуществе, принадлежащем кандидату на праве собственности (в том числе совместной собственности), о вкладах в банках, ценных бумагах **</w:t>
            </w:r>
          </w:p>
        </w:tc>
        <w:tc>
          <w:tcPr>
            <w:tcW w:w="425" w:type="dxa"/>
            <w:tcBorders>
              <w:top w:val="single" w:sz="4" w:space="0" w:color="000000"/>
              <w:left w:val="single" w:sz="4" w:space="0" w:color="000000"/>
            </w:tcBorders>
            <w:shd w:val="clear" w:color="auto" w:fill="auto"/>
            <w:vAlign w:val="bottom"/>
          </w:tcPr>
          <w:p w:rsidR="004D6D00" w:rsidRPr="004D6D00" w:rsidRDefault="004D6D00" w:rsidP="004D6D00">
            <w:pPr>
              <w:keepLines/>
              <w:ind w:right="57"/>
              <w:jc w:val="right"/>
            </w:pPr>
            <w:r w:rsidRPr="004D6D00">
              <w:rPr>
                <w:sz w:val="22"/>
                <w:szCs w:val="22"/>
              </w:rPr>
              <w:t>на</w:t>
            </w:r>
          </w:p>
        </w:tc>
        <w:tc>
          <w:tcPr>
            <w:tcW w:w="425" w:type="dxa"/>
            <w:tcBorders>
              <w:top w:val="single" w:sz="4" w:space="0" w:color="000000"/>
            </w:tcBorders>
            <w:shd w:val="clear" w:color="auto" w:fill="auto"/>
            <w:vAlign w:val="bottom"/>
          </w:tcPr>
          <w:p w:rsidR="004D6D00" w:rsidRPr="004D6D00" w:rsidRDefault="004D6D00" w:rsidP="004D6D00">
            <w:pPr>
              <w:keepLines/>
              <w:snapToGrid w:val="0"/>
              <w:jc w:val="center"/>
            </w:pPr>
          </w:p>
        </w:tc>
        <w:tc>
          <w:tcPr>
            <w:tcW w:w="294" w:type="dxa"/>
            <w:tcBorders>
              <w:top w:val="single" w:sz="4" w:space="0" w:color="000000"/>
              <w:right w:val="single" w:sz="4" w:space="0" w:color="000000"/>
            </w:tcBorders>
            <w:shd w:val="clear" w:color="auto" w:fill="auto"/>
            <w:vAlign w:val="bottom"/>
          </w:tcPr>
          <w:p w:rsidR="004D6D00" w:rsidRPr="004D6D00" w:rsidRDefault="004D6D00" w:rsidP="004D6D00">
            <w:pPr>
              <w:keepLines/>
              <w:ind w:left="57"/>
            </w:pPr>
            <w:r w:rsidRPr="004D6D00">
              <w:rPr>
                <w:sz w:val="22"/>
                <w:szCs w:val="22"/>
              </w:rPr>
              <w:t>л.</w:t>
            </w:r>
          </w:p>
        </w:tc>
      </w:tr>
      <w:tr w:rsidR="004D6D00" w:rsidRPr="004D6D00" w:rsidTr="00FB4FFE">
        <w:trPr>
          <w:cantSplit/>
          <w:trHeight w:val="720"/>
        </w:trPr>
        <w:tc>
          <w:tcPr>
            <w:tcW w:w="454" w:type="dxa"/>
            <w:vMerge/>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numPr>
                <w:ilvl w:val="0"/>
                <w:numId w:val="11"/>
              </w:numPr>
              <w:suppressAutoHyphens w:val="0"/>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snapToGrid w:val="0"/>
              <w:spacing w:before="120" w:after="120"/>
              <w:ind w:left="57" w:right="57"/>
              <w:jc w:val="both"/>
            </w:pPr>
          </w:p>
        </w:tc>
        <w:tc>
          <w:tcPr>
            <w:tcW w:w="1144" w:type="dxa"/>
            <w:gridSpan w:val="3"/>
            <w:tcBorders>
              <w:left w:val="single" w:sz="4" w:space="0" w:color="000000"/>
              <w:bottom w:val="single" w:sz="4" w:space="0" w:color="auto"/>
              <w:right w:val="single" w:sz="4" w:space="0" w:color="000000"/>
            </w:tcBorders>
            <w:shd w:val="clear" w:color="auto" w:fill="auto"/>
          </w:tcPr>
          <w:p w:rsidR="004D6D00" w:rsidRPr="004D6D00" w:rsidRDefault="004D6D00" w:rsidP="004D6D00">
            <w:pPr>
              <w:keepLines/>
              <w:ind w:left="113"/>
            </w:pPr>
            <w:r w:rsidRPr="004D6D00">
              <w:rPr>
                <w:sz w:val="22"/>
                <w:szCs w:val="22"/>
              </w:rPr>
              <w:t>в 1 экз.</w:t>
            </w:r>
          </w:p>
        </w:tc>
      </w:tr>
      <w:tr w:rsidR="004D6D00" w:rsidRPr="004D6D00" w:rsidTr="00FB4FFE">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numPr>
                <w:ilvl w:val="0"/>
                <w:numId w:val="11"/>
              </w:numPr>
              <w:suppressAutoHyphens w:val="0"/>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spacing w:before="60" w:after="60"/>
              <w:ind w:left="57" w:right="57"/>
              <w:jc w:val="both"/>
            </w:pPr>
            <w:r w:rsidRPr="004D6D00">
              <w:rPr>
                <w:sz w:val="22"/>
                <w:szCs w:val="22"/>
              </w:rPr>
              <w:t xml:space="preserve">Заявление кандидата о назначении уполномоченного представителя кандидата </w:t>
            </w:r>
            <w:r w:rsidRPr="004D6D00">
              <w:rPr>
                <w:sz w:val="22"/>
                <w:szCs w:val="22"/>
              </w:rPr>
              <w:br/>
              <w:t>по финансовым вопросам ***</w:t>
            </w:r>
          </w:p>
        </w:tc>
        <w:tc>
          <w:tcPr>
            <w:tcW w:w="425" w:type="dxa"/>
            <w:tcBorders>
              <w:top w:val="single" w:sz="4" w:space="0" w:color="auto"/>
              <w:left w:val="single" w:sz="4" w:space="0" w:color="000000"/>
            </w:tcBorders>
            <w:shd w:val="clear" w:color="auto" w:fill="auto"/>
            <w:vAlign w:val="bottom"/>
          </w:tcPr>
          <w:p w:rsidR="004D6D00" w:rsidRPr="004D6D00" w:rsidRDefault="004D6D00" w:rsidP="004D6D00">
            <w:pPr>
              <w:keepLines/>
              <w:ind w:right="57"/>
              <w:jc w:val="right"/>
            </w:pPr>
            <w:r w:rsidRPr="004D6D00">
              <w:rPr>
                <w:sz w:val="22"/>
                <w:szCs w:val="22"/>
              </w:rPr>
              <w:t>на</w:t>
            </w:r>
          </w:p>
        </w:tc>
        <w:tc>
          <w:tcPr>
            <w:tcW w:w="425" w:type="dxa"/>
            <w:tcBorders>
              <w:top w:val="single" w:sz="4" w:space="0" w:color="auto"/>
              <w:bottom w:val="single" w:sz="4" w:space="0" w:color="000000"/>
            </w:tcBorders>
            <w:shd w:val="clear" w:color="auto" w:fill="auto"/>
            <w:vAlign w:val="bottom"/>
          </w:tcPr>
          <w:p w:rsidR="004D6D00" w:rsidRPr="004D6D00" w:rsidRDefault="004D6D00" w:rsidP="004D6D00">
            <w:pPr>
              <w:keepLines/>
              <w:snapToGrid w:val="0"/>
              <w:jc w:val="center"/>
            </w:pPr>
          </w:p>
        </w:tc>
        <w:tc>
          <w:tcPr>
            <w:tcW w:w="294" w:type="dxa"/>
            <w:tcBorders>
              <w:top w:val="single" w:sz="4" w:space="0" w:color="auto"/>
              <w:right w:val="single" w:sz="4" w:space="0" w:color="000000"/>
            </w:tcBorders>
            <w:shd w:val="clear" w:color="auto" w:fill="auto"/>
            <w:vAlign w:val="bottom"/>
          </w:tcPr>
          <w:p w:rsidR="004D6D00" w:rsidRPr="004D6D00" w:rsidRDefault="004D6D00" w:rsidP="004D6D00">
            <w:pPr>
              <w:keepLines/>
              <w:ind w:left="57"/>
            </w:pPr>
            <w:r w:rsidRPr="004D6D00">
              <w:rPr>
                <w:sz w:val="22"/>
                <w:szCs w:val="22"/>
              </w:rPr>
              <w:t>л.</w:t>
            </w:r>
          </w:p>
        </w:tc>
      </w:tr>
      <w:tr w:rsidR="004D6D00" w:rsidRPr="004D6D00" w:rsidTr="00FB4FFE">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numPr>
                <w:ilvl w:val="0"/>
                <w:numId w:val="11"/>
              </w:numPr>
              <w:suppressAutoHyphens w:val="0"/>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4D6D00" w:rsidRPr="004D6D00" w:rsidRDefault="004D6D00" w:rsidP="004D6D00">
            <w:pPr>
              <w:keepLines/>
              <w:ind w:left="113"/>
            </w:pPr>
            <w:r w:rsidRPr="004D6D00">
              <w:rPr>
                <w:sz w:val="22"/>
                <w:szCs w:val="22"/>
              </w:rPr>
              <w:t>в 1 экз.</w:t>
            </w:r>
          </w:p>
        </w:tc>
      </w:tr>
      <w:tr w:rsidR="004D6D00" w:rsidRPr="004D6D00" w:rsidTr="00FB4FFE">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numPr>
                <w:ilvl w:val="0"/>
                <w:numId w:val="11"/>
              </w:numPr>
              <w:suppressAutoHyphens w:val="0"/>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spacing w:before="60" w:after="60"/>
              <w:ind w:left="57" w:right="57"/>
              <w:jc w:val="both"/>
            </w:pPr>
            <w:r w:rsidRPr="004D6D00">
              <w:rPr>
                <w:sz w:val="22"/>
                <w:szCs w:val="22"/>
              </w:rPr>
              <w:t>Заявление гражданина о согласии быть уполномоченным представителем кандидата по финансовым вопросам ***</w:t>
            </w:r>
          </w:p>
        </w:tc>
        <w:tc>
          <w:tcPr>
            <w:tcW w:w="425" w:type="dxa"/>
            <w:tcBorders>
              <w:top w:val="single" w:sz="4" w:space="0" w:color="000000"/>
              <w:left w:val="single" w:sz="4" w:space="0" w:color="000000"/>
            </w:tcBorders>
            <w:shd w:val="clear" w:color="auto" w:fill="auto"/>
            <w:vAlign w:val="bottom"/>
          </w:tcPr>
          <w:p w:rsidR="004D6D00" w:rsidRPr="004D6D00" w:rsidRDefault="004D6D00" w:rsidP="004D6D00">
            <w:pPr>
              <w:keepLines/>
              <w:ind w:right="57"/>
              <w:jc w:val="right"/>
            </w:pPr>
            <w:r w:rsidRPr="004D6D00">
              <w:rPr>
                <w:sz w:val="22"/>
                <w:szCs w:val="22"/>
              </w:rPr>
              <w:t>на</w:t>
            </w:r>
          </w:p>
        </w:tc>
        <w:tc>
          <w:tcPr>
            <w:tcW w:w="425" w:type="dxa"/>
            <w:tcBorders>
              <w:top w:val="single" w:sz="4" w:space="0" w:color="000000"/>
              <w:bottom w:val="single" w:sz="4" w:space="0" w:color="000000"/>
            </w:tcBorders>
            <w:shd w:val="clear" w:color="auto" w:fill="auto"/>
            <w:vAlign w:val="bottom"/>
          </w:tcPr>
          <w:p w:rsidR="004D6D00" w:rsidRPr="004D6D00" w:rsidRDefault="004D6D00" w:rsidP="004D6D00">
            <w:pPr>
              <w:keepLines/>
              <w:snapToGrid w:val="0"/>
              <w:jc w:val="center"/>
            </w:pPr>
          </w:p>
        </w:tc>
        <w:tc>
          <w:tcPr>
            <w:tcW w:w="294" w:type="dxa"/>
            <w:tcBorders>
              <w:top w:val="single" w:sz="4" w:space="0" w:color="000000"/>
              <w:right w:val="single" w:sz="4" w:space="0" w:color="000000"/>
            </w:tcBorders>
            <w:shd w:val="clear" w:color="auto" w:fill="auto"/>
            <w:vAlign w:val="bottom"/>
          </w:tcPr>
          <w:p w:rsidR="004D6D00" w:rsidRPr="004D6D00" w:rsidRDefault="004D6D00" w:rsidP="004D6D00">
            <w:pPr>
              <w:keepLines/>
              <w:ind w:left="57"/>
            </w:pPr>
            <w:r w:rsidRPr="004D6D00">
              <w:rPr>
                <w:sz w:val="22"/>
                <w:szCs w:val="22"/>
              </w:rPr>
              <w:t>л.</w:t>
            </w:r>
          </w:p>
        </w:tc>
      </w:tr>
      <w:tr w:rsidR="004D6D00" w:rsidRPr="004D6D00" w:rsidTr="00FB4FFE">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numPr>
                <w:ilvl w:val="0"/>
                <w:numId w:val="11"/>
              </w:numPr>
              <w:suppressAutoHyphens w:val="0"/>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4D6D00" w:rsidRPr="004D6D00" w:rsidRDefault="004D6D00" w:rsidP="004D6D00">
            <w:pPr>
              <w:keepLines/>
              <w:ind w:left="113"/>
            </w:pPr>
            <w:r w:rsidRPr="004D6D00">
              <w:rPr>
                <w:sz w:val="22"/>
                <w:szCs w:val="22"/>
              </w:rPr>
              <w:t>в 1 экз.</w:t>
            </w:r>
          </w:p>
        </w:tc>
      </w:tr>
      <w:tr w:rsidR="004D6D00" w:rsidRPr="004D6D00" w:rsidTr="00FB4FFE">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numPr>
                <w:ilvl w:val="0"/>
                <w:numId w:val="11"/>
              </w:numPr>
              <w:suppressAutoHyphens w:val="0"/>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spacing w:before="60" w:after="60"/>
              <w:ind w:left="57" w:right="57"/>
              <w:jc w:val="both"/>
            </w:pPr>
            <w:r w:rsidRPr="004D6D00">
              <w:rPr>
                <w:sz w:val="22"/>
                <w:szCs w:val="22"/>
              </w:rPr>
              <w:t>Нотариально удостоверенная доверенность на уполномоченного представителя кандидата по финансовым вопросам (представляется для обозрения и снятия копии) ***</w:t>
            </w:r>
          </w:p>
        </w:tc>
        <w:tc>
          <w:tcPr>
            <w:tcW w:w="425" w:type="dxa"/>
            <w:tcBorders>
              <w:top w:val="single" w:sz="4" w:space="0" w:color="000000"/>
              <w:left w:val="single" w:sz="4" w:space="0" w:color="000000"/>
            </w:tcBorders>
            <w:shd w:val="clear" w:color="auto" w:fill="auto"/>
            <w:vAlign w:val="bottom"/>
          </w:tcPr>
          <w:p w:rsidR="004D6D00" w:rsidRPr="004D6D00" w:rsidRDefault="004D6D00" w:rsidP="004D6D00">
            <w:pPr>
              <w:keepLines/>
              <w:ind w:right="57"/>
              <w:jc w:val="right"/>
            </w:pPr>
            <w:r w:rsidRPr="004D6D00">
              <w:rPr>
                <w:sz w:val="22"/>
                <w:szCs w:val="22"/>
              </w:rPr>
              <w:t>на</w:t>
            </w:r>
          </w:p>
        </w:tc>
        <w:tc>
          <w:tcPr>
            <w:tcW w:w="425" w:type="dxa"/>
            <w:tcBorders>
              <w:top w:val="single" w:sz="4" w:space="0" w:color="000000"/>
              <w:bottom w:val="single" w:sz="4" w:space="0" w:color="000000"/>
            </w:tcBorders>
            <w:shd w:val="clear" w:color="auto" w:fill="auto"/>
            <w:vAlign w:val="bottom"/>
          </w:tcPr>
          <w:p w:rsidR="004D6D00" w:rsidRPr="004D6D00" w:rsidRDefault="004D6D00" w:rsidP="004D6D00">
            <w:pPr>
              <w:keepLines/>
              <w:snapToGrid w:val="0"/>
              <w:jc w:val="center"/>
            </w:pPr>
          </w:p>
        </w:tc>
        <w:tc>
          <w:tcPr>
            <w:tcW w:w="294" w:type="dxa"/>
            <w:tcBorders>
              <w:top w:val="single" w:sz="4" w:space="0" w:color="000000"/>
              <w:right w:val="single" w:sz="4" w:space="0" w:color="000000"/>
            </w:tcBorders>
            <w:shd w:val="clear" w:color="auto" w:fill="auto"/>
            <w:vAlign w:val="bottom"/>
          </w:tcPr>
          <w:p w:rsidR="004D6D00" w:rsidRPr="004D6D00" w:rsidRDefault="004D6D00" w:rsidP="004D6D00">
            <w:pPr>
              <w:keepLines/>
              <w:ind w:left="57"/>
            </w:pPr>
            <w:r w:rsidRPr="004D6D00">
              <w:rPr>
                <w:sz w:val="22"/>
                <w:szCs w:val="22"/>
              </w:rPr>
              <w:t>л.</w:t>
            </w:r>
          </w:p>
        </w:tc>
      </w:tr>
      <w:tr w:rsidR="004D6D00" w:rsidRPr="004D6D00" w:rsidTr="00FB4FFE">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numPr>
                <w:ilvl w:val="0"/>
                <w:numId w:val="11"/>
              </w:numPr>
              <w:suppressAutoHyphens w:val="0"/>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4D6D00" w:rsidRPr="004D6D00" w:rsidRDefault="004D6D00" w:rsidP="004D6D00">
            <w:pPr>
              <w:keepLines/>
              <w:ind w:left="113"/>
            </w:pPr>
            <w:r w:rsidRPr="004D6D00">
              <w:rPr>
                <w:sz w:val="22"/>
                <w:szCs w:val="22"/>
              </w:rPr>
              <w:t>в 1 экз.</w:t>
            </w:r>
          </w:p>
        </w:tc>
      </w:tr>
      <w:tr w:rsidR="004D6D00" w:rsidRPr="004D6D00" w:rsidTr="00FB4FFE">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numPr>
                <w:ilvl w:val="0"/>
                <w:numId w:val="11"/>
              </w:numPr>
              <w:suppressAutoHyphens w:val="0"/>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spacing w:before="60" w:after="60"/>
              <w:ind w:left="57" w:right="57"/>
              <w:jc w:val="both"/>
            </w:pPr>
            <w:r w:rsidRPr="004D6D00">
              <w:rPr>
                <w:sz w:val="22"/>
                <w:szCs w:val="22"/>
              </w:rPr>
              <w:t>Паспорт или документ, заменяющий паспорт гражданина, уполномоченного представителя кандидата по финансовым вопросам (представляется для обозрения) ***</w:t>
            </w:r>
          </w:p>
        </w:tc>
        <w:tc>
          <w:tcPr>
            <w:tcW w:w="425" w:type="dxa"/>
            <w:tcBorders>
              <w:top w:val="single" w:sz="4" w:space="0" w:color="000000"/>
              <w:left w:val="single" w:sz="4" w:space="0" w:color="000000"/>
            </w:tcBorders>
            <w:shd w:val="clear" w:color="auto" w:fill="auto"/>
            <w:vAlign w:val="bottom"/>
          </w:tcPr>
          <w:p w:rsidR="004D6D00" w:rsidRPr="004D6D00" w:rsidRDefault="004D6D00" w:rsidP="004D6D00">
            <w:pPr>
              <w:keepLines/>
              <w:ind w:right="57"/>
              <w:jc w:val="right"/>
            </w:pPr>
            <w:r w:rsidRPr="004D6D00">
              <w:rPr>
                <w:sz w:val="22"/>
                <w:szCs w:val="22"/>
              </w:rPr>
              <w:t>на</w:t>
            </w:r>
          </w:p>
        </w:tc>
        <w:tc>
          <w:tcPr>
            <w:tcW w:w="425" w:type="dxa"/>
            <w:tcBorders>
              <w:top w:val="single" w:sz="4" w:space="0" w:color="000000"/>
              <w:bottom w:val="single" w:sz="4" w:space="0" w:color="000000"/>
            </w:tcBorders>
            <w:shd w:val="clear" w:color="auto" w:fill="auto"/>
            <w:vAlign w:val="bottom"/>
          </w:tcPr>
          <w:p w:rsidR="004D6D00" w:rsidRPr="004D6D00" w:rsidRDefault="004D6D00" w:rsidP="004D6D00">
            <w:pPr>
              <w:keepLines/>
              <w:snapToGrid w:val="0"/>
              <w:jc w:val="center"/>
            </w:pPr>
          </w:p>
        </w:tc>
        <w:tc>
          <w:tcPr>
            <w:tcW w:w="294" w:type="dxa"/>
            <w:tcBorders>
              <w:top w:val="single" w:sz="4" w:space="0" w:color="000000"/>
              <w:right w:val="single" w:sz="4" w:space="0" w:color="000000"/>
            </w:tcBorders>
            <w:shd w:val="clear" w:color="auto" w:fill="auto"/>
            <w:vAlign w:val="bottom"/>
          </w:tcPr>
          <w:p w:rsidR="004D6D00" w:rsidRPr="004D6D00" w:rsidRDefault="004D6D00" w:rsidP="004D6D00">
            <w:pPr>
              <w:keepLines/>
              <w:ind w:left="57"/>
            </w:pPr>
            <w:r w:rsidRPr="004D6D00">
              <w:rPr>
                <w:sz w:val="22"/>
                <w:szCs w:val="22"/>
              </w:rPr>
              <w:t>л.</w:t>
            </w:r>
          </w:p>
        </w:tc>
      </w:tr>
      <w:tr w:rsidR="004D6D00" w:rsidRPr="004D6D00" w:rsidTr="00FB4FFE">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numPr>
                <w:ilvl w:val="0"/>
                <w:numId w:val="11"/>
              </w:numPr>
              <w:suppressAutoHyphens w:val="0"/>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4D6D00" w:rsidRPr="004D6D00" w:rsidRDefault="004D6D00" w:rsidP="004D6D00">
            <w:pPr>
              <w:keepLines/>
              <w:ind w:left="113"/>
            </w:pPr>
            <w:r w:rsidRPr="004D6D00">
              <w:rPr>
                <w:sz w:val="22"/>
                <w:szCs w:val="22"/>
              </w:rPr>
              <w:t>в 1 экз.</w:t>
            </w:r>
          </w:p>
        </w:tc>
      </w:tr>
    </w:tbl>
    <w:p w:rsidR="004D6D00" w:rsidRPr="004D6D00" w:rsidRDefault="004D6D00" w:rsidP="004D6D00">
      <w:pPr>
        <w:tabs>
          <w:tab w:val="left" w:pos="4536"/>
        </w:tabs>
        <w:spacing w:before="120" w:line="360" w:lineRule="auto"/>
      </w:pPr>
      <w:r w:rsidRPr="004D6D00">
        <w:t>Дата и время выдачи подтверждения: «___» час. «___» мин. «___» __________ 20___ года.</w:t>
      </w:r>
    </w:p>
    <w:p w:rsidR="004D6D00" w:rsidRPr="004D6D00" w:rsidRDefault="004D6D00" w:rsidP="004D6D00">
      <w:pPr>
        <w:spacing w:line="360" w:lineRule="auto"/>
        <w:jc w:val="both"/>
        <w:rPr>
          <w:bCs/>
          <w:kern w:val="1"/>
          <w:sz w:val="28"/>
        </w:rPr>
      </w:pPr>
      <w:r w:rsidRPr="004D6D00">
        <w:rPr>
          <w:bCs/>
          <w:kern w:val="1"/>
        </w:rPr>
        <w:t>Иных документов в избирательную комиссию не представлено.</w:t>
      </w:r>
    </w:p>
    <w:p w:rsidR="004D6D00" w:rsidRPr="004D6D00" w:rsidRDefault="004D6D00" w:rsidP="004D6D00">
      <w:pPr>
        <w:tabs>
          <w:tab w:val="left" w:pos="4536"/>
        </w:tabs>
        <w:spacing w:before="240"/>
      </w:pPr>
      <w:r w:rsidRPr="004D6D00">
        <w:t xml:space="preserve">Кандидат (иное </w:t>
      </w:r>
      <w:proofErr w:type="gramStart"/>
      <w:r w:rsidRPr="004D6D00">
        <w:t>лицо,</w:t>
      </w:r>
      <w:r w:rsidRPr="004D6D00">
        <w:br/>
        <w:t>представившее</w:t>
      </w:r>
      <w:proofErr w:type="gramEnd"/>
      <w:r w:rsidRPr="004D6D00">
        <w:t xml:space="preserve"> документы)</w:t>
      </w:r>
      <w:r w:rsidRPr="004D6D00">
        <w:tab/>
      </w:r>
    </w:p>
    <w:p w:rsidR="004D6D00" w:rsidRPr="004D6D00" w:rsidRDefault="004D6D00" w:rsidP="004D6D00">
      <w:pPr>
        <w:pBdr>
          <w:top w:val="single" w:sz="4" w:space="1" w:color="000000"/>
          <w:left w:val="none" w:sz="0" w:space="0" w:color="000000"/>
          <w:bottom w:val="none" w:sz="0" w:space="0" w:color="000000"/>
          <w:right w:val="none" w:sz="0" w:space="0" w:color="000000"/>
        </w:pBdr>
        <w:ind w:left="4536"/>
        <w:jc w:val="center"/>
        <w:rPr>
          <w:i/>
          <w:sz w:val="16"/>
          <w:szCs w:val="2"/>
        </w:rPr>
      </w:pPr>
      <w:r w:rsidRPr="004D6D00">
        <w:rPr>
          <w:i/>
          <w:sz w:val="16"/>
          <w:szCs w:val="2"/>
        </w:rPr>
        <w:t>(подпись, инициалы, фамилия)</w:t>
      </w:r>
    </w:p>
    <w:p w:rsidR="004D6D00" w:rsidRPr="004D6D00" w:rsidRDefault="004D6D00" w:rsidP="004D6D00">
      <w:pPr>
        <w:tabs>
          <w:tab w:val="left" w:pos="4536"/>
        </w:tabs>
        <w:spacing w:before="240"/>
      </w:pPr>
      <w:r w:rsidRPr="004D6D00">
        <w:t>Руководитель и (или) член</w:t>
      </w:r>
      <w:r w:rsidRPr="004D6D00">
        <w:br/>
        <w:t>рабочей группы по приему и проверке</w:t>
      </w:r>
      <w:r w:rsidRPr="004D6D00">
        <w:br/>
        <w:t>избирательных документов</w:t>
      </w:r>
      <w:r w:rsidRPr="004D6D00">
        <w:tab/>
      </w:r>
    </w:p>
    <w:p w:rsidR="004D6D00" w:rsidRPr="004D6D00" w:rsidRDefault="004D6D00" w:rsidP="004D6D00">
      <w:pPr>
        <w:pBdr>
          <w:top w:val="single" w:sz="4" w:space="1" w:color="000000"/>
          <w:left w:val="none" w:sz="0" w:space="0" w:color="000000"/>
          <w:bottom w:val="none" w:sz="0" w:space="0" w:color="000000"/>
          <w:right w:val="none" w:sz="0" w:space="0" w:color="000000"/>
        </w:pBdr>
        <w:ind w:left="4536"/>
        <w:jc w:val="center"/>
        <w:rPr>
          <w:i/>
          <w:sz w:val="16"/>
          <w:szCs w:val="2"/>
        </w:rPr>
      </w:pPr>
      <w:r w:rsidRPr="004D6D00">
        <w:rPr>
          <w:i/>
          <w:sz w:val="16"/>
          <w:szCs w:val="2"/>
        </w:rPr>
        <w:t>(подпись, инициалы, фамилия)</w:t>
      </w:r>
    </w:p>
    <w:p w:rsidR="004D6D00" w:rsidRPr="004D6D00" w:rsidRDefault="004D6D00" w:rsidP="004D6D00">
      <w:r w:rsidRPr="004D6D00">
        <w:rPr>
          <w:szCs w:val="22"/>
        </w:rPr>
        <w:t>М.П.</w:t>
      </w:r>
    </w:p>
    <w:p w:rsidR="004D6D00" w:rsidRPr="004D6D00" w:rsidRDefault="004D6D00" w:rsidP="004D6D00">
      <w:pPr>
        <w:rPr>
          <w:sz w:val="20"/>
          <w:szCs w:val="22"/>
        </w:rPr>
      </w:pPr>
    </w:p>
    <w:p w:rsidR="004D6D00" w:rsidRPr="004D6D00" w:rsidRDefault="004D6D00" w:rsidP="004D6D00">
      <w:pPr>
        <w:jc w:val="both"/>
        <w:rPr>
          <w:sz w:val="20"/>
          <w:szCs w:val="22"/>
        </w:rPr>
      </w:pPr>
    </w:p>
    <w:p w:rsidR="004D6D00" w:rsidRPr="004D6D00" w:rsidRDefault="004D6D00" w:rsidP="004D6D00">
      <w:pPr>
        <w:jc w:val="both"/>
        <w:rPr>
          <w:sz w:val="20"/>
          <w:szCs w:val="22"/>
        </w:rPr>
      </w:pPr>
    </w:p>
    <w:p w:rsidR="004D6D00" w:rsidRPr="004D6D00" w:rsidRDefault="004D6D00" w:rsidP="004D6D00">
      <w:pPr>
        <w:jc w:val="both"/>
        <w:rPr>
          <w:sz w:val="20"/>
          <w:szCs w:val="22"/>
        </w:rPr>
      </w:pPr>
    </w:p>
    <w:p w:rsidR="004D6D00" w:rsidRPr="004D6D00" w:rsidRDefault="004D6D00" w:rsidP="004D6D00">
      <w:pPr>
        <w:jc w:val="both"/>
        <w:rPr>
          <w:sz w:val="20"/>
          <w:szCs w:val="22"/>
        </w:rPr>
      </w:pPr>
    </w:p>
    <w:p w:rsidR="004D6D00" w:rsidRPr="004D6D00" w:rsidRDefault="004D6D00" w:rsidP="004D6D00">
      <w:pPr>
        <w:jc w:val="both"/>
        <w:rPr>
          <w:sz w:val="20"/>
          <w:szCs w:val="22"/>
        </w:rPr>
      </w:pPr>
    </w:p>
    <w:p w:rsidR="004D6D00" w:rsidRPr="004D6D00" w:rsidRDefault="004D6D00" w:rsidP="004D6D00">
      <w:pPr>
        <w:jc w:val="both"/>
        <w:rPr>
          <w:sz w:val="20"/>
          <w:szCs w:val="22"/>
        </w:rPr>
      </w:pPr>
    </w:p>
    <w:p w:rsidR="004D6D00" w:rsidRPr="004D6D00" w:rsidRDefault="004D6D00" w:rsidP="004D6D00">
      <w:pPr>
        <w:jc w:val="both"/>
        <w:rPr>
          <w:sz w:val="20"/>
          <w:szCs w:val="22"/>
        </w:rPr>
      </w:pPr>
    </w:p>
    <w:p w:rsidR="004D6D00" w:rsidRPr="004D6D00" w:rsidRDefault="004D6D00" w:rsidP="004D6D00">
      <w:pPr>
        <w:jc w:val="both"/>
        <w:rPr>
          <w:sz w:val="20"/>
          <w:szCs w:val="22"/>
        </w:rPr>
      </w:pPr>
    </w:p>
    <w:p w:rsidR="004D6D00" w:rsidRPr="004D6D00" w:rsidRDefault="004D6D00" w:rsidP="004D6D00">
      <w:pPr>
        <w:jc w:val="both"/>
        <w:rPr>
          <w:sz w:val="20"/>
          <w:szCs w:val="22"/>
        </w:rPr>
      </w:pPr>
    </w:p>
    <w:p w:rsidR="004D6D00" w:rsidRPr="004D6D00" w:rsidRDefault="004D6D00" w:rsidP="004D6D00">
      <w:pPr>
        <w:jc w:val="both"/>
        <w:rPr>
          <w:sz w:val="20"/>
          <w:szCs w:val="22"/>
        </w:rPr>
      </w:pPr>
    </w:p>
    <w:p w:rsidR="004D6D00" w:rsidRPr="004D6D00" w:rsidRDefault="004D6D00" w:rsidP="004D6D00">
      <w:pPr>
        <w:jc w:val="both"/>
        <w:rPr>
          <w:sz w:val="20"/>
          <w:szCs w:val="22"/>
        </w:rPr>
      </w:pPr>
    </w:p>
    <w:p w:rsidR="004D6D00" w:rsidRPr="004D6D00" w:rsidRDefault="004D6D00" w:rsidP="004D6D00">
      <w:pPr>
        <w:jc w:val="both"/>
        <w:rPr>
          <w:sz w:val="20"/>
          <w:szCs w:val="22"/>
        </w:rPr>
      </w:pPr>
    </w:p>
    <w:p w:rsidR="004D6D00" w:rsidRPr="004D6D00" w:rsidRDefault="004D6D00" w:rsidP="004D6D00">
      <w:pPr>
        <w:jc w:val="both"/>
        <w:rPr>
          <w:sz w:val="20"/>
          <w:szCs w:val="22"/>
        </w:rPr>
      </w:pPr>
    </w:p>
    <w:p w:rsidR="004D6D00" w:rsidRPr="004D6D00" w:rsidRDefault="004D6D00" w:rsidP="004D6D00">
      <w:pPr>
        <w:jc w:val="both"/>
        <w:rPr>
          <w:sz w:val="20"/>
          <w:szCs w:val="22"/>
        </w:rPr>
      </w:pPr>
    </w:p>
    <w:p w:rsidR="004D6D00" w:rsidRPr="004D6D00" w:rsidRDefault="004D6D00" w:rsidP="004D6D00">
      <w:pPr>
        <w:jc w:val="both"/>
        <w:rPr>
          <w:sz w:val="20"/>
          <w:szCs w:val="22"/>
        </w:rPr>
      </w:pPr>
    </w:p>
    <w:p w:rsidR="004D6D00" w:rsidRPr="004D6D00" w:rsidRDefault="004D6D00" w:rsidP="004D6D00">
      <w:pPr>
        <w:jc w:val="both"/>
        <w:rPr>
          <w:sz w:val="20"/>
          <w:szCs w:val="22"/>
        </w:rPr>
      </w:pPr>
    </w:p>
    <w:p w:rsidR="004D6D00" w:rsidRPr="004D6D00" w:rsidRDefault="004D6D00" w:rsidP="004D6D00">
      <w:pPr>
        <w:jc w:val="both"/>
        <w:rPr>
          <w:sz w:val="20"/>
          <w:szCs w:val="22"/>
        </w:rPr>
      </w:pPr>
    </w:p>
    <w:p w:rsidR="004D6D00" w:rsidRPr="004D6D00" w:rsidRDefault="004D6D00" w:rsidP="004D6D00">
      <w:pPr>
        <w:jc w:val="both"/>
        <w:rPr>
          <w:sz w:val="20"/>
          <w:szCs w:val="22"/>
        </w:rPr>
      </w:pPr>
    </w:p>
    <w:p w:rsidR="004D6D00" w:rsidRPr="004D6D00" w:rsidRDefault="004D6D00" w:rsidP="004D6D00">
      <w:pPr>
        <w:jc w:val="both"/>
        <w:rPr>
          <w:sz w:val="20"/>
          <w:szCs w:val="22"/>
        </w:rPr>
      </w:pPr>
    </w:p>
    <w:p w:rsidR="004D6D00" w:rsidRPr="004D6D00" w:rsidRDefault="004D6D00" w:rsidP="004D6D00">
      <w:pPr>
        <w:jc w:val="both"/>
        <w:rPr>
          <w:sz w:val="20"/>
          <w:szCs w:val="22"/>
        </w:rPr>
      </w:pPr>
    </w:p>
    <w:p w:rsidR="004D6D00" w:rsidRPr="004D6D00" w:rsidRDefault="004D6D00" w:rsidP="004D6D00">
      <w:pPr>
        <w:jc w:val="both"/>
        <w:rPr>
          <w:sz w:val="20"/>
          <w:szCs w:val="22"/>
        </w:rPr>
      </w:pPr>
    </w:p>
    <w:p w:rsidR="004D6D00" w:rsidRPr="004D6D00" w:rsidRDefault="004D6D00" w:rsidP="004D6D00">
      <w:pPr>
        <w:jc w:val="both"/>
        <w:rPr>
          <w:sz w:val="20"/>
          <w:szCs w:val="22"/>
        </w:rPr>
      </w:pPr>
      <w:r w:rsidRPr="004D6D00">
        <w:rPr>
          <w:sz w:val="20"/>
          <w:szCs w:val="22"/>
        </w:rPr>
        <w:t xml:space="preserve"> В случае предоставления иных документов строки добавить.</w:t>
      </w:r>
    </w:p>
    <w:p w:rsidR="004D6D00" w:rsidRPr="004D6D00" w:rsidRDefault="004D6D00" w:rsidP="004D6D00">
      <w:pPr>
        <w:suppressAutoHyphens w:val="0"/>
        <w:jc w:val="both"/>
        <w:rPr>
          <w:sz w:val="20"/>
          <w:szCs w:val="22"/>
          <w:lang w:eastAsia="ru-RU"/>
        </w:rPr>
      </w:pPr>
      <w:r w:rsidRPr="004D6D00">
        <w:rPr>
          <w:sz w:val="20"/>
          <w:szCs w:val="22"/>
          <w:lang w:eastAsia="ru-RU"/>
        </w:rPr>
        <w:t xml:space="preserve">** В соответствии с частью 8 статьи 21 Областного закона № 525-ЗС при проведении выборов депутатов представительных органов муниципальных образований, при которых избирательные округа образуются </w:t>
      </w:r>
      <w:r w:rsidRPr="004D6D00">
        <w:rPr>
          <w:sz w:val="20"/>
          <w:szCs w:val="22"/>
          <w:lang w:eastAsia="ru-RU"/>
        </w:rPr>
        <w:br/>
        <w:t>в соответствии со средней нормой представительства избирателей, не превышающей пяти тысяч избирателей, кандидаты не обязаны представлять в ТИК сведения о размере и об источниках доходов, имуществе, принадлежащем кандидату на праве собственности, о счетах (вкладах) в банках, ценных бумагах.</w:t>
      </w:r>
    </w:p>
    <w:p w:rsidR="004D6D00" w:rsidRPr="004D6D00" w:rsidRDefault="004D6D00" w:rsidP="004D6D00">
      <w:pPr>
        <w:suppressAutoHyphens w:val="0"/>
        <w:jc w:val="both"/>
        <w:rPr>
          <w:sz w:val="20"/>
          <w:szCs w:val="22"/>
          <w:lang w:eastAsia="ru-RU"/>
        </w:rPr>
      </w:pPr>
      <w:r w:rsidRPr="004D6D00">
        <w:rPr>
          <w:sz w:val="20"/>
          <w:szCs w:val="22"/>
          <w:lang w:eastAsia="ru-RU"/>
        </w:rPr>
        <w:t>Данное положение не применяется при проведении выборов депутатов представительных органов городских округов.</w:t>
      </w:r>
    </w:p>
    <w:p w:rsidR="004D6D00" w:rsidRPr="004D6D00" w:rsidRDefault="004D6D00" w:rsidP="004D6D00">
      <w:pPr>
        <w:jc w:val="both"/>
        <w:rPr>
          <w:sz w:val="20"/>
          <w:szCs w:val="22"/>
        </w:rPr>
      </w:pPr>
      <w:r w:rsidRPr="004D6D00">
        <w:rPr>
          <w:sz w:val="20"/>
          <w:szCs w:val="22"/>
        </w:rPr>
        <w:t>*** </w:t>
      </w:r>
      <w:proofErr w:type="gramStart"/>
      <w:r w:rsidRPr="004D6D00">
        <w:rPr>
          <w:sz w:val="20"/>
          <w:szCs w:val="22"/>
        </w:rPr>
        <w:t>В</w:t>
      </w:r>
      <w:proofErr w:type="gramEnd"/>
      <w:r w:rsidRPr="004D6D00">
        <w:rPr>
          <w:sz w:val="20"/>
          <w:szCs w:val="22"/>
        </w:rPr>
        <w:t xml:space="preserve"> случае, если кандидат не назначает уполномоченного представителя кандидата по финансовым вопросам, данные строки могут быть исключены.</w:t>
      </w:r>
    </w:p>
    <w:p w:rsidR="004D6D00" w:rsidRPr="004D6D00" w:rsidRDefault="004D6D00" w:rsidP="004D6D00">
      <w:pPr>
        <w:jc w:val="both"/>
        <w:rPr>
          <w:sz w:val="20"/>
          <w:szCs w:val="22"/>
        </w:rPr>
        <w:sectPr w:rsidR="004D6D00" w:rsidRPr="004D6D00" w:rsidSect="00084D72">
          <w:pgSz w:w="11906" w:h="16838"/>
          <w:pgMar w:top="1134" w:right="850" w:bottom="1134" w:left="1701" w:header="708" w:footer="708" w:gutter="0"/>
          <w:pgNumType w:start="1"/>
          <w:cols w:space="708"/>
          <w:titlePg/>
          <w:docGrid w:linePitch="360"/>
        </w:sectPr>
      </w:pPr>
    </w:p>
    <w:p w:rsidR="004D6D00" w:rsidRPr="004D6D00" w:rsidRDefault="004D6D00" w:rsidP="004D6D00">
      <w:pPr>
        <w:ind w:left="4820"/>
        <w:jc w:val="center"/>
        <w:rPr>
          <w:sz w:val="16"/>
          <w:szCs w:val="16"/>
        </w:rPr>
      </w:pPr>
      <w:r w:rsidRPr="004D6D00">
        <w:rPr>
          <w:sz w:val="16"/>
          <w:szCs w:val="16"/>
        </w:rPr>
        <w:lastRenderedPageBreak/>
        <w:t>Приложение № 5</w:t>
      </w:r>
    </w:p>
    <w:p w:rsidR="004D6D00" w:rsidRDefault="004D6D00" w:rsidP="004D6D00">
      <w:pPr>
        <w:suppressAutoHyphens w:val="0"/>
        <w:autoSpaceDE w:val="0"/>
        <w:autoSpaceDN w:val="0"/>
        <w:ind w:left="4820"/>
        <w:jc w:val="center"/>
        <w:rPr>
          <w:sz w:val="16"/>
          <w:szCs w:val="16"/>
          <w:lang w:eastAsia="ru-RU"/>
        </w:rPr>
      </w:pPr>
      <w:r w:rsidRPr="004D6D00">
        <w:rPr>
          <w:sz w:val="16"/>
          <w:szCs w:val="16"/>
          <w:lang w:eastAsia="ru-RU"/>
        </w:rPr>
        <w:t>к Порядку приема документов, представляемых кандидатами, уполномоченными представителями избирательных объединений для уведомления о выдвижении и для регистрации кандидатов на выборах депутатов представительных орга</w:t>
      </w:r>
      <w:r w:rsidR="005E41ED">
        <w:rPr>
          <w:sz w:val="16"/>
          <w:szCs w:val="16"/>
          <w:lang w:eastAsia="ru-RU"/>
        </w:rPr>
        <w:t>нов сельских поселений Кашарс</w:t>
      </w:r>
      <w:r w:rsidRPr="004D6D00">
        <w:rPr>
          <w:sz w:val="16"/>
          <w:szCs w:val="16"/>
          <w:lang w:eastAsia="ru-RU"/>
        </w:rPr>
        <w:t>кого района Ростовской области пятого созыва по многомандатным избирательным округам</w:t>
      </w:r>
    </w:p>
    <w:p w:rsidR="00CE146F" w:rsidRDefault="00CE146F" w:rsidP="004D6D00">
      <w:pPr>
        <w:suppressAutoHyphens w:val="0"/>
        <w:autoSpaceDE w:val="0"/>
        <w:autoSpaceDN w:val="0"/>
        <w:ind w:left="4820"/>
        <w:jc w:val="center"/>
        <w:rPr>
          <w:sz w:val="8"/>
          <w:szCs w:val="16"/>
          <w:lang w:eastAsia="ru-RU"/>
        </w:rPr>
      </w:pPr>
    </w:p>
    <w:p w:rsidR="00CE146F" w:rsidRDefault="00CE146F" w:rsidP="004D6D00">
      <w:pPr>
        <w:suppressAutoHyphens w:val="0"/>
        <w:autoSpaceDE w:val="0"/>
        <w:autoSpaceDN w:val="0"/>
        <w:ind w:left="4820"/>
        <w:jc w:val="center"/>
        <w:rPr>
          <w:sz w:val="8"/>
          <w:szCs w:val="16"/>
          <w:lang w:eastAsia="ru-RU"/>
        </w:rPr>
      </w:pPr>
    </w:p>
    <w:p w:rsidR="00CE146F" w:rsidRPr="004D6D00" w:rsidRDefault="00CE146F" w:rsidP="004D6D00">
      <w:pPr>
        <w:suppressAutoHyphens w:val="0"/>
        <w:autoSpaceDE w:val="0"/>
        <w:autoSpaceDN w:val="0"/>
        <w:ind w:left="4820"/>
        <w:jc w:val="center"/>
        <w:rPr>
          <w:sz w:val="8"/>
          <w:szCs w:val="16"/>
          <w:lang w:eastAsia="ru-RU"/>
        </w:rPr>
      </w:pP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4D6D00" w:rsidRPr="004D6D00" w:rsidTr="00FB4FFE">
        <w:trPr>
          <w:jc w:val="right"/>
        </w:trPr>
        <w:tc>
          <w:tcPr>
            <w:tcW w:w="3969" w:type="dxa"/>
            <w:shd w:val="clear" w:color="auto" w:fill="auto"/>
            <w:vAlign w:val="bottom"/>
          </w:tcPr>
          <w:p w:rsidR="004D6D00" w:rsidRPr="004D6D00" w:rsidRDefault="004D6D00" w:rsidP="004D6D00">
            <w:pPr>
              <w:jc w:val="right"/>
            </w:pPr>
            <w:r w:rsidRPr="004D6D00">
              <w:rPr>
                <w:sz w:val="22"/>
                <w:szCs w:val="22"/>
              </w:rPr>
              <w:t>Дата и время представления документов:</w:t>
            </w:r>
          </w:p>
        </w:tc>
        <w:tc>
          <w:tcPr>
            <w:tcW w:w="567" w:type="dxa"/>
            <w:tcBorders>
              <w:bottom w:val="single" w:sz="4" w:space="0" w:color="000000"/>
            </w:tcBorders>
            <w:shd w:val="clear" w:color="auto" w:fill="auto"/>
            <w:vAlign w:val="bottom"/>
          </w:tcPr>
          <w:p w:rsidR="004D6D00" w:rsidRPr="004D6D00" w:rsidRDefault="004D6D00" w:rsidP="004D6D00">
            <w:pPr>
              <w:snapToGrid w:val="0"/>
              <w:jc w:val="center"/>
            </w:pPr>
          </w:p>
        </w:tc>
        <w:tc>
          <w:tcPr>
            <w:tcW w:w="567" w:type="dxa"/>
            <w:shd w:val="clear" w:color="auto" w:fill="auto"/>
            <w:vAlign w:val="bottom"/>
          </w:tcPr>
          <w:p w:rsidR="004D6D00" w:rsidRPr="004D6D00" w:rsidRDefault="004D6D00" w:rsidP="004D6D00">
            <w:r w:rsidRPr="004D6D00">
              <w:rPr>
                <w:sz w:val="22"/>
                <w:szCs w:val="22"/>
              </w:rPr>
              <w:t>час.</w:t>
            </w:r>
          </w:p>
        </w:tc>
        <w:tc>
          <w:tcPr>
            <w:tcW w:w="567" w:type="dxa"/>
            <w:tcBorders>
              <w:bottom w:val="single" w:sz="4" w:space="0" w:color="000000"/>
            </w:tcBorders>
            <w:shd w:val="clear" w:color="auto" w:fill="auto"/>
            <w:vAlign w:val="bottom"/>
          </w:tcPr>
          <w:p w:rsidR="004D6D00" w:rsidRPr="004D6D00" w:rsidRDefault="004D6D00" w:rsidP="004D6D00">
            <w:pPr>
              <w:snapToGrid w:val="0"/>
              <w:jc w:val="center"/>
            </w:pPr>
          </w:p>
        </w:tc>
        <w:tc>
          <w:tcPr>
            <w:tcW w:w="567" w:type="dxa"/>
            <w:shd w:val="clear" w:color="auto" w:fill="auto"/>
            <w:vAlign w:val="bottom"/>
          </w:tcPr>
          <w:p w:rsidR="004D6D00" w:rsidRPr="004D6D00" w:rsidRDefault="004D6D00" w:rsidP="004D6D00">
            <w:pPr>
              <w:ind w:left="57"/>
            </w:pPr>
            <w:r w:rsidRPr="004D6D00">
              <w:rPr>
                <w:sz w:val="22"/>
                <w:szCs w:val="22"/>
              </w:rPr>
              <w:t>мин.</w:t>
            </w:r>
          </w:p>
        </w:tc>
      </w:tr>
    </w:tbl>
    <w:p w:rsidR="004D6D00" w:rsidRPr="004D6D00" w:rsidRDefault="004D6D00" w:rsidP="004D6D00">
      <w:pPr>
        <w:jc w:val="right"/>
        <w:rPr>
          <w:sz w:val="2"/>
          <w:szCs w:val="2"/>
        </w:rPr>
      </w:pP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4D6D00" w:rsidRPr="004D6D00" w:rsidTr="00FB4FFE">
        <w:trPr>
          <w:jc w:val="right"/>
        </w:trPr>
        <w:tc>
          <w:tcPr>
            <w:tcW w:w="170" w:type="dxa"/>
            <w:shd w:val="clear" w:color="auto" w:fill="auto"/>
            <w:vAlign w:val="bottom"/>
          </w:tcPr>
          <w:p w:rsidR="004D6D00" w:rsidRPr="004D6D00" w:rsidRDefault="004D6D00" w:rsidP="004D6D00">
            <w:pPr>
              <w:jc w:val="right"/>
            </w:pPr>
            <w:r w:rsidRPr="004D6D00">
              <w:t>«</w:t>
            </w:r>
          </w:p>
        </w:tc>
        <w:tc>
          <w:tcPr>
            <w:tcW w:w="397" w:type="dxa"/>
            <w:tcBorders>
              <w:bottom w:val="single" w:sz="4" w:space="0" w:color="000000"/>
            </w:tcBorders>
            <w:shd w:val="clear" w:color="auto" w:fill="auto"/>
            <w:vAlign w:val="bottom"/>
          </w:tcPr>
          <w:p w:rsidR="004D6D00" w:rsidRPr="004D6D00" w:rsidRDefault="004D6D00" w:rsidP="004D6D00">
            <w:pPr>
              <w:snapToGrid w:val="0"/>
              <w:jc w:val="center"/>
            </w:pPr>
          </w:p>
        </w:tc>
        <w:tc>
          <w:tcPr>
            <w:tcW w:w="227" w:type="dxa"/>
            <w:shd w:val="clear" w:color="auto" w:fill="auto"/>
            <w:vAlign w:val="bottom"/>
          </w:tcPr>
          <w:p w:rsidR="004D6D00" w:rsidRPr="004D6D00" w:rsidRDefault="004D6D00" w:rsidP="004D6D00">
            <w:r w:rsidRPr="004D6D00">
              <w:rPr>
                <w:sz w:val="22"/>
                <w:szCs w:val="22"/>
              </w:rPr>
              <w:t>»</w:t>
            </w:r>
          </w:p>
        </w:tc>
        <w:tc>
          <w:tcPr>
            <w:tcW w:w="1134" w:type="dxa"/>
            <w:tcBorders>
              <w:bottom w:val="single" w:sz="4" w:space="0" w:color="000000"/>
            </w:tcBorders>
            <w:shd w:val="clear" w:color="auto" w:fill="auto"/>
            <w:vAlign w:val="bottom"/>
          </w:tcPr>
          <w:p w:rsidR="004D6D00" w:rsidRPr="004D6D00" w:rsidRDefault="004D6D00" w:rsidP="004D6D00">
            <w:pPr>
              <w:snapToGrid w:val="0"/>
              <w:jc w:val="center"/>
            </w:pPr>
          </w:p>
        </w:tc>
        <w:tc>
          <w:tcPr>
            <w:tcW w:w="369" w:type="dxa"/>
            <w:shd w:val="clear" w:color="auto" w:fill="auto"/>
            <w:vAlign w:val="bottom"/>
          </w:tcPr>
          <w:p w:rsidR="004D6D00" w:rsidRPr="004D6D00" w:rsidRDefault="004D6D00" w:rsidP="004D6D00">
            <w:pPr>
              <w:jc w:val="right"/>
            </w:pPr>
            <w:r w:rsidRPr="004D6D00">
              <w:rPr>
                <w:sz w:val="22"/>
                <w:szCs w:val="22"/>
              </w:rPr>
              <w:t>20</w:t>
            </w:r>
          </w:p>
        </w:tc>
        <w:tc>
          <w:tcPr>
            <w:tcW w:w="340" w:type="dxa"/>
            <w:tcBorders>
              <w:bottom w:val="single" w:sz="4" w:space="0" w:color="000000"/>
            </w:tcBorders>
            <w:shd w:val="clear" w:color="auto" w:fill="auto"/>
            <w:vAlign w:val="bottom"/>
          </w:tcPr>
          <w:p w:rsidR="004D6D00" w:rsidRPr="004D6D00" w:rsidRDefault="004D6D00" w:rsidP="004D6D00">
            <w:pPr>
              <w:snapToGrid w:val="0"/>
            </w:pPr>
          </w:p>
        </w:tc>
        <w:tc>
          <w:tcPr>
            <w:tcW w:w="567" w:type="dxa"/>
            <w:shd w:val="clear" w:color="auto" w:fill="auto"/>
            <w:vAlign w:val="bottom"/>
          </w:tcPr>
          <w:p w:rsidR="004D6D00" w:rsidRPr="004D6D00" w:rsidRDefault="004D6D00" w:rsidP="004D6D00">
            <w:pPr>
              <w:ind w:left="57"/>
              <w:jc w:val="center"/>
            </w:pPr>
            <w:r w:rsidRPr="004D6D00">
              <w:rPr>
                <w:sz w:val="22"/>
                <w:szCs w:val="22"/>
              </w:rPr>
              <w:t>года</w:t>
            </w:r>
          </w:p>
        </w:tc>
      </w:tr>
    </w:tbl>
    <w:p w:rsidR="004D6D00" w:rsidRPr="004D6D00" w:rsidRDefault="004D6D00" w:rsidP="004D6D00">
      <w:pPr>
        <w:jc w:val="right"/>
        <w:rPr>
          <w:sz w:val="4"/>
          <w:szCs w:val="4"/>
        </w:rPr>
      </w:pP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4D6D00" w:rsidRPr="004D6D00" w:rsidTr="00FB4FFE">
        <w:trPr>
          <w:jc w:val="right"/>
        </w:trPr>
        <w:tc>
          <w:tcPr>
            <w:tcW w:w="3969" w:type="dxa"/>
            <w:shd w:val="clear" w:color="auto" w:fill="auto"/>
            <w:vAlign w:val="bottom"/>
          </w:tcPr>
          <w:p w:rsidR="004D6D00" w:rsidRPr="004D6D00" w:rsidRDefault="004D6D00" w:rsidP="004D6D00">
            <w:pPr>
              <w:jc w:val="right"/>
            </w:pPr>
            <w:r w:rsidRPr="004D6D00">
              <w:rPr>
                <w:sz w:val="22"/>
                <w:szCs w:val="22"/>
              </w:rPr>
              <w:t>Дата и время начала приема документов:</w:t>
            </w:r>
          </w:p>
        </w:tc>
        <w:tc>
          <w:tcPr>
            <w:tcW w:w="567" w:type="dxa"/>
            <w:tcBorders>
              <w:bottom w:val="single" w:sz="4" w:space="0" w:color="000000"/>
            </w:tcBorders>
            <w:shd w:val="clear" w:color="auto" w:fill="auto"/>
            <w:vAlign w:val="bottom"/>
          </w:tcPr>
          <w:p w:rsidR="004D6D00" w:rsidRPr="004D6D00" w:rsidRDefault="004D6D00" w:rsidP="004D6D00">
            <w:pPr>
              <w:snapToGrid w:val="0"/>
              <w:jc w:val="center"/>
            </w:pPr>
          </w:p>
        </w:tc>
        <w:tc>
          <w:tcPr>
            <w:tcW w:w="567" w:type="dxa"/>
            <w:shd w:val="clear" w:color="auto" w:fill="auto"/>
            <w:vAlign w:val="bottom"/>
          </w:tcPr>
          <w:p w:rsidR="004D6D00" w:rsidRPr="004D6D00" w:rsidRDefault="004D6D00" w:rsidP="004D6D00">
            <w:pPr>
              <w:jc w:val="right"/>
            </w:pPr>
            <w:r w:rsidRPr="004D6D00">
              <w:rPr>
                <w:sz w:val="22"/>
                <w:szCs w:val="22"/>
              </w:rPr>
              <w:t>час.</w:t>
            </w:r>
          </w:p>
        </w:tc>
        <w:tc>
          <w:tcPr>
            <w:tcW w:w="567" w:type="dxa"/>
            <w:tcBorders>
              <w:bottom w:val="single" w:sz="4" w:space="0" w:color="000000"/>
            </w:tcBorders>
            <w:shd w:val="clear" w:color="auto" w:fill="auto"/>
            <w:vAlign w:val="bottom"/>
          </w:tcPr>
          <w:p w:rsidR="004D6D00" w:rsidRPr="004D6D00" w:rsidRDefault="004D6D00" w:rsidP="004D6D00">
            <w:pPr>
              <w:snapToGrid w:val="0"/>
              <w:jc w:val="center"/>
            </w:pPr>
          </w:p>
        </w:tc>
        <w:tc>
          <w:tcPr>
            <w:tcW w:w="567" w:type="dxa"/>
            <w:shd w:val="clear" w:color="auto" w:fill="auto"/>
            <w:vAlign w:val="bottom"/>
          </w:tcPr>
          <w:p w:rsidR="004D6D00" w:rsidRPr="004D6D00" w:rsidRDefault="004D6D00" w:rsidP="004D6D00">
            <w:pPr>
              <w:ind w:left="57"/>
              <w:jc w:val="right"/>
            </w:pPr>
            <w:r w:rsidRPr="004D6D00">
              <w:rPr>
                <w:sz w:val="22"/>
                <w:szCs w:val="22"/>
              </w:rPr>
              <w:t>мин.</w:t>
            </w:r>
          </w:p>
        </w:tc>
      </w:tr>
    </w:tbl>
    <w:p w:rsidR="004D6D00" w:rsidRPr="004D6D00" w:rsidRDefault="004D6D00" w:rsidP="004D6D00">
      <w:pPr>
        <w:jc w:val="right"/>
        <w:rPr>
          <w:sz w:val="2"/>
          <w:szCs w:val="2"/>
        </w:rPr>
      </w:pPr>
      <w:r w:rsidRPr="004D6D00">
        <w:rPr>
          <w:sz w:val="2"/>
          <w:szCs w:val="2"/>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4D6D00" w:rsidRPr="004D6D00" w:rsidTr="00FB4FFE">
        <w:trPr>
          <w:jc w:val="right"/>
        </w:trPr>
        <w:tc>
          <w:tcPr>
            <w:tcW w:w="170" w:type="dxa"/>
            <w:shd w:val="clear" w:color="auto" w:fill="auto"/>
            <w:vAlign w:val="bottom"/>
          </w:tcPr>
          <w:p w:rsidR="004D6D00" w:rsidRPr="004D6D00" w:rsidRDefault="004D6D00" w:rsidP="004D6D00">
            <w:pPr>
              <w:jc w:val="right"/>
            </w:pPr>
            <w:r w:rsidRPr="004D6D00">
              <w:rPr>
                <w:sz w:val="22"/>
                <w:szCs w:val="22"/>
              </w:rPr>
              <w:t>«</w:t>
            </w:r>
          </w:p>
        </w:tc>
        <w:tc>
          <w:tcPr>
            <w:tcW w:w="397" w:type="dxa"/>
            <w:tcBorders>
              <w:bottom w:val="single" w:sz="4" w:space="0" w:color="000000"/>
            </w:tcBorders>
            <w:shd w:val="clear" w:color="auto" w:fill="auto"/>
            <w:vAlign w:val="bottom"/>
          </w:tcPr>
          <w:p w:rsidR="004D6D00" w:rsidRPr="004D6D00" w:rsidRDefault="004D6D00" w:rsidP="004D6D00">
            <w:pPr>
              <w:snapToGrid w:val="0"/>
              <w:jc w:val="center"/>
            </w:pPr>
          </w:p>
        </w:tc>
        <w:tc>
          <w:tcPr>
            <w:tcW w:w="227" w:type="dxa"/>
            <w:shd w:val="clear" w:color="auto" w:fill="auto"/>
            <w:vAlign w:val="bottom"/>
          </w:tcPr>
          <w:p w:rsidR="004D6D00" w:rsidRPr="004D6D00" w:rsidRDefault="004D6D00" w:rsidP="004D6D00">
            <w:r w:rsidRPr="004D6D00">
              <w:rPr>
                <w:sz w:val="22"/>
                <w:szCs w:val="22"/>
              </w:rPr>
              <w:t>»</w:t>
            </w:r>
          </w:p>
        </w:tc>
        <w:tc>
          <w:tcPr>
            <w:tcW w:w="1134" w:type="dxa"/>
            <w:tcBorders>
              <w:bottom w:val="single" w:sz="4" w:space="0" w:color="000000"/>
            </w:tcBorders>
            <w:shd w:val="clear" w:color="auto" w:fill="auto"/>
            <w:vAlign w:val="bottom"/>
          </w:tcPr>
          <w:p w:rsidR="004D6D00" w:rsidRPr="004D6D00" w:rsidRDefault="004D6D00" w:rsidP="004D6D00">
            <w:pPr>
              <w:snapToGrid w:val="0"/>
              <w:jc w:val="center"/>
            </w:pPr>
          </w:p>
        </w:tc>
        <w:tc>
          <w:tcPr>
            <w:tcW w:w="369" w:type="dxa"/>
            <w:shd w:val="clear" w:color="auto" w:fill="auto"/>
            <w:vAlign w:val="bottom"/>
          </w:tcPr>
          <w:p w:rsidR="004D6D00" w:rsidRPr="004D6D00" w:rsidRDefault="004D6D00" w:rsidP="004D6D00">
            <w:pPr>
              <w:jc w:val="right"/>
            </w:pPr>
            <w:r w:rsidRPr="004D6D00">
              <w:rPr>
                <w:sz w:val="22"/>
                <w:szCs w:val="22"/>
              </w:rPr>
              <w:t>20</w:t>
            </w:r>
          </w:p>
        </w:tc>
        <w:tc>
          <w:tcPr>
            <w:tcW w:w="340" w:type="dxa"/>
            <w:tcBorders>
              <w:bottom w:val="single" w:sz="4" w:space="0" w:color="000000"/>
            </w:tcBorders>
            <w:shd w:val="clear" w:color="auto" w:fill="auto"/>
            <w:vAlign w:val="bottom"/>
          </w:tcPr>
          <w:p w:rsidR="004D6D00" w:rsidRPr="004D6D00" w:rsidRDefault="004D6D00" w:rsidP="004D6D00">
            <w:pPr>
              <w:snapToGrid w:val="0"/>
            </w:pPr>
          </w:p>
        </w:tc>
        <w:tc>
          <w:tcPr>
            <w:tcW w:w="567" w:type="dxa"/>
            <w:shd w:val="clear" w:color="auto" w:fill="auto"/>
            <w:vAlign w:val="bottom"/>
          </w:tcPr>
          <w:p w:rsidR="004D6D00" w:rsidRPr="004D6D00" w:rsidRDefault="004D6D00" w:rsidP="004D6D00">
            <w:pPr>
              <w:ind w:left="57"/>
              <w:jc w:val="center"/>
            </w:pPr>
            <w:r w:rsidRPr="004D6D00">
              <w:rPr>
                <w:sz w:val="22"/>
                <w:szCs w:val="22"/>
              </w:rPr>
              <w:t>года</w:t>
            </w:r>
          </w:p>
        </w:tc>
      </w:tr>
    </w:tbl>
    <w:p w:rsidR="004D6D00" w:rsidRPr="004D6D00" w:rsidRDefault="004D6D00" w:rsidP="004D6D00">
      <w:pPr>
        <w:jc w:val="right"/>
        <w:rPr>
          <w:sz w:val="4"/>
          <w:szCs w:val="4"/>
        </w:rPr>
      </w:pPr>
    </w:p>
    <w:tbl>
      <w:tblPr>
        <w:tblW w:w="0" w:type="auto"/>
        <w:jc w:val="right"/>
        <w:tblLayout w:type="fixed"/>
        <w:tblCellMar>
          <w:left w:w="28" w:type="dxa"/>
          <w:right w:w="28" w:type="dxa"/>
        </w:tblCellMar>
        <w:tblLook w:val="0000" w:firstRow="0" w:lastRow="0" w:firstColumn="0" w:lastColumn="0" w:noHBand="0" w:noVBand="0"/>
      </w:tblPr>
      <w:tblGrid>
        <w:gridCol w:w="4279"/>
        <w:gridCol w:w="567"/>
        <w:gridCol w:w="567"/>
        <w:gridCol w:w="567"/>
        <w:gridCol w:w="567"/>
      </w:tblGrid>
      <w:tr w:rsidR="004D6D00" w:rsidRPr="004D6D00" w:rsidTr="00FB4FFE">
        <w:trPr>
          <w:jc w:val="right"/>
        </w:trPr>
        <w:tc>
          <w:tcPr>
            <w:tcW w:w="4279" w:type="dxa"/>
            <w:shd w:val="clear" w:color="auto" w:fill="auto"/>
            <w:vAlign w:val="bottom"/>
          </w:tcPr>
          <w:p w:rsidR="004D6D00" w:rsidRPr="004D6D00" w:rsidRDefault="004D6D00" w:rsidP="004D6D00">
            <w:pPr>
              <w:jc w:val="right"/>
            </w:pPr>
            <w:r w:rsidRPr="004D6D00">
              <w:rPr>
                <w:sz w:val="22"/>
                <w:szCs w:val="22"/>
              </w:rPr>
              <w:t>Дата и время окончания приема документов:</w:t>
            </w:r>
          </w:p>
        </w:tc>
        <w:tc>
          <w:tcPr>
            <w:tcW w:w="567" w:type="dxa"/>
            <w:tcBorders>
              <w:bottom w:val="single" w:sz="4" w:space="0" w:color="000000"/>
            </w:tcBorders>
            <w:shd w:val="clear" w:color="auto" w:fill="auto"/>
            <w:vAlign w:val="bottom"/>
          </w:tcPr>
          <w:p w:rsidR="004D6D00" w:rsidRPr="004D6D00" w:rsidRDefault="004D6D00" w:rsidP="004D6D00">
            <w:pPr>
              <w:snapToGrid w:val="0"/>
              <w:jc w:val="center"/>
            </w:pPr>
          </w:p>
        </w:tc>
        <w:tc>
          <w:tcPr>
            <w:tcW w:w="567" w:type="dxa"/>
            <w:shd w:val="clear" w:color="auto" w:fill="auto"/>
            <w:vAlign w:val="bottom"/>
          </w:tcPr>
          <w:p w:rsidR="004D6D00" w:rsidRPr="004D6D00" w:rsidRDefault="004D6D00" w:rsidP="004D6D00">
            <w:pPr>
              <w:jc w:val="right"/>
            </w:pPr>
            <w:r w:rsidRPr="004D6D00">
              <w:rPr>
                <w:sz w:val="22"/>
                <w:szCs w:val="22"/>
              </w:rPr>
              <w:t>час.</w:t>
            </w:r>
          </w:p>
        </w:tc>
        <w:tc>
          <w:tcPr>
            <w:tcW w:w="567" w:type="dxa"/>
            <w:tcBorders>
              <w:bottom w:val="single" w:sz="4" w:space="0" w:color="000000"/>
            </w:tcBorders>
            <w:shd w:val="clear" w:color="auto" w:fill="auto"/>
            <w:vAlign w:val="bottom"/>
          </w:tcPr>
          <w:p w:rsidR="004D6D00" w:rsidRPr="004D6D00" w:rsidRDefault="004D6D00" w:rsidP="004D6D00">
            <w:pPr>
              <w:snapToGrid w:val="0"/>
              <w:jc w:val="center"/>
            </w:pPr>
          </w:p>
        </w:tc>
        <w:tc>
          <w:tcPr>
            <w:tcW w:w="567" w:type="dxa"/>
            <w:shd w:val="clear" w:color="auto" w:fill="auto"/>
            <w:vAlign w:val="bottom"/>
          </w:tcPr>
          <w:p w:rsidR="004D6D00" w:rsidRPr="004D6D00" w:rsidRDefault="004D6D00" w:rsidP="004D6D00">
            <w:pPr>
              <w:ind w:left="57"/>
              <w:jc w:val="right"/>
            </w:pPr>
            <w:r w:rsidRPr="004D6D00">
              <w:rPr>
                <w:sz w:val="22"/>
                <w:szCs w:val="22"/>
              </w:rPr>
              <w:t>мин.</w:t>
            </w:r>
          </w:p>
        </w:tc>
      </w:tr>
    </w:tbl>
    <w:p w:rsidR="004D6D00" w:rsidRPr="004D6D00" w:rsidRDefault="004D6D00" w:rsidP="004D6D00">
      <w:pPr>
        <w:jc w:val="right"/>
        <w:rPr>
          <w:sz w:val="2"/>
          <w:szCs w:val="2"/>
        </w:rPr>
      </w:pPr>
      <w:r w:rsidRPr="004D6D00">
        <w:rPr>
          <w:sz w:val="2"/>
          <w:szCs w:val="2"/>
        </w:rPr>
        <w:tab/>
      </w:r>
      <w:r w:rsidRPr="004D6D00">
        <w:rPr>
          <w:sz w:val="2"/>
          <w:szCs w:val="2"/>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4D6D00" w:rsidRPr="004D6D00" w:rsidTr="00FB4FFE">
        <w:trPr>
          <w:jc w:val="right"/>
        </w:trPr>
        <w:tc>
          <w:tcPr>
            <w:tcW w:w="170" w:type="dxa"/>
            <w:shd w:val="clear" w:color="auto" w:fill="auto"/>
            <w:vAlign w:val="bottom"/>
          </w:tcPr>
          <w:p w:rsidR="004D6D00" w:rsidRPr="004D6D00" w:rsidRDefault="004D6D00" w:rsidP="004D6D00">
            <w:pPr>
              <w:jc w:val="right"/>
            </w:pPr>
            <w:r w:rsidRPr="004D6D00">
              <w:rPr>
                <w:sz w:val="22"/>
                <w:szCs w:val="22"/>
              </w:rPr>
              <w:t>«</w:t>
            </w:r>
          </w:p>
        </w:tc>
        <w:tc>
          <w:tcPr>
            <w:tcW w:w="397" w:type="dxa"/>
            <w:tcBorders>
              <w:bottom w:val="single" w:sz="4" w:space="0" w:color="000000"/>
            </w:tcBorders>
            <w:shd w:val="clear" w:color="auto" w:fill="auto"/>
            <w:vAlign w:val="bottom"/>
          </w:tcPr>
          <w:p w:rsidR="004D6D00" w:rsidRPr="004D6D00" w:rsidRDefault="004D6D00" w:rsidP="004D6D00">
            <w:pPr>
              <w:snapToGrid w:val="0"/>
              <w:jc w:val="center"/>
            </w:pPr>
          </w:p>
        </w:tc>
        <w:tc>
          <w:tcPr>
            <w:tcW w:w="227" w:type="dxa"/>
            <w:shd w:val="clear" w:color="auto" w:fill="auto"/>
            <w:vAlign w:val="bottom"/>
          </w:tcPr>
          <w:p w:rsidR="004D6D00" w:rsidRPr="004D6D00" w:rsidRDefault="004D6D00" w:rsidP="004D6D00">
            <w:r w:rsidRPr="004D6D00">
              <w:rPr>
                <w:sz w:val="22"/>
                <w:szCs w:val="22"/>
              </w:rPr>
              <w:t>»</w:t>
            </w:r>
          </w:p>
        </w:tc>
        <w:tc>
          <w:tcPr>
            <w:tcW w:w="1134" w:type="dxa"/>
            <w:tcBorders>
              <w:bottom w:val="single" w:sz="4" w:space="0" w:color="000000"/>
            </w:tcBorders>
            <w:shd w:val="clear" w:color="auto" w:fill="auto"/>
            <w:vAlign w:val="bottom"/>
          </w:tcPr>
          <w:p w:rsidR="004D6D00" w:rsidRPr="004D6D00" w:rsidRDefault="004D6D00" w:rsidP="004D6D00">
            <w:pPr>
              <w:snapToGrid w:val="0"/>
              <w:jc w:val="center"/>
            </w:pPr>
          </w:p>
        </w:tc>
        <w:tc>
          <w:tcPr>
            <w:tcW w:w="369" w:type="dxa"/>
            <w:shd w:val="clear" w:color="auto" w:fill="auto"/>
            <w:vAlign w:val="bottom"/>
          </w:tcPr>
          <w:p w:rsidR="004D6D00" w:rsidRPr="004D6D00" w:rsidRDefault="004D6D00" w:rsidP="004D6D00">
            <w:pPr>
              <w:jc w:val="right"/>
            </w:pPr>
            <w:r w:rsidRPr="004D6D00">
              <w:rPr>
                <w:sz w:val="22"/>
                <w:szCs w:val="22"/>
              </w:rPr>
              <w:t>20</w:t>
            </w:r>
          </w:p>
        </w:tc>
        <w:tc>
          <w:tcPr>
            <w:tcW w:w="340" w:type="dxa"/>
            <w:tcBorders>
              <w:bottom w:val="single" w:sz="4" w:space="0" w:color="000000"/>
            </w:tcBorders>
            <w:shd w:val="clear" w:color="auto" w:fill="auto"/>
            <w:vAlign w:val="bottom"/>
          </w:tcPr>
          <w:p w:rsidR="004D6D00" w:rsidRPr="004D6D00" w:rsidRDefault="004D6D00" w:rsidP="004D6D00">
            <w:pPr>
              <w:snapToGrid w:val="0"/>
            </w:pPr>
          </w:p>
        </w:tc>
        <w:tc>
          <w:tcPr>
            <w:tcW w:w="567" w:type="dxa"/>
            <w:shd w:val="clear" w:color="auto" w:fill="auto"/>
            <w:vAlign w:val="bottom"/>
          </w:tcPr>
          <w:p w:rsidR="004D6D00" w:rsidRPr="004D6D00" w:rsidRDefault="004D6D00" w:rsidP="004D6D00">
            <w:pPr>
              <w:ind w:left="57"/>
              <w:jc w:val="center"/>
            </w:pPr>
            <w:r w:rsidRPr="004D6D00">
              <w:rPr>
                <w:sz w:val="22"/>
                <w:szCs w:val="22"/>
              </w:rPr>
              <w:t>года</w:t>
            </w:r>
          </w:p>
        </w:tc>
      </w:tr>
    </w:tbl>
    <w:p w:rsidR="004D6D00" w:rsidRDefault="004D6D00" w:rsidP="004D6D00">
      <w:pPr>
        <w:jc w:val="center"/>
        <w:rPr>
          <w:b/>
          <w:bCs/>
        </w:rPr>
      </w:pPr>
    </w:p>
    <w:p w:rsidR="00CE146F" w:rsidRPr="004D6D00" w:rsidRDefault="00CE146F" w:rsidP="004D6D00">
      <w:pPr>
        <w:jc w:val="center"/>
        <w:rPr>
          <w:b/>
          <w:bCs/>
        </w:rPr>
      </w:pPr>
    </w:p>
    <w:p w:rsidR="004D6D00" w:rsidRPr="004D6D00" w:rsidRDefault="004D6D00" w:rsidP="004D6D00">
      <w:pPr>
        <w:jc w:val="center"/>
      </w:pPr>
      <w:r w:rsidRPr="004D6D00">
        <w:rPr>
          <w:b/>
          <w:bCs/>
          <w:szCs w:val="26"/>
        </w:rPr>
        <w:t>ПОДТВЕРЖДЕНИЕ</w:t>
      </w:r>
    </w:p>
    <w:p w:rsidR="004D6D00" w:rsidRPr="004D6D00" w:rsidRDefault="004D6D00" w:rsidP="004D6D00">
      <w:pPr>
        <w:jc w:val="center"/>
        <w:rPr>
          <w:b/>
        </w:rPr>
      </w:pPr>
      <w:r w:rsidRPr="004D6D00">
        <w:rPr>
          <w:b/>
          <w:bCs/>
        </w:rPr>
        <w:t>получения документов для регистрации кандидата</w:t>
      </w:r>
      <w:r w:rsidRPr="004D6D00">
        <w:rPr>
          <w:b/>
        </w:rPr>
        <w:t xml:space="preserve"> в депутаты </w:t>
      </w:r>
    </w:p>
    <w:p w:rsidR="004D6D00" w:rsidRPr="004D6D00" w:rsidRDefault="004D6D00" w:rsidP="004D6D00">
      <w:pPr>
        <w:suppressAutoHyphens w:val="0"/>
        <w:rPr>
          <w:b/>
          <w:bCs/>
          <w:szCs w:val="26"/>
          <w:lang w:eastAsia="ru-RU"/>
        </w:rPr>
      </w:pPr>
      <w:r w:rsidRPr="004D6D00">
        <w:rPr>
          <w:b/>
          <w:bCs/>
          <w:szCs w:val="26"/>
          <w:lang w:eastAsia="ru-RU"/>
        </w:rPr>
        <w:t>Собрания депутатов                                                     сельского поселения пятого созыва,</w:t>
      </w:r>
    </w:p>
    <w:p w:rsidR="004D6D00" w:rsidRPr="004D6D00" w:rsidRDefault="004D6D00" w:rsidP="004D6D00">
      <w:pPr>
        <w:pBdr>
          <w:top w:val="single" w:sz="4" w:space="1" w:color="auto"/>
        </w:pBdr>
        <w:suppressAutoHyphens w:val="0"/>
        <w:ind w:right="-1"/>
        <w:jc w:val="center"/>
        <w:rPr>
          <w:i/>
          <w:sz w:val="16"/>
          <w:szCs w:val="18"/>
          <w:lang w:eastAsia="ru-RU"/>
        </w:rPr>
      </w:pPr>
      <w:r w:rsidRPr="004D6D00">
        <w:rPr>
          <w:i/>
          <w:sz w:val="16"/>
          <w:szCs w:val="18"/>
          <w:lang w:eastAsia="ru-RU"/>
        </w:rPr>
        <w:t>(наименование представительного органа муниципального образования с указанием созыва)</w:t>
      </w:r>
    </w:p>
    <w:p w:rsidR="004D6D00" w:rsidRPr="004D6D00" w:rsidRDefault="004D6D00" w:rsidP="004D6D00">
      <w:pPr>
        <w:suppressAutoHyphens w:val="0"/>
        <w:ind w:right="1558"/>
        <w:jc w:val="center"/>
        <w:rPr>
          <w:i/>
          <w:sz w:val="16"/>
          <w:szCs w:val="18"/>
          <w:lang w:eastAsia="ru-RU"/>
        </w:rPr>
      </w:pPr>
    </w:p>
    <w:tbl>
      <w:tblPr>
        <w:tblW w:w="0" w:type="auto"/>
        <w:tblLayout w:type="fixed"/>
        <w:tblCellMar>
          <w:left w:w="28" w:type="dxa"/>
          <w:right w:w="28" w:type="dxa"/>
        </w:tblCellMar>
        <w:tblLook w:val="0000" w:firstRow="0" w:lastRow="0" w:firstColumn="0" w:lastColumn="0" w:noHBand="0" w:noVBand="0"/>
      </w:tblPr>
      <w:tblGrid>
        <w:gridCol w:w="9384"/>
      </w:tblGrid>
      <w:tr w:rsidR="004D6D00" w:rsidRPr="004D6D00" w:rsidTr="00FB4FFE">
        <w:tc>
          <w:tcPr>
            <w:tcW w:w="9384" w:type="dxa"/>
            <w:tcBorders>
              <w:bottom w:val="single" w:sz="4" w:space="0" w:color="000000"/>
            </w:tcBorders>
            <w:shd w:val="clear" w:color="auto" w:fill="auto"/>
            <w:vAlign w:val="bottom"/>
          </w:tcPr>
          <w:p w:rsidR="004D6D00" w:rsidRPr="004D6D00" w:rsidRDefault="004D6D00" w:rsidP="004D6D00">
            <w:pPr>
              <w:snapToGrid w:val="0"/>
              <w:rPr>
                <w:b/>
              </w:rPr>
            </w:pPr>
            <w:r w:rsidRPr="004D6D00">
              <w:rPr>
                <w:b/>
              </w:rPr>
              <w:t>выдвинутого</w:t>
            </w:r>
          </w:p>
        </w:tc>
      </w:tr>
      <w:tr w:rsidR="004D6D00" w:rsidRPr="004D6D00" w:rsidTr="00FB4FFE">
        <w:tc>
          <w:tcPr>
            <w:tcW w:w="9384" w:type="dxa"/>
            <w:tcBorders>
              <w:top w:val="single" w:sz="4" w:space="0" w:color="000000"/>
            </w:tcBorders>
            <w:shd w:val="clear" w:color="auto" w:fill="auto"/>
          </w:tcPr>
          <w:p w:rsidR="004D6D00" w:rsidRPr="004D6D00" w:rsidRDefault="004D6D00" w:rsidP="004D6D00">
            <w:pPr>
              <w:jc w:val="center"/>
              <w:rPr>
                <w:i/>
              </w:rPr>
            </w:pPr>
            <w:r w:rsidRPr="004D6D00">
              <w:rPr>
                <w:i/>
                <w:sz w:val="16"/>
                <w:szCs w:val="18"/>
              </w:rPr>
              <w:t>(наименование избирательного объединения)</w:t>
            </w:r>
          </w:p>
        </w:tc>
      </w:tr>
    </w:tbl>
    <w:p w:rsidR="004D6D00" w:rsidRPr="004D6D00" w:rsidRDefault="004D6D00" w:rsidP="004D6D00">
      <w:pPr>
        <w:tabs>
          <w:tab w:val="left" w:pos="8789"/>
        </w:tabs>
        <w:suppressAutoHyphens w:val="0"/>
        <w:rPr>
          <w:b/>
          <w:bCs/>
          <w:lang w:eastAsia="ru-RU"/>
        </w:rPr>
      </w:pPr>
      <w:r w:rsidRPr="004D6D00">
        <w:rPr>
          <w:b/>
          <w:lang w:eastAsia="ru-RU"/>
        </w:rPr>
        <w:t xml:space="preserve">по                                                                                                 избирательному округу </w:t>
      </w:r>
      <w:r w:rsidRPr="004D6D00">
        <w:rPr>
          <w:b/>
          <w:lang w:eastAsia="ru-RU"/>
        </w:rPr>
        <w:tab/>
        <w:t xml:space="preserve">№ </w:t>
      </w:r>
      <w:r w:rsidRPr="004D6D00">
        <w:rPr>
          <w:lang w:eastAsia="ru-RU"/>
        </w:rPr>
        <w:t>__</w:t>
      </w:r>
      <w:r w:rsidRPr="004D6D00">
        <w:rPr>
          <w:b/>
          <w:bCs/>
          <w:lang w:eastAsia="ru-RU"/>
        </w:rPr>
        <w:t xml:space="preserve"> </w:t>
      </w:r>
    </w:p>
    <w:p w:rsidR="004D6D00" w:rsidRPr="004D6D00" w:rsidRDefault="004D6D00" w:rsidP="004D6D00">
      <w:pPr>
        <w:pBdr>
          <w:top w:val="single" w:sz="4" w:space="1" w:color="auto"/>
        </w:pBdr>
        <w:suppressAutoHyphens w:val="0"/>
        <w:spacing w:line="360" w:lineRule="auto"/>
        <w:ind w:left="284" w:right="708"/>
        <w:jc w:val="center"/>
        <w:rPr>
          <w:b/>
          <w:bCs/>
          <w:i/>
          <w:lang w:eastAsia="ru-RU"/>
        </w:rPr>
      </w:pPr>
      <w:r w:rsidRPr="004D6D00">
        <w:rPr>
          <w:i/>
          <w:sz w:val="16"/>
          <w:szCs w:val="18"/>
          <w:lang w:eastAsia="ru-RU"/>
        </w:rPr>
        <w:t>(наименование многомандатного избирательного округа)</w:t>
      </w:r>
    </w:p>
    <w:p w:rsidR="004D6D00" w:rsidRPr="004D6D00" w:rsidRDefault="004D6D00" w:rsidP="004D6D00">
      <w:pPr>
        <w:ind w:firstLine="567"/>
        <w:jc w:val="both"/>
      </w:pPr>
      <w:r w:rsidRPr="004D6D00">
        <w:t xml:space="preserve">Территориальная избирательная комиссия </w:t>
      </w:r>
      <w:r w:rsidR="005E41ED">
        <w:t>Кашарс</w:t>
      </w:r>
      <w:r w:rsidRPr="004D6D00">
        <w:t>кого района Ростовской области получила от</w:t>
      </w:r>
    </w:p>
    <w:tbl>
      <w:tblPr>
        <w:tblW w:w="9384" w:type="dxa"/>
        <w:tblLayout w:type="fixed"/>
        <w:tblCellMar>
          <w:left w:w="28" w:type="dxa"/>
          <w:right w:w="28" w:type="dxa"/>
        </w:tblCellMar>
        <w:tblLook w:val="0000" w:firstRow="0" w:lastRow="0" w:firstColumn="0" w:lastColumn="0" w:noHBand="0" w:noVBand="0"/>
      </w:tblPr>
      <w:tblGrid>
        <w:gridCol w:w="6691"/>
        <w:gridCol w:w="1644"/>
        <w:gridCol w:w="1049"/>
      </w:tblGrid>
      <w:tr w:rsidR="004D6D00" w:rsidRPr="004D6D00" w:rsidTr="00FB4FFE">
        <w:tc>
          <w:tcPr>
            <w:tcW w:w="6691" w:type="dxa"/>
            <w:tcBorders>
              <w:bottom w:val="single" w:sz="4" w:space="0" w:color="auto"/>
            </w:tcBorders>
            <w:shd w:val="clear" w:color="auto" w:fill="auto"/>
            <w:vAlign w:val="bottom"/>
          </w:tcPr>
          <w:p w:rsidR="004D6D00" w:rsidRPr="004D6D00" w:rsidRDefault="004D6D00" w:rsidP="004D6D00">
            <w:pPr>
              <w:snapToGrid w:val="0"/>
              <w:jc w:val="center"/>
            </w:pPr>
          </w:p>
        </w:tc>
        <w:tc>
          <w:tcPr>
            <w:tcW w:w="2693" w:type="dxa"/>
            <w:gridSpan w:val="2"/>
            <w:shd w:val="clear" w:color="auto" w:fill="auto"/>
            <w:vAlign w:val="bottom"/>
          </w:tcPr>
          <w:p w:rsidR="004D6D00" w:rsidRPr="004D6D00" w:rsidRDefault="004D6D00" w:rsidP="004D6D00">
            <w:r w:rsidRPr="004D6D00">
              <w:t>следующие документы*:</w:t>
            </w:r>
          </w:p>
        </w:tc>
      </w:tr>
      <w:tr w:rsidR="004D6D00" w:rsidRPr="004D6D00" w:rsidTr="00FB4FFE">
        <w:tc>
          <w:tcPr>
            <w:tcW w:w="6691" w:type="dxa"/>
            <w:tcBorders>
              <w:top w:val="single" w:sz="4" w:space="0" w:color="auto"/>
            </w:tcBorders>
            <w:shd w:val="clear" w:color="auto" w:fill="auto"/>
          </w:tcPr>
          <w:p w:rsidR="004D6D00" w:rsidRPr="004D6D00" w:rsidRDefault="004D6D00" w:rsidP="004D6D00">
            <w:pPr>
              <w:jc w:val="center"/>
              <w:rPr>
                <w:i/>
              </w:rPr>
            </w:pPr>
            <w:r w:rsidRPr="004D6D00">
              <w:rPr>
                <w:i/>
                <w:sz w:val="16"/>
                <w:szCs w:val="16"/>
              </w:rPr>
              <w:t xml:space="preserve">(фамилия, имя, отчество </w:t>
            </w:r>
            <w:proofErr w:type="gramStart"/>
            <w:r w:rsidRPr="004D6D00">
              <w:rPr>
                <w:i/>
                <w:sz w:val="16"/>
                <w:szCs w:val="16"/>
              </w:rPr>
              <w:t>кандидата</w:t>
            </w:r>
            <w:proofErr w:type="gramEnd"/>
            <w:r w:rsidRPr="004D6D00">
              <w:rPr>
                <w:i/>
                <w:sz w:val="16"/>
                <w:szCs w:val="16"/>
              </w:rPr>
              <w:t xml:space="preserve"> либо иного представившего документы лица)</w:t>
            </w:r>
          </w:p>
        </w:tc>
        <w:tc>
          <w:tcPr>
            <w:tcW w:w="1644" w:type="dxa"/>
            <w:shd w:val="clear" w:color="auto" w:fill="auto"/>
          </w:tcPr>
          <w:p w:rsidR="004D6D00" w:rsidRPr="004D6D00" w:rsidRDefault="004D6D00" w:rsidP="004D6D00">
            <w:pPr>
              <w:snapToGrid w:val="0"/>
              <w:rPr>
                <w:sz w:val="16"/>
                <w:szCs w:val="16"/>
              </w:rPr>
            </w:pPr>
          </w:p>
        </w:tc>
        <w:tc>
          <w:tcPr>
            <w:tcW w:w="1049" w:type="dxa"/>
            <w:shd w:val="clear" w:color="auto" w:fill="auto"/>
          </w:tcPr>
          <w:p w:rsidR="004D6D00" w:rsidRPr="004D6D00" w:rsidRDefault="004D6D00" w:rsidP="004D6D00">
            <w:pPr>
              <w:snapToGrid w:val="0"/>
              <w:rPr>
                <w:sz w:val="16"/>
                <w:szCs w:val="16"/>
              </w:rPr>
            </w:pPr>
          </w:p>
        </w:tc>
      </w:tr>
    </w:tbl>
    <w:p w:rsidR="004D6D00" w:rsidRPr="004D6D00" w:rsidRDefault="004D6D00" w:rsidP="004D6D00">
      <w:pPr>
        <w:rPr>
          <w:sz w:val="14"/>
        </w:rPr>
      </w:pPr>
    </w:p>
    <w:p w:rsidR="004D6D00" w:rsidRPr="004D6D00" w:rsidRDefault="004D6D00" w:rsidP="004D6D00">
      <w:pPr>
        <w:rPr>
          <w:sz w:val="14"/>
        </w:rPr>
      </w:pPr>
    </w:p>
    <w:tbl>
      <w:tblPr>
        <w:tblW w:w="9304" w:type="dxa"/>
        <w:tblLayout w:type="fixed"/>
        <w:tblCellMar>
          <w:left w:w="28" w:type="dxa"/>
          <w:right w:w="28" w:type="dxa"/>
        </w:tblCellMar>
        <w:tblLook w:val="0000" w:firstRow="0" w:lastRow="0" w:firstColumn="0" w:lastColumn="0" w:noHBand="0" w:noVBand="0"/>
      </w:tblPr>
      <w:tblGrid>
        <w:gridCol w:w="426"/>
        <w:gridCol w:w="7593"/>
        <w:gridCol w:w="141"/>
        <w:gridCol w:w="142"/>
        <w:gridCol w:w="142"/>
        <w:gridCol w:w="283"/>
        <w:gridCol w:w="142"/>
        <w:gridCol w:w="435"/>
      </w:tblGrid>
      <w:tr w:rsidR="004D6D00" w:rsidRPr="004D6D00" w:rsidTr="00FB4FFE">
        <w:trPr>
          <w:cantSplit/>
          <w:trHeight w:val="55"/>
        </w:trPr>
        <w:tc>
          <w:tcPr>
            <w:tcW w:w="426" w:type="dxa"/>
            <w:vMerge w:val="restart"/>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numPr>
                <w:ilvl w:val="0"/>
                <w:numId w:val="1"/>
              </w:numPr>
              <w:suppressAutoHyphens w:val="0"/>
              <w:autoSpaceDE w:val="0"/>
              <w:snapToGrid w:val="0"/>
              <w:spacing w:before="60"/>
              <w:ind w:left="357" w:hanging="357"/>
              <w:jc w:val="center"/>
            </w:pPr>
          </w:p>
        </w:tc>
        <w:tc>
          <w:tcPr>
            <w:tcW w:w="7593" w:type="dxa"/>
            <w:vMerge w:val="restart"/>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spacing w:before="60" w:after="60"/>
              <w:ind w:left="57" w:right="57"/>
              <w:jc w:val="both"/>
            </w:pPr>
            <w:r w:rsidRPr="004D6D00">
              <w:rPr>
                <w:sz w:val="22"/>
                <w:szCs w:val="22"/>
              </w:rPr>
              <w:t xml:space="preserve">Информация об изменениях в сведениях о кандидате, указанных в заявлении </w:t>
            </w:r>
            <w:r w:rsidRPr="004D6D00">
              <w:rPr>
                <w:sz w:val="22"/>
                <w:szCs w:val="22"/>
              </w:rPr>
              <w:br/>
              <w:t>о согласии баллотироваться (при наличии изменений в указанных сведениях)</w:t>
            </w:r>
          </w:p>
          <w:p w:rsidR="004D6D00" w:rsidRPr="004D6D00" w:rsidRDefault="004D6D00" w:rsidP="004D6D00">
            <w:pPr>
              <w:keepLines/>
              <w:spacing w:before="60" w:after="60"/>
              <w:ind w:left="57" w:right="57"/>
              <w:jc w:val="center"/>
              <w:rPr>
                <w:i/>
              </w:rPr>
            </w:pPr>
            <w:r w:rsidRPr="004D6D00">
              <w:rPr>
                <w:i/>
                <w:sz w:val="22"/>
                <w:szCs w:val="22"/>
              </w:rPr>
              <w:t>либо</w:t>
            </w:r>
          </w:p>
          <w:p w:rsidR="004D6D00" w:rsidRPr="004D6D00" w:rsidRDefault="004D6D00" w:rsidP="004D6D00">
            <w:pPr>
              <w:keepLines/>
              <w:spacing w:before="60" w:after="60"/>
              <w:ind w:left="57" w:right="57"/>
              <w:jc w:val="both"/>
            </w:pPr>
            <w:r w:rsidRPr="004D6D00">
              <w:rPr>
                <w:sz w:val="22"/>
                <w:szCs w:val="22"/>
              </w:rPr>
              <w:t xml:space="preserve">Информация об отсутствии изменений в сведениях о кандидате, указанных </w:t>
            </w:r>
            <w:r w:rsidRPr="004D6D00">
              <w:rPr>
                <w:sz w:val="22"/>
                <w:szCs w:val="22"/>
              </w:rPr>
              <w:br/>
              <w:t xml:space="preserve">в заявлении о согласии баллотироваться (при отсутствии изменений </w:t>
            </w:r>
            <w:r w:rsidRPr="004D6D00">
              <w:rPr>
                <w:sz w:val="22"/>
                <w:szCs w:val="22"/>
              </w:rPr>
              <w:br/>
              <w:t>в указанных сведениях)</w:t>
            </w:r>
          </w:p>
        </w:tc>
        <w:tc>
          <w:tcPr>
            <w:tcW w:w="425" w:type="dxa"/>
            <w:gridSpan w:val="3"/>
            <w:tcBorders>
              <w:top w:val="single" w:sz="4" w:space="0" w:color="000000"/>
              <w:left w:val="single" w:sz="4" w:space="0" w:color="000000"/>
            </w:tcBorders>
            <w:shd w:val="clear" w:color="auto" w:fill="auto"/>
            <w:vAlign w:val="bottom"/>
          </w:tcPr>
          <w:p w:rsidR="004D6D00" w:rsidRPr="004D6D00" w:rsidRDefault="004D6D00" w:rsidP="004D6D00">
            <w:pPr>
              <w:keepLines/>
              <w:ind w:right="57"/>
              <w:jc w:val="right"/>
            </w:pPr>
            <w:r w:rsidRPr="004D6D00">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4D6D00" w:rsidRPr="004D6D00" w:rsidRDefault="004D6D00" w:rsidP="004D6D00">
            <w:pPr>
              <w:keepLines/>
              <w:snapToGrid w:val="0"/>
              <w:jc w:val="center"/>
            </w:pPr>
          </w:p>
        </w:tc>
        <w:tc>
          <w:tcPr>
            <w:tcW w:w="435" w:type="dxa"/>
            <w:tcBorders>
              <w:top w:val="single" w:sz="4" w:space="0" w:color="000000"/>
              <w:right w:val="single" w:sz="4" w:space="0" w:color="000000"/>
            </w:tcBorders>
            <w:shd w:val="clear" w:color="auto" w:fill="auto"/>
            <w:vAlign w:val="bottom"/>
          </w:tcPr>
          <w:p w:rsidR="004D6D00" w:rsidRPr="004D6D00" w:rsidRDefault="004D6D00" w:rsidP="004D6D00">
            <w:pPr>
              <w:keepLines/>
              <w:ind w:left="57"/>
            </w:pPr>
            <w:r w:rsidRPr="004D6D00">
              <w:rPr>
                <w:sz w:val="22"/>
                <w:szCs w:val="22"/>
              </w:rPr>
              <w:t>л.</w:t>
            </w:r>
          </w:p>
        </w:tc>
      </w:tr>
      <w:tr w:rsidR="004D6D00" w:rsidRPr="004D6D00" w:rsidTr="00FB4FFE">
        <w:trPr>
          <w:cantSplit/>
          <w:trHeight w:val="93"/>
        </w:trPr>
        <w:tc>
          <w:tcPr>
            <w:tcW w:w="426" w:type="dxa"/>
            <w:vMerge/>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numPr>
                <w:ilvl w:val="0"/>
                <w:numId w:val="1"/>
              </w:numPr>
              <w:suppressAutoHyphens w:val="0"/>
              <w:autoSpaceDE w:val="0"/>
              <w:snapToGrid w:val="0"/>
              <w:spacing w:before="60"/>
              <w:ind w:left="357" w:hanging="357"/>
              <w:jc w:val="center"/>
            </w:pPr>
          </w:p>
        </w:tc>
        <w:tc>
          <w:tcPr>
            <w:tcW w:w="7593" w:type="dxa"/>
            <w:vMerge/>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snapToGrid w:val="0"/>
              <w:spacing w:before="60" w:after="60"/>
              <w:ind w:left="57" w:right="57"/>
              <w:jc w:val="both"/>
            </w:pPr>
          </w:p>
        </w:tc>
        <w:tc>
          <w:tcPr>
            <w:tcW w:w="1285" w:type="dxa"/>
            <w:gridSpan w:val="6"/>
            <w:tcBorders>
              <w:left w:val="single" w:sz="4" w:space="0" w:color="000000"/>
              <w:bottom w:val="single" w:sz="4" w:space="0" w:color="000000"/>
              <w:right w:val="single" w:sz="4" w:space="0" w:color="000000"/>
            </w:tcBorders>
            <w:shd w:val="clear" w:color="auto" w:fill="auto"/>
          </w:tcPr>
          <w:p w:rsidR="004D6D00" w:rsidRPr="004D6D00" w:rsidRDefault="004D6D00" w:rsidP="004D6D00">
            <w:pPr>
              <w:keepLines/>
              <w:ind w:left="113"/>
            </w:pPr>
            <w:r w:rsidRPr="004D6D00">
              <w:rPr>
                <w:sz w:val="22"/>
                <w:szCs w:val="22"/>
              </w:rPr>
              <w:t>в 1 экз.</w:t>
            </w:r>
          </w:p>
        </w:tc>
      </w:tr>
      <w:tr w:rsidR="004D6D00" w:rsidRPr="004D6D00" w:rsidTr="00FB4FFE">
        <w:trPr>
          <w:cantSplit/>
          <w:trHeight w:val="298"/>
        </w:trPr>
        <w:tc>
          <w:tcPr>
            <w:tcW w:w="426" w:type="dxa"/>
            <w:vMerge w:val="restart"/>
            <w:tcBorders>
              <w:top w:val="single" w:sz="4" w:space="0" w:color="000000"/>
              <w:left w:val="single" w:sz="4" w:space="0" w:color="000000"/>
            </w:tcBorders>
            <w:shd w:val="clear" w:color="auto" w:fill="auto"/>
          </w:tcPr>
          <w:p w:rsidR="004D6D00" w:rsidRPr="004D6D00" w:rsidRDefault="004D6D00" w:rsidP="004D6D00">
            <w:pPr>
              <w:keepLines/>
              <w:widowControl w:val="0"/>
              <w:numPr>
                <w:ilvl w:val="0"/>
                <w:numId w:val="1"/>
              </w:numPr>
              <w:suppressAutoHyphens w:val="0"/>
              <w:autoSpaceDE w:val="0"/>
              <w:snapToGrid w:val="0"/>
              <w:spacing w:before="60"/>
              <w:ind w:left="357" w:hanging="357"/>
              <w:jc w:val="center"/>
            </w:pPr>
          </w:p>
        </w:tc>
        <w:tc>
          <w:tcPr>
            <w:tcW w:w="7593" w:type="dxa"/>
            <w:vMerge w:val="restart"/>
            <w:tcBorders>
              <w:top w:val="single" w:sz="4" w:space="0" w:color="000000"/>
              <w:left w:val="single" w:sz="4" w:space="0" w:color="000000"/>
            </w:tcBorders>
            <w:shd w:val="clear" w:color="auto" w:fill="auto"/>
          </w:tcPr>
          <w:p w:rsidR="004D6D00" w:rsidRPr="004D6D00" w:rsidRDefault="004D6D00" w:rsidP="004D6D00">
            <w:pPr>
              <w:keepLines/>
              <w:widowControl w:val="0"/>
              <w:spacing w:before="60"/>
              <w:ind w:left="57" w:right="57"/>
              <w:jc w:val="both"/>
              <w:rPr>
                <w:i/>
              </w:rPr>
            </w:pPr>
            <w:r w:rsidRPr="004D6D00">
              <w:rPr>
                <w:sz w:val="22"/>
                <w:szCs w:val="22"/>
              </w:rPr>
              <w:t xml:space="preserve">Подписные листы с подписями избирателей в поддержку выдвижения кандидата </w:t>
            </w:r>
            <w:r w:rsidRPr="004D6D00">
              <w:rPr>
                <w:i/>
                <w:sz w:val="22"/>
                <w:szCs w:val="22"/>
              </w:rPr>
              <w:t>(если в поддержку выдвижения кандидата производился сбор подписей)</w:t>
            </w:r>
          </w:p>
          <w:p w:rsidR="004D6D00" w:rsidRPr="004D6D00" w:rsidRDefault="004D6D00" w:rsidP="004D6D00">
            <w:pPr>
              <w:keepLines/>
              <w:widowControl w:val="0"/>
              <w:spacing w:after="60"/>
              <w:ind w:left="57" w:right="57"/>
              <w:jc w:val="right"/>
            </w:pPr>
            <w:r w:rsidRPr="004D6D00">
              <w:rPr>
                <w:sz w:val="22"/>
                <w:szCs w:val="22"/>
              </w:rPr>
              <w:t>Заявленное количество подписей:</w:t>
            </w:r>
          </w:p>
        </w:tc>
        <w:tc>
          <w:tcPr>
            <w:tcW w:w="283" w:type="dxa"/>
            <w:gridSpan w:val="2"/>
            <w:tcBorders>
              <w:top w:val="single" w:sz="4" w:space="0" w:color="000000"/>
              <w:left w:val="single" w:sz="4" w:space="0" w:color="000000"/>
            </w:tcBorders>
            <w:shd w:val="clear" w:color="auto" w:fill="auto"/>
            <w:vAlign w:val="bottom"/>
          </w:tcPr>
          <w:p w:rsidR="004D6D00" w:rsidRPr="004D6D00" w:rsidRDefault="004D6D00" w:rsidP="004D6D00">
            <w:pPr>
              <w:keepLines/>
              <w:widowControl w:val="0"/>
              <w:snapToGrid w:val="0"/>
              <w:ind w:right="57"/>
              <w:jc w:val="right"/>
            </w:pPr>
          </w:p>
        </w:tc>
        <w:tc>
          <w:tcPr>
            <w:tcW w:w="425" w:type="dxa"/>
            <w:gridSpan w:val="2"/>
            <w:tcBorders>
              <w:top w:val="single" w:sz="4" w:space="0" w:color="000000"/>
              <w:bottom w:val="single" w:sz="4" w:space="0" w:color="000000"/>
            </w:tcBorders>
            <w:shd w:val="clear" w:color="auto" w:fill="auto"/>
            <w:vAlign w:val="bottom"/>
          </w:tcPr>
          <w:p w:rsidR="004D6D00" w:rsidRPr="004D6D00" w:rsidRDefault="004D6D00" w:rsidP="004D6D00">
            <w:pPr>
              <w:keepLines/>
              <w:widowControl w:val="0"/>
              <w:snapToGrid w:val="0"/>
              <w:ind w:left="57"/>
              <w:jc w:val="center"/>
            </w:pPr>
          </w:p>
        </w:tc>
        <w:tc>
          <w:tcPr>
            <w:tcW w:w="577" w:type="dxa"/>
            <w:gridSpan w:val="2"/>
            <w:tcBorders>
              <w:top w:val="single" w:sz="4" w:space="0" w:color="000000"/>
              <w:right w:val="single" w:sz="4" w:space="0" w:color="000000"/>
            </w:tcBorders>
            <w:shd w:val="clear" w:color="auto" w:fill="auto"/>
            <w:vAlign w:val="bottom"/>
          </w:tcPr>
          <w:p w:rsidR="004D6D00" w:rsidRPr="004D6D00" w:rsidRDefault="004D6D00" w:rsidP="004D6D00">
            <w:pPr>
              <w:keepLines/>
              <w:widowControl w:val="0"/>
              <w:ind w:left="57"/>
            </w:pPr>
            <w:r w:rsidRPr="004D6D00">
              <w:rPr>
                <w:sz w:val="22"/>
                <w:szCs w:val="22"/>
              </w:rPr>
              <w:t>шт.</w:t>
            </w:r>
          </w:p>
        </w:tc>
      </w:tr>
      <w:tr w:rsidR="004D6D00" w:rsidRPr="004D6D00" w:rsidTr="00FB4FFE">
        <w:trPr>
          <w:cantSplit/>
          <w:trHeight w:val="182"/>
        </w:trPr>
        <w:tc>
          <w:tcPr>
            <w:tcW w:w="426" w:type="dxa"/>
            <w:vMerge/>
            <w:tcBorders>
              <w:left w:val="single" w:sz="4" w:space="0" w:color="000000"/>
            </w:tcBorders>
            <w:shd w:val="clear" w:color="auto" w:fill="auto"/>
          </w:tcPr>
          <w:p w:rsidR="004D6D00" w:rsidRPr="004D6D00" w:rsidRDefault="004D6D00" w:rsidP="004D6D00">
            <w:pPr>
              <w:keepLines/>
              <w:widowControl w:val="0"/>
              <w:numPr>
                <w:ilvl w:val="0"/>
                <w:numId w:val="1"/>
              </w:numPr>
              <w:suppressAutoHyphens w:val="0"/>
              <w:autoSpaceDE w:val="0"/>
              <w:snapToGrid w:val="0"/>
              <w:spacing w:before="60"/>
              <w:ind w:left="357" w:hanging="357"/>
              <w:jc w:val="center"/>
            </w:pPr>
          </w:p>
        </w:tc>
        <w:tc>
          <w:tcPr>
            <w:tcW w:w="7593" w:type="dxa"/>
            <w:vMerge/>
            <w:tcBorders>
              <w:left w:val="single" w:sz="4" w:space="0" w:color="000000"/>
            </w:tcBorders>
            <w:shd w:val="clear" w:color="auto" w:fill="auto"/>
          </w:tcPr>
          <w:p w:rsidR="004D6D00" w:rsidRPr="004D6D00" w:rsidRDefault="004D6D00" w:rsidP="004D6D00">
            <w:pPr>
              <w:keepLines/>
              <w:widowControl w:val="0"/>
              <w:snapToGrid w:val="0"/>
              <w:spacing w:before="60" w:after="60"/>
              <w:ind w:left="57" w:right="57"/>
              <w:jc w:val="both"/>
            </w:pPr>
          </w:p>
        </w:tc>
        <w:tc>
          <w:tcPr>
            <w:tcW w:w="1285" w:type="dxa"/>
            <w:gridSpan w:val="6"/>
            <w:tcBorders>
              <w:left w:val="single" w:sz="4" w:space="0" w:color="000000"/>
              <w:right w:val="single" w:sz="4" w:space="0" w:color="000000"/>
            </w:tcBorders>
            <w:shd w:val="clear" w:color="auto" w:fill="auto"/>
            <w:vAlign w:val="bottom"/>
          </w:tcPr>
          <w:p w:rsidR="004D6D00" w:rsidRPr="004D6D00" w:rsidRDefault="004D6D00" w:rsidP="004D6D00">
            <w:pPr>
              <w:keepLines/>
              <w:widowControl w:val="0"/>
              <w:ind w:right="57"/>
            </w:pPr>
            <w:r w:rsidRPr="004D6D00">
              <w:rPr>
                <w:sz w:val="22"/>
                <w:szCs w:val="22"/>
              </w:rPr>
              <w:t>в 1 экз.</w:t>
            </w:r>
          </w:p>
        </w:tc>
      </w:tr>
      <w:tr w:rsidR="004D6D00" w:rsidRPr="004D6D00" w:rsidTr="00FB4FFE">
        <w:trPr>
          <w:cantSplit/>
          <w:trHeight w:val="67"/>
        </w:trPr>
        <w:tc>
          <w:tcPr>
            <w:tcW w:w="426" w:type="dxa"/>
            <w:vMerge/>
            <w:tcBorders>
              <w:left w:val="single" w:sz="4" w:space="0" w:color="000000"/>
            </w:tcBorders>
            <w:shd w:val="clear" w:color="auto" w:fill="auto"/>
          </w:tcPr>
          <w:p w:rsidR="004D6D00" w:rsidRPr="004D6D00" w:rsidRDefault="004D6D00" w:rsidP="004D6D00">
            <w:pPr>
              <w:keepLines/>
              <w:widowControl w:val="0"/>
              <w:numPr>
                <w:ilvl w:val="0"/>
                <w:numId w:val="1"/>
              </w:numPr>
              <w:suppressAutoHyphens w:val="0"/>
              <w:autoSpaceDE w:val="0"/>
              <w:snapToGrid w:val="0"/>
              <w:spacing w:before="60"/>
              <w:ind w:left="357" w:hanging="357"/>
              <w:jc w:val="center"/>
            </w:pPr>
          </w:p>
        </w:tc>
        <w:tc>
          <w:tcPr>
            <w:tcW w:w="7593" w:type="dxa"/>
            <w:vMerge/>
            <w:tcBorders>
              <w:left w:val="single" w:sz="4" w:space="0" w:color="000000"/>
            </w:tcBorders>
            <w:shd w:val="clear" w:color="auto" w:fill="auto"/>
          </w:tcPr>
          <w:p w:rsidR="004D6D00" w:rsidRPr="004D6D00" w:rsidRDefault="004D6D00" w:rsidP="004D6D00">
            <w:pPr>
              <w:keepLines/>
              <w:widowControl w:val="0"/>
              <w:snapToGrid w:val="0"/>
              <w:spacing w:before="60" w:after="60"/>
              <w:ind w:left="57" w:right="57"/>
              <w:jc w:val="both"/>
            </w:pPr>
          </w:p>
        </w:tc>
        <w:tc>
          <w:tcPr>
            <w:tcW w:w="141" w:type="dxa"/>
            <w:tcBorders>
              <w:left w:val="single" w:sz="4" w:space="0" w:color="000000"/>
            </w:tcBorders>
            <w:shd w:val="clear" w:color="auto" w:fill="auto"/>
            <w:vAlign w:val="bottom"/>
          </w:tcPr>
          <w:p w:rsidR="004D6D00" w:rsidRPr="004D6D00" w:rsidRDefault="004D6D00" w:rsidP="004D6D00">
            <w:pPr>
              <w:keepLines/>
              <w:widowControl w:val="0"/>
              <w:snapToGrid w:val="0"/>
              <w:ind w:right="57"/>
            </w:pPr>
          </w:p>
        </w:tc>
        <w:tc>
          <w:tcPr>
            <w:tcW w:w="567" w:type="dxa"/>
            <w:gridSpan w:val="3"/>
            <w:shd w:val="clear" w:color="auto" w:fill="auto"/>
            <w:vAlign w:val="bottom"/>
          </w:tcPr>
          <w:p w:rsidR="004D6D00" w:rsidRPr="004D6D00" w:rsidRDefault="004D6D00" w:rsidP="004D6D00">
            <w:pPr>
              <w:keepLines/>
              <w:widowControl w:val="0"/>
              <w:snapToGrid w:val="0"/>
              <w:ind w:right="57"/>
              <w:jc w:val="center"/>
            </w:pPr>
          </w:p>
        </w:tc>
        <w:tc>
          <w:tcPr>
            <w:tcW w:w="577" w:type="dxa"/>
            <w:gridSpan w:val="2"/>
            <w:tcBorders>
              <w:right w:val="single" w:sz="4" w:space="0" w:color="000000"/>
            </w:tcBorders>
            <w:shd w:val="clear" w:color="auto" w:fill="auto"/>
            <w:vAlign w:val="bottom"/>
          </w:tcPr>
          <w:p w:rsidR="004D6D00" w:rsidRPr="004D6D00" w:rsidRDefault="004D6D00" w:rsidP="004D6D00">
            <w:pPr>
              <w:keepLines/>
              <w:widowControl w:val="0"/>
              <w:ind w:right="57"/>
            </w:pPr>
            <w:r w:rsidRPr="004D6D00">
              <w:rPr>
                <w:sz w:val="22"/>
                <w:szCs w:val="22"/>
              </w:rPr>
              <w:t>шт.</w:t>
            </w:r>
          </w:p>
        </w:tc>
      </w:tr>
      <w:tr w:rsidR="004D6D00" w:rsidRPr="004D6D00" w:rsidTr="00FB4FFE">
        <w:trPr>
          <w:cantSplit/>
          <w:trHeight w:val="345"/>
        </w:trPr>
        <w:tc>
          <w:tcPr>
            <w:tcW w:w="426" w:type="dxa"/>
            <w:vMerge w:val="restart"/>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numPr>
                <w:ilvl w:val="0"/>
                <w:numId w:val="1"/>
              </w:numPr>
              <w:suppressAutoHyphens w:val="0"/>
              <w:autoSpaceDE w:val="0"/>
              <w:snapToGrid w:val="0"/>
              <w:spacing w:before="60"/>
              <w:ind w:left="357" w:hanging="357"/>
              <w:jc w:val="center"/>
            </w:pPr>
          </w:p>
        </w:tc>
        <w:tc>
          <w:tcPr>
            <w:tcW w:w="7593" w:type="dxa"/>
            <w:vMerge w:val="restart"/>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spacing w:before="60" w:after="60"/>
              <w:ind w:left="57" w:right="57"/>
              <w:jc w:val="both"/>
            </w:pPr>
            <w:r w:rsidRPr="004D6D00">
              <w:rPr>
                <w:sz w:val="22"/>
                <w:szCs w:val="22"/>
              </w:rPr>
              <w:t xml:space="preserve">Протокол об итогах сбора подписей избирателей на бумажном носителе </w:t>
            </w:r>
            <w:r w:rsidRPr="004D6D00">
              <w:rPr>
                <w:i/>
                <w:sz w:val="22"/>
                <w:szCs w:val="22"/>
              </w:rPr>
              <w:t xml:space="preserve">(если </w:t>
            </w:r>
            <w:r w:rsidRPr="004D6D00">
              <w:rPr>
                <w:i/>
                <w:sz w:val="22"/>
                <w:szCs w:val="22"/>
              </w:rPr>
              <w:br/>
              <w:t>в поддержку выдвижения кандидата производился сбор подписей)</w:t>
            </w:r>
          </w:p>
        </w:tc>
        <w:tc>
          <w:tcPr>
            <w:tcW w:w="425" w:type="dxa"/>
            <w:gridSpan w:val="3"/>
            <w:tcBorders>
              <w:top w:val="single" w:sz="4" w:space="0" w:color="000000"/>
              <w:left w:val="single" w:sz="4" w:space="0" w:color="000000"/>
            </w:tcBorders>
            <w:shd w:val="clear" w:color="auto" w:fill="auto"/>
            <w:vAlign w:val="bottom"/>
          </w:tcPr>
          <w:p w:rsidR="004D6D00" w:rsidRPr="004D6D00" w:rsidRDefault="004D6D00" w:rsidP="004D6D00">
            <w:pPr>
              <w:keepLines/>
              <w:ind w:right="57"/>
              <w:jc w:val="right"/>
            </w:pPr>
            <w:r w:rsidRPr="004D6D00">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4D6D00" w:rsidRPr="004D6D00" w:rsidRDefault="004D6D00" w:rsidP="004D6D00">
            <w:pPr>
              <w:keepLines/>
              <w:snapToGrid w:val="0"/>
              <w:jc w:val="center"/>
            </w:pPr>
          </w:p>
        </w:tc>
        <w:tc>
          <w:tcPr>
            <w:tcW w:w="435" w:type="dxa"/>
            <w:tcBorders>
              <w:top w:val="single" w:sz="4" w:space="0" w:color="000000"/>
              <w:right w:val="single" w:sz="4" w:space="0" w:color="000000"/>
            </w:tcBorders>
            <w:shd w:val="clear" w:color="auto" w:fill="auto"/>
            <w:vAlign w:val="bottom"/>
          </w:tcPr>
          <w:p w:rsidR="004D6D00" w:rsidRPr="004D6D00" w:rsidRDefault="004D6D00" w:rsidP="004D6D00">
            <w:pPr>
              <w:keepLines/>
              <w:ind w:left="57"/>
            </w:pPr>
            <w:r w:rsidRPr="004D6D00">
              <w:rPr>
                <w:sz w:val="22"/>
                <w:szCs w:val="22"/>
              </w:rPr>
              <w:t>л.</w:t>
            </w:r>
          </w:p>
        </w:tc>
      </w:tr>
      <w:tr w:rsidR="004D6D00" w:rsidRPr="004D6D00" w:rsidTr="00FB4FFE">
        <w:trPr>
          <w:cantSplit/>
          <w:trHeight w:val="93"/>
        </w:trPr>
        <w:tc>
          <w:tcPr>
            <w:tcW w:w="426" w:type="dxa"/>
            <w:vMerge/>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numPr>
                <w:ilvl w:val="0"/>
                <w:numId w:val="1"/>
              </w:numPr>
              <w:suppressAutoHyphens w:val="0"/>
              <w:autoSpaceDE w:val="0"/>
              <w:snapToGrid w:val="0"/>
              <w:spacing w:before="60"/>
              <w:ind w:left="357" w:hanging="357"/>
              <w:jc w:val="center"/>
            </w:pPr>
          </w:p>
        </w:tc>
        <w:tc>
          <w:tcPr>
            <w:tcW w:w="7593" w:type="dxa"/>
            <w:vMerge/>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snapToGrid w:val="0"/>
              <w:spacing w:before="60" w:after="60"/>
              <w:ind w:left="57" w:right="57"/>
              <w:jc w:val="both"/>
            </w:pPr>
          </w:p>
        </w:tc>
        <w:tc>
          <w:tcPr>
            <w:tcW w:w="1285" w:type="dxa"/>
            <w:gridSpan w:val="6"/>
            <w:tcBorders>
              <w:left w:val="single" w:sz="4" w:space="0" w:color="000000"/>
              <w:bottom w:val="single" w:sz="4" w:space="0" w:color="000000"/>
              <w:right w:val="single" w:sz="4" w:space="0" w:color="000000"/>
            </w:tcBorders>
            <w:shd w:val="clear" w:color="auto" w:fill="auto"/>
          </w:tcPr>
          <w:p w:rsidR="004D6D00" w:rsidRPr="004D6D00" w:rsidRDefault="004D6D00" w:rsidP="004D6D00">
            <w:pPr>
              <w:keepLines/>
              <w:ind w:left="113"/>
            </w:pPr>
            <w:r w:rsidRPr="004D6D00">
              <w:rPr>
                <w:sz w:val="22"/>
                <w:szCs w:val="22"/>
              </w:rPr>
              <w:t>в 1 экз.</w:t>
            </w:r>
          </w:p>
        </w:tc>
      </w:tr>
      <w:tr w:rsidR="004D6D00" w:rsidRPr="004D6D00" w:rsidTr="00FB4FFE">
        <w:trPr>
          <w:cantSplit/>
          <w:trHeight w:val="55"/>
        </w:trPr>
        <w:tc>
          <w:tcPr>
            <w:tcW w:w="426" w:type="dxa"/>
            <w:vMerge w:val="restart"/>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autoSpaceDE w:val="0"/>
              <w:snapToGrid w:val="0"/>
              <w:spacing w:before="60"/>
              <w:jc w:val="center"/>
            </w:pPr>
          </w:p>
          <w:p w:rsidR="004D6D00" w:rsidRPr="004D6D00" w:rsidRDefault="004D6D00" w:rsidP="004D6D00">
            <w:pPr>
              <w:keepLines/>
              <w:autoSpaceDE w:val="0"/>
              <w:snapToGrid w:val="0"/>
              <w:spacing w:before="60"/>
              <w:jc w:val="center"/>
            </w:pPr>
          </w:p>
          <w:p w:rsidR="004D6D00" w:rsidRPr="004D6D00" w:rsidRDefault="004D6D00" w:rsidP="004D6D00">
            <w:pPr>
              <w:keepLines/>
              <w:autoSpaceDE w:val="0"/>
              <w:snapToGrid w:val="0"/>
              <w:spacing w:before="60"/>
              <w:jc w:val="center"/>
            </w:pPr>
          </w:p>
          <w:p w:rsidR="004D6D00" w:rsidRPr="004D6D00" w:rsidRDefault="004D6D00" w:rsidP="004D6D00">
            <w:pPr>
              <w:keepLines/>
              <w:autoSpaceDE w:val="0"/>
              <w:snapToGrid w:val="0"/>
              <w:spacing w:before="60"/>
              <w:jc w:val="center"/>
            </w:pPr>
          </w:p>
          <w:p w:rsidR="004D6D00" w:rsidRPr="004D6D00" w:rsidRDefault="004D6D00" w:rsidP="004D6D00">
            <w:pPr>
              <w:keepLines/>
              <w:autoSpaceDE w:val="0"/>
              <w:snapToGrid w:val="0"/>
              <w:spacing w:before="60"/>
              <w:jc w:val="center"/>
            </w:pPr>
          </w:p>
          <w:p w:rsidR="004D6D00" w:rsidRPr="004D6D00" w:rsidRDefault="004D6D00" w:rsidP="004D6D00">
            <w:pPr>
              <w:keepLines/>
              <w:autoSpaceDE w:val="0"/>
              <w:snapToGrid w:val="0"/>
              <w:spacing w:before="60"/>
              <w:jc w:val="center"/>
            </w:pPr>
          </w:p>
          <w:p w:rsidR="004D6D00" w:rsidRPr="004D6D00" w:rsidRDefault="004D6D00" w:rsidP="004D6D00">
            <w:pPr>
              <w:keepLines/>
              <w:autoSpaceDE w:val="0"/>
              <w:snapToGrid w:val="0"/>
              <w:spacing w:before="60"/>
              <w:jc w:val="center"/>
            </w:pPr>
          </w:p>
          <w:p w:rsidR="004D6D00" w:rsidRPr="004D6D00" w:rsidRDefault="004D6D00" w:rsidP="004D6D00">
            <w:pPr>
              <w:keepLines/>
              <w:autoSpaceDE w:val="0"/>
              <w:snapToGrid w:val="0"/>
              <w:spacing w:before="60"/>
              <w:jc w:val="center"/>
            </w:pPr>
          </w:p>
          <w:p w:rsidR="004D6D00" w:rsidRPr="004D6D00" w:rsidRDefault="004D6D00" w:rsidP="004D6D00">
            <w:pPr>
              <w:keepLines/>
              <w:autoSpaceDE w:val="0"/>
              <w:snapToGrid w:val="0"/>
              <w:spacing w:before="60"/>
              <w:jc w:val="center"/>
            </w:pPr>
          </w:p>
          <w:p w:rsidR="004D6D00" w:rsidRPr="004D6D00" w:rsidRDefault="004D6D00" w:rsidP="004D6D00">
            <w:pPr>
              <w:keepLines/>
              <w:autoSpaceDE w:val="0"/>
              <w:snapToGrid w:val="0"/>
              <w:spacing w:before="60"/>
              <w:jc w:val="center"/>
            </w:pPr>
          </w:p>
          <w:p w:rsidR="004D6D00" w:rsidRPr="004D6D00" w:rsidRDefault="004D6D00" w:rsidP="004D6D00">
            <w:pPr>
              <w:keepLines/>
              <w:autoSpaceDE w:val="0"/>
              <w:snapToGrid w:val="0"/>
              <w:spacing w:before="60"/>
              <w:jc w:val="center"/>
            </w:pPr>
          </w:p>
        </w:tc>
        <w:tc>
          <w:tcPr>
            <w:tcW w:w="7593" w:type="dxa"/>
            <w:vMerge w:val="restart"/>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spacing w:before="60" w:after="60"/>
              <w:ind w:left="57" w:right="57"/>
              <w:jc w:val="both"/>
            </w:pPr>
            <w:r w:rsidRPr="004D6D00">
              <w:rPr>
                <w:sz w:val="22"/>
                <w:szCs w:val="22"/>
              </w:rPr>
              <w:t xml:space="preserve">Первый финансовый отчет кандидата </w:t>
            </w:r>
            <w:r w:rsidRPr="004D6D00">
              <w:rPr>
                <w:i/>
                <w:sz w:val="22"/>
                <w:szCs w:val="22"/>
              </w:rPr>
              <w:t>(представление не требуется в случае, если кандидат не создавал избирательный фонд, о чем уведомил ТИК)</w:t>
            </w:r>
            <w:r w:rsidRPr="004D6D00">
              <w:rPr>
                <w:sz w:val="22"/>
                <w:szCs w:val="22"/>
              </w:rPr>
              <w:t>:</w:t>
            </w:r>
          </w:p>
          <w:p w:rsidR="004D6D00" w:rsidRPr="004D6D00" w:rsidRDefault="004D6D00" w:rsidP="004D6D00">
            <w:pPr>
              <w:keepLines/>
              <w:numPr>
                <w:ilvl w:val="0"/>
                <w:numId w:val="9"/>
              </w:numPr>
              <w:suppressAutoHyphens w:val="0"/>
              <w:spacing w:before="60" w:after="60"/>
              <w:ind w:left="57" w:right="57" w:firstLine="283"/>
              <w:jc w:val="both"/>
            </w:pPr>
            <w:r w:rsidRPr="004D6D00">
              <w:rPr>
                <w:sz w:val="22"/>
                <w:szCs w:val="22"/>
              </w:rPr>
              <w:t>первый финансовый отчет о поступлении и расходовании средств избирательного фонда кандидата;</w:t>
            </w:r>
          </w:p>
          <w:p w:rsidR="004D6D00" w:rsidRPr="004D6D00" w:rsidRDefault="004D6D00" w:rsidP="004D6D00">
            <w:pPr>
              <w:keepLines/>
              <w:numPr>
                <w:ilvl w:val="0"/>
                <w:numId w:val="9"/>
              </w:numPr>
              <w:suppressAutoHyphens w:val="0"/>
              <w:spacing w:before="60" w:after="60"/>
              <w:ind w:left="57" w:right="57" w:firstLine="283"/>
              <w:jc w:val="both"/>
            </w:pPr>
            <w:r w:rsidRPr="004D6D00">
              <w:rPr>
                <w:sz w:val="22"/>
                <w:szCs w:val="22"/>
              </w:rPr>
              <w:t>учет поступления и расходования денежных средств избирательного фонда кандидата;</w:t>
            </w:r>
          </w:p>
          <w:p w:rsidR="004D6D00" w:rsidRPr="004D6D00" w:rsidRDefault="004D6D00" w:rsidP="004D6D00">
            <w:pPr>
              <w:keepLines/>
              <w:numPr>
                <w:ilvl w:val="0"/>
                <w:numId w:val="9"/>
              </w:numPr>
              <w:suppressAutoHyphens w:val="0"/>
              <w:spacing w:before="60" w:after="60"/>
              <w:ind w:left="57" w:right="57" w:firstLine="283"/>
              <w:jc w:val="both"/>
            </w:pPr>
            <w:r w:rsidRPr="004D6D00">
              <w:rPr>
                <w:sz w:val="22"/>
                <w:szCs w:val="22"/>
              </w:rPr>
              <w:t xml:space="preserve">справка об остатке средств избирательного фонда кандидата на дату сдачи первого финансового отчета, выданная подразделением ПАО Сбербанк (иной кредитной организацией), в которой открыт специальный избирательный счет </w:t>
            </w:r>
            <w:r w:rsidRPr="004D6D00">
              <w:rPr>
                <w:i/>
                <w:sz w:val="22"/>
                <w:szCs w:val="22"/>
              </w:rPr>
              <w:t xml:space="preserve">(представление не требуется в случае, </w:t>
            </w:r>
            <w:proofErr w:type="gramStart"/>
            <w:r w:rsidRPr="004D6D00">
              <w:rPr>
                <w:i/>
                <w:sz w:val="22"/>
                <w:szCs w:val="22"/>
              </w:rPr>
              <w:t>если  избирательный</w:t>
            </w:r>
            <w:proofErr w:type="gramEnd"/>
            <w:r w:rsidRPr="004D6D00">
              <w:rPr>
                <w:i/>
                <w:sz w:val="22"/>
                <w:szCs w:val="22"/>
              </w:rPr>
              <w:t xml:space="preserve"> фонд кандидата создавался без открытия специального избирательного счета)</w:t>
            </w:r>
            <w:r w:rsidRPr="004D6D00">
              <w:rPr>
                <w:sz w:val="22"/>
                <w:szCs w:val="22"/>
              </w:rPr>
              <w:t>.</w:t>
            </w:r>
          </w:p>
        </w:tc>
        <w:tc>
          <w:tcPr>
            <w:tcW w:w="425" w:type="dxa"/>
            <w:gridSpan w:val="3"/>
            <w:tcBorders>
              <w:top w:val="single" w:sz="4" w:space="0" w:color="000000"/>
              <w:left w:val="single" w:sz="4" w:space="0" w:color="000000"/>
            </w:tcBorders>
            <w:shd w:val="clear" w:color="auto" w:fill="auto"/>
            <w:vAlign w:val="bottom"/>
          </w:tcPr>
          <w:p w:rsidR="004D6D00" w:rsidRPr="004D6D00" w:rsidRDefault="004D6D00" w:rsidP="004D6D00">
            <w:pPr>
              <w:keepLines/>
              <w:ind w:right="57"/>
              <w:jc w:val="right"/>
            </w:pPr>
            <w:r w:rsidRPr="004D6D00">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4D6D00" w:rsidRPr="004D6D00" w:rsidRDefault="004D6D00" w:rsidP="004D6D00">
            <w:pPr>
              <w:keepLines/>
              <w:snapToGrid w:val="0"/>
              <w:jc w:val="center"/>
            </w:pPr>
          </w:p>
        </w:tc>
        <w:tc>
          <w:tcPr>
            <w:tcW w:w="435" w:type="dxa"/>
            <w:tcBorders>
              <w:top w:val="single" w:sz="4" w:space="0" w:color="000000"/>
              <w:right w:val="single" w:sz="4" w:space="0" w:color="000000"/>
            </w:tcBorders>
            <w:shd w:val="clear" w:color="auto" w:fill="auto"/>
            <w:vAlign w:val="bottom"/>
          </w:tcPr>
          <w:p w:rsidR="004D6D00" w:rsidRPr="004D6D00" w:rsidRDefault="004D6D00" w:rsidP="004D6D00">
            <w:pPr>
              <w:keepLines/>
              <w:ind w:left="57"/>
            </w:pPr>
            <w:r w:rsidRPr="004D6D00">
              <w:rPr>
                <w:sz w:val="22"/>
                <w:szCs w:val="22"/>
              </w:rPr>
              <w:t>л.</w:t>
            </w:r>
          </w:p>
        </w:tc>
      </w:tr>
      <w:tr w:rsidR="004D6D00" w:rsidRPr="004D6D00" w:rsidTr="00FB4FFE">
        <w:trPr>
          <w:cantSplit/>
          <w:trHeight w:val="93"/>
        </w:trPr>
        <w:tc>
          <w:tcPr>
            <w:tcW w:w="426" w:type="dxa"/>
            <w:vMerge/>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numPr>
                <w:ilvl w:val="0"/>
                <w:numId w:val="1"/>
              </w:numPr>
              <w:suppressAutoHyphens w:val="0"/>
              <w:autoSpaceDE w:val="0"/>
              <w:snapToGrid w:val="0"/>
              <w:spacing w:before="60"/>
              <w:ind w:left="357" w:hanging="357"/>
              <w:jc w:val="center"/>
            </w:pPr>
          </w:p>
        </w:tc>
        <w:tc>
          <w:tcPr>
            <w:tcW w:w="7593" w:type="dxa"/>
            <w:vMerge/>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snapToGrid w:val="0"/>
              <w:spacing w:before="60" w:after="60"/>
              <w:ind w:left="57" w:right="57"/>
              <w:jc w:val="both"/>
            </w:pPr>
          </w:p>
        </w:tc>
        <w:tc>
          <w:tcPr>
            <w:tcW w:w="1285" w:type="dxa"/>
            <w:gridSpan w:val="6"/>
            <w:tcBorders>
              <w:left w:val="single" w:sz="4" w:space="0" w:color="000000"/>
              <w:bottom w:val="single" w:sz="4" w:space="0" w:color="000000"/>
              <w:right w:val="single" w:sz="4" w:space="0" w:color="000000"/>
            </w:tcBorders>
            <w:shd w:val="clear" w:color="auto" w:fill="auto"/>
          </w:tcPr>
          <w:p w:rsidR="004D6D00" w:rsidRPr="004D6D00" w:rsidRDefault="004D6D00" w:rsidP="004D6D00">
            <w:pPr>
              <w:keepLines/>
              <w:ind w:left="113"/>
            </w:pPr>
            <w:r w:rsidRPr="004D6D00">
              <w:rPr>
                <w:sz w:val="22"/>
                <w:szCs w:val="22"/>
              </w:rPr>
              <w:t>в 1 экз.</w:t>
            </w:r>
          </w:p>
        </w:tc>
      </w:tr>
      <w:tr w:rsidR="004D6D00" w:rsidRPr="004D6D00" w:rsidTr="00FB4FFE">
        <w:trPr>
          <w:cantSplit/>
          <w:trHeight w:val="298"/>
        </w:trPr>
        <w:tc>
          <w:tcPr>
            <w:tcW w:w="426" w:type="dxa"/>
            <w:vMerge w:val="restart"/>
            <w:tcBorders>
              <w:top w:val="single" w:sz="4" w:space="0" w:color="000000"/>
              <w:left w:val="single" w:sz="4" w:space="0" w:color="000000"/>
            </w:tcBorders>
            <w:shd w:val="clear" w:color="auto" w:fill="auto"/>
          </w:tcPr>
          <w:p w:rsidR="004D6D00" w:rsidRPr="004D6D00" w:rsidRDefault="004D6D00" w:rsidP="004D6D00">
            <w:pPr>
              <w:keepLines/>
              <w:widowControl w:val="0"/>
              <w:numPr>
                <w:ilvl w:val="0"/>
                <w:numId w:val="1"/>
              </w:numPr>
              <w:suppressAutoHyphens w:val="0"/>
              <w:autoSpaceDE w:val="0"/>
              <w:snapToGrid w:val="0"/>
              <w:spacing w:before="60"/>
              <w:ind w:left="357" w:hanging="357"/>
              <w:jc w:val="center"/>
            </w:pPr>
          </w:p>
        </w:tc>
        <w:tc>
          <w:tcPr>
            <w:tcW w:w="7593" w:type="dxa"/>
            <w:vMerge w:val="restart"/>
            <w:tcBorders>
              <w:top w:val="single" w:sz="4" w:space="0" w:color="000000"/>
              <w:left w:val="single" w:sz="4" w:space="0" w:color="000000"/>
            </w:tcBorders>
            <w:shd w:val="clear" w:color="auto" w:fill="auto"/>
          </w:tcPr>
          <w:p w:rsidR="004D6D00" w:rsidRPr="004D6D00" w:rsidRDefault="004D6D00" w:rsidP="004D6D00">
            <w:pPr>
              <w:keepLines/>
              <w:widowControl w:val="0"/>
              <w:spacing w:before="60"/>
              <w:ind w:left="57" w:right="57"/>
              <w:jc w:val="both"/>
            </w:pPr>
            <w:r w:rsidRPr="004D6D00">
              <w:rPr>
                <w:sz w:val="22"/>
                <w:szCs w:val="22"/>
              </w:rPr>
              <w:t>Фотографии кандидата 3х4 см (без уголка)</w:t>
            </w:r>
          </w:p>
        </w:tc>
        <w:tc>
          <w:tcPr>
            <w:tcW w:w="283" w:type="dxa"/>
            <w:gridSpan w:val="2"/>
            <w:tcBorders>
              <w:top w:val="single" w:sz="4" w:space="0" w:color="000000"/>
              <w:left w:val="single" w:sz="4" w:space="0" w:color="000000"/>
            </w:tcBorders>
            <w:shd w:val="clear" w:color="auto" w:fill="auto"/>
            <w:vAlign w:val="bottom"/>
          </w:tcPr>
          <w:p w:rsidR="004D6D00" w:rsidRPr="004D6D00" w:rsidRDefault="004D6D00" w:rsidP="004D6D00">
            <w:pPr>
              <w:keepLines/>
              <w:widowControl w:val="0"/>
              <w:snapToGrid w:val="0"/>
              <w:ind w:right="57"/>
              <w:jc w:val="right"/>
            </w:pPr>
          </w:p>
        </w:tc>
        <w:tc>
          <w:tcPr>
            <w:tcW w:w="425" w:type="dxa"/>
            <w:gridSpan w:val="2"/>
            <w:tcBorders>
              <w:top w:val="single" w:sz="4" w:space="0" w:color="000000"/>
              <w:bottom w:val="single" w:sz="4" w:space="0" w:color="000000"/>
            </w:tcBorders>
            <w:shd w:val="clear" w:color="auto" w:fill="auto"/>
            <w:vAlign w:val="bottom"/>
          </w:tcPr>
          <w:p w:rsidR="004D6D00" w:rsidRPr="004D6D00" w:rsidRDefault="004D6D00" w:rsidP="004D6D00">
            <w:pPr>
              <w:keepLines/>
              <w:widowControl w:val="0"/>
              <w:snapToGrid w:val="0"/>
              <w:ind w:left="57"/>
              <w:jc w:val="center"/>
            </w:pPr>
          </w:p>
        </w:tc>
        <w:tc>
          <w:tcPr>
            <w:tcW w:w="577" w:type="dxa"/>
            <w:gridSpan w:val="2"/>
            <w:tcBorders>
              <w:top w:val="single" w:sz="4" w:space="0" w:color="000000"/>
              <w:right w:val="single" w:sz="4" w:space="0" w:color="000000"/>
            </w:tcBorders>
            <w:shd w:val="clear" w:color="auto" w:fill="auto"/>
            <w:vAlign w:val="bottom"/>
          </w:tcPr>
          <w:p w:rsidR="004D6D00" w:rsidRPr="004D6D00" w:rsidRDefault="004D6D00" w:rsidP="004D6D00">
            <w:pPr>
              <w:keepLines/>
              <w:widowControl w:val="0"/>
              <w:ind w:left="57"/>
            </w:pPr>
            <w:r w:rsidRPr="004D6D00">
              <w:rPr>
                <w:sz w:val="22"/>
                <w:szCs w:val="22"/>
              </w:rPr>
              <w:t>шт.</w:t>
            </w:r>
          </w:p>
        </w:tc>
      </w:tr>
      <w:tr w:rsidR="004D6D00" w:rsidRPr="004D6D00" w:rsidTr="00FB4FFE">
        <w:trPr>
          <w:cantSplit/>
          <w:trHeight w:val="128"/>
        </w:trPr>
        <w:tc>
          <w:tcPr>
            <w:tcW w:w="426" w:type="dxa"/>
            <w:vMerge/>
            <w:tcBorders>
              <w:left w:val="single" w:sz="4" w:space="0" w:color="000000"/>
              <w:bottom w:val="single" w:sz="4" w:space="0" w:color="auto"/>
            </w:tcBorders>
            <w:shd w:val="clear" w:color="auto" w:fill="auto"/>
          </w:tcPr>
          <w:p w:rsidR="004D6D00" w:rsidRPr="004D6D00" w:rsidRDefault="004D6D00" w:rsidP="004D6D00">
            <w:pPr>
              <w:keepLines/>
              <w:widowControl w:val="0"/>
              <w:numPr>
                <w:ilvl w:val="0"/>
                <w:numId w:val="1"/>
              </w:numPr>
              <w:suppressAutoHyphens w:val="0"/>
              <w:autoSpaceDE w:val="0"/>
              <w:snapToGrid w:val="0"/>
              <w:spacing w:before="60"/>
              <w:ind w:left="357" w:hanging="357"/>
              <w:jc w:val="center"/>
            </w:pPr>
          </w:p>
        </w:tc>
        <w:tc>
          <w:tcPr>
            <w:tcW w:w="7593" w:type="dxa"/>
            <w:vMerge/>
            <w:tcBorders>
              <w:left w:val="single" w:sz="4" w:space="0" w:color="000000"/>
              <w:bottom w:val="single" w:sz="4" w:space="0" w:color="auto"/>
            </w:tcBorders>
            <w:shd w:val="clear" w:color="auto" w:fill="auto"/>
          </w:tcPr>
          <w:p w:rsidR="004D6D00" w:rsidRPr="004D6D00" w:rsidRDefault="004D6D00" w:rsidP="004D6D00">
            <w:pPr>
              <w:keepLines/>
              <w:widowControl w:val="0"/>
              <w:snapToGrid w:val="0"/>
              <w:spacing w:before="60" w:after="60"/>
              <w:ind w:left="57" w:right="57"/>
              <w:jc w:val="both"/>
            </w:pPr>
          </w:p>
        </w:tc>
        <w:tc>
          <w:tcPr>
            <w:tcW w:w="1285" w:type="dxa"/>
            <w:gridSpan w:val="6"/>
            <w:tcBorders>
              <w:left w:val="single" w:sz="4" w:space="0" w:color="000000"/>
              <w:bottom w:val="single" w:sz="4" w:space="0" w:color="auto"/>
              <w:right w:val="single" w:sz="4" w:space="0" w:color="000000"/>
            </w:tcBorders>
            <w:shd w:val="clear" w:color="auto" w:fill="auto"/>
            <w:vAlign w:val="bottom"/>
          </w:tcPr>
          <w:p w:rsidR="004D6D00" w:rsidRPr="004D6D00" w:rsidRDefault="004D6D00" w:rsidP="004D6D00">
            <w:pPr>
              <w:keepLines/>
              <w:widowControl w:val="0"/>
              <w:ind w:right="57"/>
              <w:rPr>
                <w:sz w:val="10"/>
              </w:rPr>
            </w:pPr>
          </w:p>
        </w:tc>
      </w:tr>
    </w:tbl>
    <w:p w:rsidR="004D6D00" w:rsidRPr="004D6D00" w:rsidRDefault="004D6D00" w:rsidP="004D6D00">
      <w:pPr>
        <w:tabs>
          <w:tab w:val="left" w:pos="4536"/>
        </w:tabs>
        <w:spacing w:before="120" w:line="360" w:lineRule="auto"/>
      </w:pPr>
      <w:r w:rsidRPr="004D6D00">
        <w:t>Дата и время выдачи подтверждения: «___» час. «___» мин. «___» __________ 20___ года.</w:t>
      </w:r>
    </w:p>
    <w:p w:rsidR="004D6D00" w:rsidRPr="004D6D00" w:rsidRDefault="004D6D00" w:rsidP="004D6D00">
      <w:pPr>
        <w:spacing w:line="360" w:lineRule="auto"/>
        <w:jc w:val="both"/>
        <w:rPr>
          <w:bCs/>
          <w:kern w:val="1"/>
          <w:sz w:val="28"/>
        </w:rPr>
      </w:pPr>
      <w:r w:rsidRPr="004D6D00">
        <w:rPr>
          <w:bCs/>
          <w:kern w:val="1"/>
        </w:rPr>
        <w:t>Иных документов в избирательную комиссию не представлено.</w:t>
      </w:r>
    </w:p>
    <w:p w:rsidR="004D6D00" w:rsidRPr="004D6D00" w:rsidRDefault="004D6D00" w:rsidP="004D6D00">
      <w:pPr>
        <w:tabs>
          <w:tab w:val="left" w:pos="4536"/>
        </w:tabs>
        <w:spacing w:before="240"/>
      </w:pPr>
      <w:r w:rsidRPr="004D6D00">
        <w:t xml:space="preserve">Кандидат (иное </w:t>
      </w:r>
      <w:proofErr w:type="gramStart"/>
      <w:r w:rsidRPr="004D6D00">
        <w:t>лицо,</w:t>
      </w:r>
      <w:r w:rsidRPr="004D6D00">
        <w:br/>
        <w:t>представившее</w:t>
      </w:r>
      <w:proofErr w:type="gramEnd"/>
      <w:r w:rsidRPr="004D6D00">
        <w:t xml:space="preserve"> документы)</w:t>
      </w:r>
      <w:r w:rsidRPr="004D6D00">
        <w:tab/>
      </w:r>
    </w:p>
    <w:p w:rsidR="004D6D00" w:rsidRPr="004D6D00" w:rsidRDefault="004D6D00" w:rsidP="004D6D00">
      <w:pPr>
        <w:pBdr>
          <w:top w:val="single" w:sz="4" w:space="1" w:color="000000"/>
          <w:left w:val="none" w:sz="0" w:space="0" w:color="000000"/>
          <w:bottom w:val="none" w:sz="0" w:space="0" w:color="000000"/>
          <w:right w:val="none" w:sz="0" w:space="0" w:color="000000"/>
        </w:pBdr>
        <w:ind w:left="4536"/>
        <w:jc w:val="center"/>
        <w:rPr>
          <w:i/>
          <w:sz w:val="16"/>
          <w:szCs w:val="2"/>
        </w:rPr>
      </w:pPr>
      <w:r w:rsidRPr="004D6D00">
        <w:rPr>
          <w:i/>
          <w:sz w:val="16"/>
          <w:szCs w:val="2"/>
        </w:rPr>
        <w:t>(подпись, инициалы, фамилия)</w:t>
      </w:r>
    </w:p>
    <w:p w:rsidR="004D6D00" w:rsidRPr="004D6D00" w:rsidRDefault="004D6D00" w:rsidP="004D6D00">
      <w:pPr>
        <w:tabs>
          <w:tab w:val="left" w:pos="4536"/>
        </w:tabs>
        <w:spacing w:before="240"/>
      </w:pPr>
      <w:r w:rsidRPr="004D6D00">
        <w:t>Руководитель и (или) член</w:t>
      </w:r>
      <w:r w:rsidRPr="004D6D00">
        <w:br/>
        <w:t>рабочей группы по приему и проверке</w:t>
      </w:r>
      <w:r w:rsidRPr="004D6D00">
        <w:br/>
        <w:t>избирательных документов</w:t>
      </w:r>
      <w:r w:rsidRPr="004D6D00">
        <w:tab/>
      </w:r>
    </w:p>
    <w:p w:rsidR="004D6D00" w:rsidRPr="004D6D00" w:rsidRDefault="004D6D00" w:rsidP="004D6D00">
      <w:pPr>
        <w:pBdr>
          <w:top w:val="single" w:sz="4" w:space="1" w:color="000000"/>
          <w:left w:val="none" w:sz="0" w:space="0" w:color="000000"/>
          <w:bottom w:val="none" w:sz="0" w:space="0" w:color="000000"/>
          <w:right w:val="none" w:sz="0" w:space="0" w:color="000000"/>
        </w:pBdr>
        <w:ind w:left="4536"/>
        <w:jc w:val="center"/>
        <w:rPr>
          <w:i/>
          <w:sz w:val="16"/>
          <w:szCs w:val="2"/>
        </w:rPr>
      </w:pPr>
      <w:r w:rsidRPr="004D6D00">
        <w:rPr>
          <w:i/>
          <w:sz w:val="16"/>
          <w:szCs w:val="2"/>
        </w:rPr>
        <w:t>(подпись, инициалы, фамилия)</w:t>
      </w:r>
    </w:p>
    <w:p w:rsidR="004D6D00" w:rsidRPr="004D6D00" w:rsidRDefault="004D6D00" w:rsidP="004D6D00">
      <w:r w:rsidRPr="004D6D00">
        <w:rPr>
          <w:szCs w:val="22"/>
        </w:rPr>
        <w:t>М.П.</w:t>
      </w:r>
    </w:p>
    <w:p w:rsidR="004D6D00" w:rsidRPr="004D6D00" w:rsidRDefault="004D6D00" w:rsidP="004D6D00">
      <w:pPr>
        <w:rPr>
          <w:sz w:val="20"/>
          <w:szCs w:val="22"/>
        </w:rPr>
      </w:pPr>
    </w:p>
    <w:p w:rsidR="004D6D00" w:rsidRPr="004D6D00" w:rsidRDefault="004D6D00" w:rsidP="004D6D00">
      <w:pPr>
        <w:jc w:val="both"/>
        <w:rPr>
          <w:sz w:val="20"/>
          <w:szCs w:val="22"/>
        </w:rPr>
      </w:pPr>
    </w:p>
    <w:p w:rsidR="004D6D00" w:rsidRPr="004D6D00" w:rsidRDefault="004D6D00" w:rsidP="004D6D00">
      <w:pPr>
        <w:jc w:val="both"/>
        <w:rPr>
          <w:sz w:val="20"/>
          <w:szCs w:val="22"/>
        </w:rPr>
      </w:pPr>
    </w:p>
    <w:p w:rsidR="004D6D00" w:rsidRPr="004D6D00" w:rsidRDefault="004D6D00" w:rsidP="004D6D00">
      <w:pPr>
        <w:jc w:val="both"/>
        <w:rPr>
          <w:sz w:val="20"/>
          <w:szCs w:val="22"/>
        </w:rPr>
      </w:pPr>
    </w:p>
    <w:p w:rsidR="004D6D00" w:rsidRPr="004D6D00" w:rsidRDefault="004D6D00" w:rsidP="004D6D00">
      <w:pPr>
        <w:jc w:val="both"/>
        <w:rPr>
          <w:sz w:val="20"/>
          <w:szCs w:val="22"/>
        </w:rPr>
      </w:pPr>
    </w:p>
    <w:p w:rsidR="004D6D00" w:rsidRPr="004D6D00" w:rsidRDefault="004D6D00" w:rsidP="004D6D00">
      <w:pPr>
        <w:jc w:val="both"/>
        <w:rPr>
          <w:sz w:val="20"/>
          <w:szCs w:val="22"/>
        </w:rPr>
      </w:pPr>
    </w:p>
    <w:p w:rsidR="004D6D00" w:rsidRPr="004D6D00" w:rsidRDefault="004D6D00" w:rsidP="004D6D00">
      <w:pPr>
        <w:jc w:val="both"/>
        <w:rPr>
          <w:sz w:val="20"/>
          <w:szCs w:val="22"/>
        </w:rPr>
      </w:pPr>
    </w:p>
    <w:p w:rsidR="004D6D00" w:rsidRPr="004D6D00" w:rsidRDefault="004D6D00" w:rsidP="004D6D00">
      <w:pPr>
        <w:jc w:val="both"/>
        <w:rPr>
          <w:sz w:val="20"/>
          <w:szCs w:val="22"/>
        </w:rPr>
      </w:pPr>
    </w:p>
    <w:p w:rsidR="004D6D00" w:rsidRDefault="004D6D00" w:rsidP="004D6D00">
      <w:pPr>
        <w:jc w:val="both"/>
        <w:rPr>
          <w:sz w:val="20"/>
          <w:szCs w:val="22"/>
        </w:rPr>
      </w:pPr>
    </w:p>
    <w:p w:rsidR="00F6163D" w:rsidRDefault="00F6163D" w:rsidP="004D6D00">
      <w:pPr>
        <w:jc w:val="both"/>
        <w:rPr>
          <w:sz w:val="20"/>
          <w:szCs w:val="22"/>
        </w:rPr>
      </w:pPr>
    </w:p>
    <w:p w:rsidR="00F6163D" w:rsidRDefault="00F6163D" w:rsidP="004D6D00">
      <w:pPr>
        <w:jc w:val="both"/>
        <w:rPr>
          <w:sz w:val="20"/>
          <w:szCs w:val="22"/>
        </w:rPr>
      </w:pPr>
    </w:p>
    <w:p w:rsidR="00F6163D" w:rsidRPr="004D6D00" w:rsidRDefault="00F6163D" w:rsidP="004D6D00">
      <w:pPr>
        <w:jc w:val="both"/>
        <w:rPr>
          <w:sz w:val="20"/>
          <w:szCs w:val="22"/>
        </w:rPr>
      </w:pPr>
    </w:p>
    <w:p w:rsidR="004D6D00" w:rsidRPr="004D6D00" w:rsidRDefault="004D6D00" w:rsidP="004D6D00">
      <w:pPr>
        <w:jc w:val="both"/>
        <w:rPr>
          <w:sz w:val="20"/>
          <w:szCs w:val="22"/>
        </w:rPr>
      </w:pPr>
    </w:p>
    <w:p w:rsidR="004D6D00" w:rsidRPr="004D6D00" w:rsidRDefault="004D6D00" w:rsidP="004D6D00">
      <w:pPr>
        <w:jc w:val="both"/>
        <w:rPr>
          <w:sz w:val="20"/>
          <w:szCs w:val="22"/>
        </w:rPr>
      </w:pPr>
    </w:p>
    <w:p w:rsidR="004D6D00" w:rsidRPr="004D6D00" w:rsidRDefault="004D6D00" w:rsidP="004D6D00">
      <w:pPr>
        <w:jc w:val="both"/>
        <w:rPr>
          <w:sz w:val="20"/>
          <w:szCs w:val="22"/>
        </w:rPr>
      </w:pPr>
    </w:p>
    <w:p w:rsidR="004D6D00" w:rsidRPr="004D6D00" w:rsidRDefault="004D6D00" w:rsidP="004D6D00">
      <w:pPr>
        <w:jc w:val="both"/>
        <w:rPr>
          <w:sz w:val="20"/>
          <w:szCs w:val="22"/>
        </w:rPr>
      </w:pPr>
    </w:p>
    <w:p w:rsidR="004D6D00" w:rsidRPr="004D6D00" w:rsidRDefault="004D6D00" w:rsidP="004D6D00">
      <w:pPr>
        <w:jc w:val="both"/>
        <w:rPr>
          <w:sz w:val="20"/>
          <w:szCs w:val="22"/>
        </w:rPr>
      </w:pPr>
    </w:p>
    <w:p w:rsidR="004D6D00" w:rsidRPr="004D6D00" w:rsidRDefault="004D6D00" w:rsidP="004D6D00">
      <w:pPr>
        <w:jc w:val="both"/>
        <w:rPr>
          <w:sz w:val="20"/>
          <w:szCs w:val="22"/>
        </w:rPr>
      </w:pPr>
    </w:p>
    <w:p w:rsidR="004D6D00" w:rsidRPr="004D6D00" w:rsidRDefault="004D6D00" w:rsidP="004D6D00">
      <w:pPr>
        <w:jc w:val="both"/>
        <w:rPr>
          <w:sz w:val="20"/>
          <w:szCs w:val="22"/>
        </w:rPr>
      </w:pPr>
    </w:p>
    <w:p w:rsidR="004D6D00" w:rsidRPr="004D6D00" w:rsidRDefault="004D6D00" w:rsidP="004D6D00">
      <w:pPr>
        <w:jc w:val="both"/>
        <w:rPr>
          <w:sz w:val="20"/>
          <w:szCs w:val="22"/>
        </w:rPr>
      </w:pPr>
    </w:p>
    <w:p w:rsidR="004D6D00" w:rsidRPr="004D6D00" w:rsidRDefault="004D6D00" w:rsidP="004D6D00">
      <w:pPr>
        <w:jc w:val="both"/>
        <w:rPr>
          <w:sz w:val="20"/>
          <w:szCs w:val="22"/>
        </w:rPr>
      </w:pPr>
    </w:p>
    <w:p w:rsidR="004D6D00" w:rsidRPr="004D6D00" w:rsidRDefault="004D6D00" w:rsidP="004D6D00">
      <w:pPr>
        <w:jc w:val="both"/>
        <w:rPr>
          <w:sz w:val="20"/>
          <w:szCs w:val="22"/>
        </w:rPr>
      </w:pPr>
    </w:p>
    <w:p w:rsidR="004D6D00" w:rsidRPr="004D6D00" w:rsidRDefault="004D6D00" w:rsidP="004D6D00">
      <w:pPr>
        <w:jc w:val="both"/>
        <w:rPr>
          <w:sz w:val="20"/>
          <w:szCs w:val="22"/>
        </w:rPr>
      </w:pPr>
    </w:p>
    <w:p w:rsidR="004D6D00" w:rsidRPr="004D6D00" w:rsidRDefault="004D6D00" w:rsidP="004D6D00">
      <w:pPr>
        <w:jc w:val="both"/>
        <w:rPr>
          <w:sz w:val="20"/>
          <w:szCs w:val="22"/>
        </w:rPr>
      </w:pPr>
    </w:p>
    <w:p w:rsidR="004D6D00" w:rsidRPr="004D6D00" w:rsidRDefault="004D6D00" w:rsidP="004D6D00">
      <w:pPr>
        <w:jc w:val="both"/>
        <w:rPr>
          <w:sz w:val="20"/>
          <w:szCs w:val="22"/>
        </w:rPr>
      </w:pPr>
      <w:r w:rsidRPr="004D6D00">
        <w:rPr>
          <w:sz w:val="20"/>
          <w:szCs w:val="22"/>
        </w:rPr>
        <w:t xml:space="preserve">* </w:t>
      </w:r>
      <w:proofErr w:type="gramStart"/>
      <w:r w:rsidRPr="004D6D00">
        <w:rPr>
          <w:sz w:val="20"/>
          <w:szCs w:val="22"/>
        </w:rPr>
        <w:t>В</w:t>
      </w:r>
      <w:proofErr w:type="gramEnd"/>
      <w:r w:rsidRPr="004D6D00">
        <w:rPr>
          <w:sz w:val="20"/>
          <w:szCs w:val="22"/>
        </w:rPr>
        <w:t xml:space="preserve"> случае предоставления иных документов строки добавить.</w:t>
      </w:r>
    </w:p>
    <w:p w:rsidR="004D6D00" w:rsidRPr="004D6D00" w:rsidRDefault="004D6D00" w:rsidP="004D6D00">
      <w:pPr>
        <w:jc w:val="both"/>
        <w:rPr>
          <w:sz w:val="20"/>
          <w:szCs w:val="22"/>
        </w:rPr>
        <w:sectPr w:rsidR="004D6D00" w:rsidRPr="004D6D00" w:rsidSect="00084D72">
          <w:pgSz w:w="11906" w:h="16838"/>
          <w:pgMar w:top="1134" w:right="850" w:bottom="1134" w:left="1701" w:header="708" w:footer="708" w:gutter="0"/>
          <w:pgNumType w:start="1"/>
          <w:cols w:space="708"/>
          <w:titlePg/>
          <w:docGrid w:linePitch="360"/>
        </w:sectPr>
      </w:pPr>
    </w:p>
    <w:p w:rsidR="004D6D00" w:rsidRPr="004D6D00" w:rsidRDefault="004D6D00" w:rsidP="004D6D00">
      <w:pPr>
        <w:ind w:left="4820"/>
        <w:jc w:val="center"/>
        <w:rPr>
          <w:sz w:val="16"/>
          <w:szCs w:val="16"/>
        </w:rPr>
      </w:pPr>
    </w:p>
    <w:p w:rsidR="004D6D00" w:rsidRPr="004D6D00" w:rsidRDefault="004D6D00" w:rsidP="004D6D00">
      <w:pPr>
        <w:ind w:left="4820"/>
        <w:jc w:val="center"/>
        <w:rPr>
          <w:sz w:val="16"/>
          <w:szCs w:val="16"/>
        </w:rPr>
      </w:pPr>
      <w:r w:rsidRPr="004D6D00">
        <w:rPr>
          <w:sz w:val="16"/>
          <w:szCs w:val="16"/>
        </w:rPr>
        <w:t>Приложение № 6</w:t>
      </w:r>
    </w:p>
    <w:p w:rsidR="004D6D00" w:rsidRPr="004D6D00" w:rsidRDefault="004D6D00" w:rsidP="004D6D00">
      <w:pPr>
        <w:suppressAutoHyphens w:val="0"/>
        <w:autoSpaceDE w:val="0"/>
        <w:autoSpaceDN w:val="0"/>
        <w:ind w:left="4820"/>
        <w:jc w:val="center"/>
        <w:rPr>
          <w:sz w:val="16"/>
          <w:szCs w:val="16"/>
          <w:lang w:eastAsia="ru-RU"/>
        </w:rPr>
      </w:pPr>
      <w:r w:rsidRPr="004D6D00">
        <w:rPr>
          <w:sz w:val="16"/>
          <w:szCs w:val="16"/>
          <w:lang w:eastAsia="ru-RU"/>
        </w:rPr>
        <w:t>к Порядку приема документов, представляемых кандидатами, уполномоченными представителями избирательных объединений для уведомления о выдвижении и для регистрации кандидатов на выборах депутатов представительных орга</w:t>
      </w:r>
      <w:r w:rsidR="005E41ED">
        <w:rPr>
          <w:sz w:val="16"/>
          <w:szCs w:val="16"/>
          <w:lang w:eastAsia="ru-RU"/>
        </w:rPr>
        <w:t>нов сельских поселений Кашарс</w:t>
      </w:r>
      <w:r w:rsidRPr="004D6D00">
        <w:rPr>
          <w:sz w:val="16"/>
          <w:szCs w:val="16"/>
          <w:lang w:eastAsia="ru-RU"/>
        </w:rPr>
        <w:t>кого района Ростовской области пятого созыва по многомандатным избирательным округам</w:t>
      </w:r>
    </w:p>
    <w:p w:rsidR="004D6D00" w:rsidRPr="004D6D00" w:rsidRDefault="004D6D00" w:rsidP="004D6D00">
      <w:pPr>
        <w:suppressAutoHyphens w:val="0"/>
        <w:autoSpaceDE w:val="0"/>
        <w:autoSpaceDN w:val="0"/>
        <w:ind w:left="4820"/>
        <w:jc w:val="center"/>
        <w:rPr>
          <w:sz w:val="16"/>
          <w:szCs w:val="16"/>
          <w:lang w:eastAsia="ru-RU"/>
        </w:rPr>
      </w:pPr>
    </w:p>
    <w:p w:rsidR="004D6D00" w:rsidRPr="004D6D00" w:rsidRDefault="004D6D00" w:rsidP="004D6D00">
      <w:pPr>
        <w:jc w:val="both"/>
        <w:rPr>
          <w:sz w:val="20"/>
          <w:szCs w:val="22"/>
        </w:rPr>
      </w:pP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4D6D00" w:rsidRPr="004D6D00" w:rsidTr="00FB4FFE">
        <w:trPr>
          <w:jc w:val="right"/>
        </w:trPr>
        <w:tc>
          <w:tcPr>
            <w:tcW w:w="3969" w:type="dxa"/>
            <w:shd w:val="clear" w:color="auto" w:fill="auto"/>
            <w:vAlign w:val="bottom"/>
          </w:tcPr>
          <w:p w:rsidR="004D6D00" w:rsidRPr="004D6D00" w:rsidRDefault="004D6D00" w:rsidP="004D6D00">
            <w:pPr>
              <w:suppressAutoHyphens w:val="0"/>
              <w:jc w:val="right"/>
              <w:rPr>
                <w:lang w:eastAsia="ru-RU"/>
              </w:rPr>
            </w:pPr>
            <w:r w:rsidRPr="004D6D00">
              <w:rPr>
                <w:sz w:val="22"/>
                <w:szCs w:val="22"/>
                <w:lang w:eastAsia="ru-RU"/>
              </w:rPr>
              <w:t>Дата и время представления документов:</w:t>
            </w:r>
          </w:p>
        </w:tc>
        <w:tc>
          <w:tcPr>
            <w:tcW w:w="567" w:type="dxa"/>
            <w:tcBorders>
              <w:bottom w:val="single" w:sz="4" w:space="0" w:color="000000"/>
            </w:tcBorders>
            <w:shd w:val="clear" w:color="auto" w:fill="auto"/>
            <w:vAlign w:val="bottom"/>
          </w:tcPr>
          <w:p w:rsidR="004D6D00" w:rsidRPr="004D6D00" w:rsidRDefault="004D6D00" w:rsidP="004D6D00">
            <w:pPr>
              <w:suppressAutoHyphens w:val="0"/>
              <w:snapToGrid w:val="0"/>
              <w:jc w:val="center"/>
              <w:rPr>
                <w:lang w:eastAsia="ru-RU"/>
              </w:rPr>
            </w:pPr>
          </w:p>
        </w:tc>
        <w:tc>
          <w:tcPr>
            <w:tcW w:w="567" w:type="dxa"/>
            <w:shd w:val="clear" w:color="auto" w:fill="auto"/>
            <w:vAlign w:val="bottom"/>
          </w:tcPr>
          <w:p w:rsidR="004D6D00" w:rsidRPr="004D6D00" w:rsidRDefault="004D6D00" w:rsidP="004D6D00">
            <w:pPr>
              <w:suppressAutoHyphens w:val="0"/>
              <w:rPr>
                <w:lang w:eastAsia="ru-RU"/>
              </w:rPr>
            </w:pPr>
            <w:r w:rsidRPr="004D6D00">
              <w:rPr>
                <w:sz w:val="22"/>
                <w:szCs w:val="22"/>
                <w:lang w:eastAsia="ru-RU"/>
              </w:rPr>
              <w:t>час.</w:t>
            </w:r>
          </w:p>
        </w:tc>
        <w:tc>
          <w:tcPr>
            <w:tcW w:w="567" w:type="dxa"/>
            <w:tcBorders>
              <w:bottom w:val="single" w:sz="4" w:space="0" w:color="000000"/>
            </w:tcBorders>
            <w:shd w:val="clear" w:color="auto" w:fill="auto"/>
            <w:vAlign w:val="bottom"/>
          </w:tcPr>
          <w:p w:rsidR="004D6D00" w:rsidRPr="004D6D00" w:rsidRDefault="004D6D00" w:rsidP="004D6D00">
            <w:pPr>
              <w:suppressAutoHyphens w:val="0"/>
              <w:snapToGrid w:val="0"/>
              <w:jc w:val="center"/>
              <w:rPr>
                <w:lang w:eastAsia="ru-RU"/>
              </w:rPr>
            </w:pPr>
          </w:p>
        </w:tc>
        <w:tc>
          <w:tcPr>
            <w:tcW w:w="567" w:type="dxa"/>
            <w:shd w:val="clear" w:color="auto" w:fill="auto"/>
            <w:vAlign w:val="bottom"/>
          </w:tcPr>
          <w:p w:rsidR="004D6D00" w:rsidRPr="004D6D00" w:rsidRDefault="004D6D00" w:rsidP="004D6D00">
            <w:pPr>
              <w:suppressAutoHyphens w:val="0"/>
              <w:ind w:left="57"/>
              <w:rPr>
                <w:lang w:eastAsia="ru-RU"/>
              </w:rPr>
            </w:pPr>
            <w:r w:rsidRPr="004D6D00">
              <w:rPr>
                <w:sz w:val="22"/>
                <w:szCs w:val="22"/>
                <w:lang w:eastAsia="ru-RU"/>
              </w:rPr>
              <w:t>мин.</w:t>
            </w:r>
          </w:p>
        </w:tc>
      </w:tr>
    </w:tbl>
    <w:p w:rsidR="004D6D00" w:rsidRPr="004D6D00" w:rsidRDefault="004D6D00" w:rsidP="004D6D00">
      <w:pPr>
        <w:suppressAutoHyphens w:val="0"/>
        <w:jc w:val="right"/>
        <w:rPr>
          <w:sz w:val="2"/>
          <w:szCs w:val="2"/>
          <w:lang w:eastAsia="ru-RU"/>
        </w:rPr>
      </w:pP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4D6D00" w:rsidRPr="004D6D00" w:rsidTr="00FB4FFE">
        <w:trPr>
          <w:jc w:val="right"/>
        </w:trPr>
        <w:tc>
          <w:tcPr>
            <w:tcW w:w="170" w:type="dxa"/>
            <w:shd w:val="clear" w:color="auto" w:fill="auto"/>
            <w:vAlign w:val="bottom"/>
          </w:tcPr>
          <w:p w:rsidR="004D6D00" w:rsidRPr="004D6D00" w:rsidRDefault="004D6D00" w:rsidP="004D6D00">
            <w:pPr>
              <w:suppressAutoHyphens w:val="0"/>
              <w:jc w:val="right"/>
              <w:rPr>
                <w:lang w:eastAsia="ru-RU"/>
              </w:rPr>
            </w:pPr>
            <w:r w:rsidRPr="004D6D00">
              <w:rPr>
                <w:lang w:eastAsia="ru-RU"/>
              </w:rPr>
              <w:t>«</w:t>
            </w:r>
          </w:p>
        </w:tc>
        <w:tc>
          <w:tcPr>
            <w:tcW w:w="397" w:type="dxa"/>
            <w:tcBorders>
              <w:bottom w:val="single" w:sz="4" w:space="0" w:color="000000"/>
            </w:tcBorders>
            <w:shd w:val="clear" w:color="auto" w:fill="auto"/>
            <w:vAlign w:val="bottom"/>
          </w:tcPr>
          <w:p w:rsidR="004D6D00" w:rsidRPr="004D6D00" w:rsidRDefault="004D6D00" w:rsidP="004D6D00">
            <w:pPr>
              <w:suppressAutoHyphens w:val="0"/>
              <w:snapToGrid w:val="0"/>
              <w:jc w:val="center"/>
              <w:rPr>
                <w:lang w:eastAsia="ru-RU"/>
              </w:rPr>
            </w:pPr>
          </w:p>
        </w:tc>
        <w:tc>
          <w:tcPr>
            <w:tcW w:w="227" w:type="dxa"/>
            <w:shd w:val="clear" w:color="auto" w:fill="auto"/>
            <w:vAlign w:val="bottom"/>
          </w:tcPr>
          <w:p w:rsidR="004D6D00" w:rsidRPr="004D6D00" w:rsidRDefault="004D6D00" w:rsidP="004D6D00">
            <w:pPr>
              <w:suppressAutoHyphens w:val="0"/>
              <w:rPr>
                <w:lang w:eastAsia="ru-RU"/>
              </w:rPr>
            </w:pPr>
            <w:r w:rsidRPr="004D6D00">
              <w:rPr>
                <w:sz w:val="22"/>
                <w:szCs w:val="22"/>
                <w:lang w:eastAsia="ru-RU"/>
              </w:rPr>
              <w:t>»</w:t>
            </w:r>
          </w:p>
        </w:tc>
        <w:tc>
          <w:tcPr>
            <w:tcW w:w="1134" w:type="dxa"/>
            <w:tcBorders>
              <w:bottom w:val="single" w:sz="4" w:space="0" w:color="000000"/>
            </w:tcBorders>
            <w:shd w:val="clear" w:color="auto" w:fill="auto"/>
            <w:vAlign w:val="bottom"/>
          </w:tcPr>
          <w:p w:rsidR="004D6D00" w:rsidRPr="004D6D00" w:rsidRDefault="004D6D00" w:rsidP="004D6D00">
            <w:pPr>
              <w:suppressAutoHyphens w:val="0"/>
              <w:snapToGrid w:val="0"/>
              <w:jc w:val="center"/>
              <w:rPr>
                <w:lang w:eastAsia="ru-RU"/>
              </w:rPr>
            </w:pPr>
          </w:p>
        </w:tc>
        <w:tc>
          <w:tcPr>
            <w:tcW w:w="369" w:type="dxa"/>
            <w:shd w:val="clear" w:color="auto" w:fill="auto"/>
            <w:vAlign w:val="bottom"/>
          </w:tcPr>
          <w:p w:rsidR="004D6D00" w:rsidRPr="004D6D00" w:rsidRDefault="004D6D00" w:rsidP="004D6D00">
            <w:pPr>
              <w:suppressAutoHyphens w:val="0"/>
              <w:jc w:val="right"/>
              <w:rPr>
                <w:lang w:eastAsia="ru-RU"/>
              </w:rPr>
            </w:pPr>
            <w:r w:rsidRPr="004D6D00">
              <w:rPr>
                <w:sz w:val="22"/>
                <w:szCs w:val="22"/>
                <w:lang w:eastAsia="ru-RU"/>
              </w:rPr>
              <w:t>20</w:t>
            </w:r>
          </w:p>
        </w:tc>
        <w:tc>
          <w:tcPr>
            <w:tcW w:w="340" w:type="dxa"/>
            <w:tcBorders>
              <w:bottom w:val="single" w:sz="4" w:space="0" w:color="000000"/>
            </w:tcBorders>
            <w:shd w:val="clear" w:color="auto" w:fill="auto"/>
            <w:vAlign w:val="bottom"/>
          </w:tcPr>
          <w:p w:rsidR="004D6D00" w:rsidRPr="004D6D00" w:rsidRDefault="004D6D00" w:rsidP="004D6D00">
            <w:pPr>
              <w:suppressAutoHyphens w:val="0"/>
              <w:snapToGrid w:val="0"/>
              <w:rPr>
                <w:lang w:eastAsia="ru-RU"/>
              </w:rPr>
            </w:pPr>
          </w:p>
        </w:tc>
        <w:tc>
          <w:tcPr>
            <w:tcW w:w="567" w:type="dxa"/>
            <w:shd w:val="clear" w:color="auto" w:fill="auto"/>
            <w:vAlign w:val="bottom"/>
          </w:tcPr>
          <w:p w:rsidR="004D6D00" w:rsidRPr="004D6D00" w:rsidRDefault="004D6D00" w:rsidP="004D6D00">
            <w:pPr>
              <w:suppressAutoHyphens w:val="0"/>
              <w:ind w:left="57"/>
              <w:jc w:val="center"/>
              <w:rPr>
                <w:lang w:eastAsia="ru-RU"/>
              </w:rPr>
            </w:pPr>
            <w:r w:rsidRPr="004D6D00">
              <w:rPr>
                <w:sz w:val="22"/>
                <w:szCs w:val="22"/>
                <w:lang w:eastAsia="ru-RU"/>
              </w:rPr>
              <w:t>года</w:t>
            </w:r>
          </w:p>
        </w:tc>
      </w:tr>
    </w:tbl>
    <w:p w:rsidR="004D6D00" w:rsidRPr="004D6D00" w:rsidRDefault="004D6D00" w:rsidP="004D6D00">
      <w:pPr>
        <w:suppressAutoHyphens w:val="0"/>
        <w:jc w:val="right"/>
        <w:rPr>
          <w:sz w:val="4"/>
          <w:szCs w:val="4"/>
          <w:lang w:eastAsia="ru-RU"/>
        </w:rPr>
      </w:pP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4D6D00" w:rsidRPr="004D6D00" w:rsidTr="00FB4FFE">
        <w:trPr>
          <w:jc w:val="right"/>
        </w:trPr>
        <w:tc>
          <w:tcPr>
            <w:tcW w:w="3969" w:type="dxa"/>
            <w:shd w:val="clear" w:color="auto" w:fill="auto"/>
            <w:vAlign w:val="bottom"/>
          </w:tcPr>
          <w:p w:rsidR="004D6D00" w:rsidRPr="004D6D00" w:rsidRDefault="004D6D00" w:rsidP="004D6D00">
            <w:pPr>
              <w:suppressAutoHyphens w:val="0"/>
              <w:jc w:val="right"/>
              <w:rPr>
                <w:lang w:eastAsia="ru-RU"/>
              </w:rPr>
            </w:pPr>
            <w:r w:rsidRPr="004D6D00">
              <w:rPr>
                <w:sz w:val="22"/>
                <w:szCs w:val="22"/>
                <w:lang w:eastAsia="ru-RU"/>
              </w:rPr>
              <w:t>Дата и время начала приема документов:</w:t>
            </w:r>
          </w:p>
        </w:tc>
        <w:tc>
          <w:tcPr>
            <w:tcW w:w="567" w:type="dxa"/>
            <w:tcBorders>
              <w:bottom w:val="single" w:sz="4" w:space="0" w:color="000000"/>
            </w:tcBorders>
            <w:shd w:val="clear" w:color="auto" w:fill="auto"/>
            <w:vAlign w:val="bottom"/>
          </w:tcPr>
          <w:p w:rsidR="004D6D00" w:rsidRPr="004D6D00" w:rsidRDefault="004D6D00" w:rsidP="004D6D00">
            <w:pPr>
              <w:suppressAutoHyphens w:val="0"/>
              <w:snapToGrid w:val="0"/>
              <w:jc w:val="center"/>
              <w:rPr>
                <w:lang w:eastAsia="ru-RU"/>
              </w:rPr>
            </w:pPr>
          </w:p>
        </w:tc>
        <w:tc>
          <w:tcPr>
            <w:tcW w:w="567" w:type="dxa"/>
            <w:shd w:val="clear" w:color="auto" w:fill="auto"/>
            <w:vAlign w:val="bottom"/>
          </w:tcPr>
          <w:p w:rsidR="004D6D00" w:rsidRPr="004D6D00" w:rsidRDefault="004D6D00" w:rsidP="004D6D00">
            <w:pPr>
              <w:suppressAutoHyphens w:val="0"/>
              <w:jc w:val="right"/>
              <w:rPr>
                <w:lang w:eastAsia="ru-RU"/>
              </w:rPr>
            </w:pPr>
            <w:r w:rsidRPr="004D6D00">
              <w:rPr>
                <w:sz w:val="22"/>
                <w:szCs w:val="22"/>
                <w:lang w:eastAsia="ru-RU"/>
              </w:rPr>
              <w:t>час.</w:t>
            </w:r>
          </w:p>
        </w:tc>
        <w:tc>
          <w:tcPr>
            <w:tcW w:w="567" w:type="dxa"/>
            <w:tcBorders>
              <w:bottom w:val="single" w:sz="4" w:space="0" w:color="000000"/>
            </w:tcBorders>
            <w:shd w:val="clear" w:color="auto" w:fill="auto"/>
            <w:vAlign w:val="bottom"/>
          </w:tcPr>
          <w:p w:rsidR="004D6D00" w:rsidRPr="004D6D00" w:rsidRDefault="004D6D00" w:rsidP="004D6D00">
            <w:pPr>
              <w:suppressAutoHyphens w:val="0"/>
              <w:snapToGrid w:val="0"/>
              <w:jc w:val="center"/>
              <w:rPr>
                <w:lang w:eastAsia="ru-RU"/>
              </w:rPr>
            </w:pPr>
          </w:p>
        </w:tc>
        <w:tc>
          <w:tcPr>
            <w:tcW w:w="567" w:type="dxa"/>
            <w:shd w:val="clear" w:color="auto" w:fill="auto"/>
            <w:vAlign w:val="bottom"/>
          </w:tcPr>
          <w:p w:rsidR="004D6D00" w:rsidRPr="004D6D00" w:rsidRDefault="004D6D00" w:rsidP="004D6D00">
            <w:pPr>
              <w:suppressAutoHyphens w:val="0"/>
              <w:ind w:left="57"/>
              <w:jc w:val="right"/>
              <w:rPr>
                <w:lang w:eastAsia="ru-RU"/>
              </w:rPr>
            </w:pPr>
            <w:r w:rsidRPr="004D6D00">
              <w:rPr>
                <w:sz w:val="22"/>
                <w:szCs w:val="22"/>
                <w:lang w:eastAsia="ru-RU"/>
              </w:rPr>
              <w:t>мин.</w:t>
            </w:r>
          </w:p>
        </w:tc>
      </w:tr>
    </w:tbl>
    <w:p w:rsidR="004D6D00" w:rsidRPr="004D6D00" w:rsidRDefault="004D6D00" w:rsidP="004D6D00">
      <w:pPr>
        <w:suppressAutoHyphens w:val="0"/>
        <w:jc w:val="right"/>
        <w:rPr>
          <w:sz w:val="2"/>
          <w:szCs w:val="2"/>
          <w:lang w:eastAsia="ru-RU"/>
        </w:rPr>
      </w:pPr>
      <w:r w:rsidRPr="004D6D00">
        <w:rPr>
          <w:sz w:val="2"/>
          <w:szCs w:val="2"/>
          <w:lang w:eastAsia="ru-RU"/>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4D6D00" w:rsidRPr="004D6D00" w:rsidTr="00FB4FFE">
        <w:trPr>
          <w:jc w:val="right"/>
        </w:trPr>
        <w:tc>
          <w:tcPr>
            <w:tcW w:w="170" w:type="dxa"/>
            <w:shd w:val="clear" w:color="auto" w:fill="auto"/>
            <w:vAlign w:val="bottom"/>
          </w:tcPr>
          <w:p w:rsidR="004D6D00" w:rsidRPr="004D6D00" w:rsidRDefault="004D6D00" w:rsidP="004D6D00">
            <w:pPr>
              <w:suppressAutoHyphens w:val="0"/>
              <w:jc w:val="right"/>
              <w:rPr>
                <w:lang w:eastAsia="ru-RU"/>
              </w:rPr>
            </w:pPr>
            <w:r w:rsidRPr="004D6D00">
              <w:rPr>
                <w:sz w:val="22"/>
                <w:szCs w:val="22"/>
                <w:lang w:eastAsia="ru-RU"/>
              </w:rPr>
              <w:t>«</w:t>
            </w:r>
          </w:p>
        </w:tc>
        <w:tc>
          <w:tcPr>
            <w:tcW w:w="397" w:type="dxa"/>
            <w:tcBorders>
              <w:bottom w:val="single" w:sz="4" w:space="0" w:color="000000"/>
            </w:tcBorders>
            <w:shd w:val="clear" w:color="auto" w:fill="auto"/>
            <w:vAlign w:val="bottom"/>
          </w:tcPr>
          <w:p w:rsidR="004D6D00" w:rsidRPr="004D6D00" w:rsidRDefault="004D6D00" w:rsidP="004D6D00">
            <w:pPr>
              <w:suppressAutoHyphens w:val="0"/>
              <w:snapToGrid w:val="0"/>
              <w:jc w:val="center"/>
              <w:rPr>
                <w:lang w:eastAsia="ru-RU"/>
              </w:rPr>
            </w:pPr>
          </w:p>
        </w:tc>
        <w:tc>
          <w:tcPr>
            <w:tcW w:w="227" w:type="dxa"/>
            <w:shd w:val="clear" w:color="auto" w:fill="auto"/>
            <w:vAlign w:val="bottom"/>
          </w:tcPr>
          <w:p w:rsidR="004D6D00" w:rsidRPr="004D6D00" w:rsidRDefault="004D6D00" w:rsidP="004D6D00">
            <w:pPr>
              <w:suppressAutoHyphens w:val="0"/>
              <w:rPr>
                <w:lang w:eastAsia="ru-RU"/>
              </w:rPr>
            </w:pPr>
            <w:r w:rsidRPr="004D6D00">
              <w:rPr>
                <w:sz w:val="22"/>
                <w:szCs w:val="22"/>
                <w:lang w:eastAsia="ru-RU"/>
              </w:rPr>
              <w:t>»</w:t>
            </w:r>
          </w:p>
        </w:tc>
        <w:tc>
          <w:tcPr>
            <w:tcW w:w="1134" w:type="dxa"/>
            <w:tcBorders>
              <w:bottom w:val="single" w:sz="4" w:space="0" w:color="000000"/>
            </w:tcBorders>
            <w:shd w:val="clear" w:color="auto" w:fill="auto"/>
            <w:vAlign w:val="bottom"/>
          </w:tcPr>
          <w:p w:rsidR="004D6D00" w:rsidRPr="004D6D00" w:rsidRDefault="004D6D00" w:rsidP="004D6D00">
            <w:pPr>
              <w:suppressAutoHyphens w:val="0"/>
              <w:snapToGrid w:val="0"/>
              <w:jc w:val="center"/>
              <w:rPr>
                <w:lang w:eastAsia="ru-RU"/>
              </w:rPr>
            </w:pPr>
          </w:p>
        </w:tc>
        <w:tc>
          <w:tcPr>
            <w:tcW w:w="369" w:type="dxa"/>
            <w:shd w:val="clear" w:color="auto" w:fill="auto"/>
            <w:vAlign w:val="bottom"/>
          </w:tcPr>
          <w:p w:rsidR="004D6D00" w:rsidRPr="004D6D00" w:rsidRDefault="004D6D00" w:rsidP="004D6D00">
            <w:pPr>
              <w:suppressAutoHyphens w:val="0"/>
              <w:jc w:val="right"/>
              <w:rPr>
                <w:lang w:eastAsia="ru-RU"/>
              </w:rPr>
            </w:pPr>
            <w:r w:rsidRPr="004D6D00">
              <w:rPr>
                <w:sz w:val="22"/>
                <w:szCs w:val="22"/>
                <w:lang w:eastAsia="ru-RU"/>
              </w:rPr>
              <w:t>20</w:t>
            </w:r>
          </w:p>
        </w:tc>
        <w:tc>
          <w:tcPr>
            <w:tcW w:w="340" w:type="dxa"/>
            <w:tcBorders>
              <w:bottom w:val="single" w:sz="4" w:space="0" w:color="000000"/>
            </w:tcBorders>
            <w:shd w:val="clear" w:color="auto" w:fill="auto"/>
            <w:vAlign w:val="bottom"/>
          </w:tcPr>
          <w:p w:rsidR="004D6D00" w:rsidRPr="004D6D00" w:rsidRDefault="004D6D00" w:rsidP="004D6D00">
            <w:pPr>
              <w:suppressAutoHyphens w:val="0"/>
              <w:snapToGrid w:val="0"/>
              <w:rPr>
                <w:lang w:eastAsia="ru-RU"/>
              </w:rPr>
            </w:pPr>
          </w:p>
        </w:tc>
        <w:tc>
          <w:tcPr>
            <w:tcW w:w="567" w:type="dxa"/>
            <w:shd w:val="clear" w:color="auto" w:fill="auto"/>
            <w:vAlign w:val="bottom"/>
          </w:tcPr>
          <w:p w:rsidR="004D6D00" w:rsidRPr="004D6D00" w:rsidRDefault="004D6D00" w:rsidP="004D6D00">
            <w:pPr>
              <w:suppressAutoHyphens w:val="0"/>
              <w:ind w:left="57"/>
              <w:jc w:val="center"/>
              <w:rPr>
                <w:lang w:eastAsia="ru-RU"/>
              </w:rPr>
            </w:pPr>
            <w:r w:rsidRPr="004D6D00">
              <w:rPr>
                <w:sz w:val="22"/>
                <w:szCs w:val="22"/>
                <w:lang w:eastAsia="ru-RU"/>
              </w:rPr>
              <w:t>года</w:t>
            </w:r>
          </w:p>
        </w:tc>
      </w:tr>
    </w:tbl>
    <w:p w:rsidR="004D6D00" w:rsidRPr="004D6D00" w:rsidRDefault="004D6D00" w:rsidP="004D6D00">
      <w:pPr>
        <w:suppressAutoHyphens w:val="0"/>
        <w:jc w:val="right"/>
        <w:rPr>
          <w:sz w:val="4"/>
          <w:szCs w:val="4"/>
          <w:lang w:eastAsia="ru-RU"/>
        </w:rPr>
      </w:pPr>
    </w:p>
    <w:tbl>
      <w:tblPr>
        <w:tblW w:w="0" w:type="auto"/>
        <w:jc w:val="right"/>
        <w:tblLayout w:type="fixed"/>
        <w:tblCellMar>
          <w:left w:w="28" w:type="dxa"/>
          <w:right w:w="28" w:type="dxa"/>
        </w:tblCellMar>
        <w:tblLook w:val="0000" w:firstRow="0" w:lastRow="0" w:firstColumn="0" w:lastColumn="0" w:noHBand="0" w:noVBand="0"/>
      </w:tblPr>
      <w:tblGrid>
        <w:gridCol w:w="4279"/>
        <w:gridCol w:w="567"/>
        <w:gridCol w:w="567"/>
        <w:gridCol w:w="567"/>
        <w:gridCol w:w="567"/>
      </w:tblGrid>
      <w:tr w:rsidR="004D6D00" w:rsidRPr="004D6D00" w:rsidTr="00FB4FFE">
        <w:trPr>
          <w:jc w:val="right"/>
        </w:trPr>
        <w:tc>
          <w:tcPr>
            <w:tcW w:w="4279" w:type="dxa"/>
            <w:shd w:val="clear" w:color="auto" w:fill="auto"/>
            <w:vAlign w:val="bottom"/>
          </w:tcPr>
          <w:p w:rsidR="004D6D00" w:rsidRPr="004D6D00" w:rsidRDefault="004D6D00" w:rsidP="004D6D00">
            <w:pPr>
              <w:suppressAutoHyphens w:val="0"/>
              <w:jc w:val="right"/>
              <w:rPr>
                <w:lang w:eastAsia="ru-RU"/>
              </w:rPr>
            </w:pPr>
            <w:r w:rsidRPr="004D6D00">
              <w:rPr>
                <w:sz w:val="22"/>
                <w:szCs w:val="22"/>
                <w:lang w:eastAsia="ru-RU"/>
              </w:rPr>
              <w:t>Дата и время окончания приема документов:</w:t>
            </w:r>
          </w:p>
        </w:tc>
        <w:tc>
          <w:tcPr>
            <w:tcW w:w="567" w:type="dxa"/>
            <w:tcBorders>
              <w:bottom w:val="single" w:sz="4" w:space="0" w:color="000000"/>
            </w:tcBorders>
            <w:shd w:val="clear" w:color="auto" w:fill="auto"/>
            <w:vAlign w:val="bottom"/>
          </w:tcPr>
          <w:p w:rsidR="004D6D00" w:rsidRPr="004D6D00" w:rsidRDefault="004D6D00" w:rsidP="004D6D00">
            <w:pPr>
              <w:suppressAutoHyphens w:val="0"/>
              <w:snapToGrid w:val="0"/>
              <w:jc w:val="center"/>
              <w:rPr>
                <w:lang w:eastAsia="ru-RU"/>
              </w:rPr>
            </w:pPr>
          </w:p>
        </w:tc>
        <w:tc>
          <w:tcPr>
            <w:tcW w:w="567" w:type="dxa"/>
            <w:shd w:val="clear" w:color="auto" w:fill="auto"/>
            <w:vAlign w:val="bottom"/>
          </w:tcPr>
          <w:p w:rsidR="004D6D00" w:rsidRPr="004D6D00" w:rsidRDefault="004D6D00" w:rsidP="004D6D00">
            <w:pPr>
              <w:suppressAutoHyphens w:val="0"/>
              <w:jc w:val="right"/>
              <w:rPr>
                <w:lang w:eastAsia="ru-RU"/>
              </w:rPr>
            </w:pPr>
            <w:r w:rsidRPr="004D6D00">
              <w:rPr>
                <w:sz w:val="22"/>
                <w:szCs w:val="22"/>
                <w:lang w:eastAsia="ru-RU"/>
              </w:rPr>
              <w:t>час.</w:t>
            </w:r>
          </w:p>
        </w:tc>
        <w:tc>
          <w:tcPr>
            <w:tcW w:w="567" w:type="dxa"/>
            <w:tcBorders>
              <w:bottom w:val="single" w:sz="4" w:space="0" w:color="000000"/>
            </w:tcBorders>
            <w:shd w:val="clear" w:color="auto" w:fill="auto"/>
            <w:vAlign w:val="bottom"/>
          </w:tcPr>
          <w:p w:rsidR="004D6D00" w:rsidRPr="004D6D00" w:rsidRDefault="004D6D00" w:rsidP="004D6D00">
            <w:pPr>
              <w:suppressAutoHyphens w:val="0"/>
              <w:snapToGrid w:val="0"/>
              <w:jc w:val="center"/>
              <w:rPr>
                <w:lang w:eastAsia="ru-RU"/>
              </w:rPr>
            </w:pPr>
          </w:p>
        </w:tc>
        <w:tc>
          <w:tcPr>
            <w:tcW w:w="567" w:type="dxa"/>
            <w:shd w:val="clear" w:color="auto" w:fill="auto"/>
            <w:vAlign w:val="bottom"/>
          </w:tcPr>
          <w:p w:rsidR="004D6D00" w:rsidRPr="004D6D00" w:rsidRDefault="004D6D00" w:rsidP="004D6D00">
            <w:pPr>
              <w:suppressAutoHyphens w:val="0"/>
              <w:ind w:left="57"/>
              <w:jc w:val="right"/>
              <w:rPr>
                <w:lang w:eastAsia="ru-RU"/>
              </w:rPr>
            </w:pPr>
            <w:r w:rsidRPr="004D6D00">
              <w:rPr>
                <w:sz w:val="22"/>
                <w:szCs w:val="22"/>
                <w:lang w:eastAsia="ru-RU"/>
              </w:rPr>
              <w:t>мин.</w:t>
            </w:r>
          </w:p>
        </w:tc>
      </w:tr>
    </w:tbl>
    <w:p w:rsidR="004D6D00" w:rsidRPr="004D6D00" w:rsidRDefault="004D6D00" w:rsidP="004D6D00">
      <w:pPr>
        <w:suppressAutoHyphens w:val="0"/>
        <w:jc w:val="right"/>
        <w:rPr>
          <w:sz w:val="2"/>
          <w:szCs w:val="2"/>
          <w:lang w:eastAsia="ru-RU"/>
        </w:rPr>
      </w:pPr>
      <w:r w:rsidRPr="004D6D00">
        <w:rPr>
          <w:sz w:val="2"/>
          <w:szCs w:val="2"/>
          <w:lang w:eastAsia="ru-RU"/>
        </w:rPr>
        <w:tab/>
      </w:r>
      <w:r w:rsidRPr="004D6D00">
        <w:rPr>
          <w:sz w:val="2"/>
          <w:szCs w:val="2"/>
          <w:lang w:eastAsia="ru-RU"/>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4D6D00" w:rsidRPr="004D6D00" w:rsidTr="00FB4FFE">
        <w:trPr>
          <w:jc w:val="right"/>
        </w:trPr>
        <w:tc>
          <w:tcPr>
            <w:tcW w:w="170" w:type="dxa"/>
            <w:shd w:val="clear" w:color="auto" w:fill="auto"/>
            <w:vAlign w:val="bottom"/>
          </w:tcPr>
          <w:p w:rsidR="004D6D00" w:rsidRPr="004D6D00" w:rsidRDefault="004D6D00" w:rsidP="004D6D00">
            <w:pPr>
              <w:suppressAutoHyphens w:val="0"/>
              <w:jc w:val="right"/>
              <w:rPr>
                <w:lang w:eastAsia="ru-RU"/>
              </w:rPr>
            </w:pPr>
            <w:r w:rsidRPr="004D6D00">
              <w:rPr>
                <w:sz w:val="22"/>
                <w:szCs w:val="22"/>
                <w:lang w:eastAsia="ru-RU"/>
              </w:rPr>
              <w:t>«</w:t>
            </w:r>
          </w:p>
        </w:tc>
        <w:tc>
          <w:tcPr>
            <w:tcW w:w="397" w:type="dxa"/>
            <w:tcBorders>
              <w:bottom w:val="single" w:sz="4" w:space="0" w:color="000000"/>
            </w:tcBorders>
            <w:shd w:val="clear" w:color="auto" w:fill="auto"/>
            <w:vAlign w:val="bottom"/>
          </w:tcPr>
          <w:p w:rsidR="004D6D00" w:rsidRPr="004D6D00" w:rsidRDefault="004D6D00" w:rsidP="004D6D00">
            <w:pPr>
              <w:suppressAutoHyphens w:val="0"/>
              <w:snapToGrid w:val="0"/>
              <w:jc w:val="center"/>
              <w:rPr>
                <w:lang w:eastAsia="ru-RU"/>
              </w:rPr>
            </w:pPr>
          </w:p>
        </w:tc>
        <w:tc>
          <w:tcPr>
            <w:tcW w:w="227" w:type="dxa"/>
            <w:shd w:val="clear" w:color="auto" w:fill="auto"/>
            <w:vAlign w:val="bottom"/>
          </w:tcPr>
          <w:p w:rsidR="004D6D00" w:rsidRPr="004D6D00" w:rsidRDefault="004D6D00" w:rsidP="004D6D00">
            <w:pPr>
              <w:suppressAutoHyphens w:val="0"/>
              <w:rPr>
                <w:lang w:eastAsia="ru-RU"/>
              </w:rPr>
            </w:pPr>
            <w:r w:rsidRPr="004D6D00">
              <w:rPr>
                <w:sz w:val="22"/>
                <w:szCs w:val="22"/>
                <w:lang w:eastAsia="ru-RU"/>
              </w:rPr>
              <w:t>»</w:t>
            </w:r>
          </w:p>
        </w:tc>
        <w:tc>
          <w:tcPr>
            <w:tcW w:w="1134" w:type="dxa"/>
            <w:tcBorders>
              <w:bottom w:val="single" w:sz="4" w:space="0" w:color="000000"/>
            </w:tcBorders>
            <w:shd w:val="clear" w:color="auto" w:fill="auto"/>
            <w:vAlign w:val="bottom"/>
          </w:tcPr>
          <w:p w:rsidR="004D6D00" w:rsidRPr="004D6D00" w:rsidRDefault="004D6D00" w:rsidP="004D6D00">
            <w:pPr>
              <w:suppressAutoHyphens w:val="0"/>
              <w:snapToGrid w:val="0"/>
              <w:jc w:val="center"/>
              <w:rPr>
                <w:lang w:eastAsia="ru-RU"/>
              </w:rPr>
            </w:pPr>
          </w:p>
        </w:tc>
        <w:tc>
          <w:tcPr>
            <w:tcW w:w="369" w:type="dxa"/>
            <w:shd w:val="clear" w:color="auto" w:fill="auto"/>
            <w:vAlign w:val="bottom"/>
          </w:tcPr>
          <w:p w:rsidR="004D6D00" w:rsidRPr="004D6D00" w:rsidRDefault="004D6D00" w:rsidP="004D6D00">
            <w:pPr>
              <w:suppressAutoHyphens w:val="0"/>
              <w:jc w:val="right"/>
              <w:rPr>
                <w:lang w:eastAsia="ru-RU"/>
              </w:rPr>
            </w:pPr>
            <w:r w:rsidRPr="004D6D00">
              <w:rPr>
                <w:sz w:val="22"/>
                <w:szCs w:val="22"/>
                <w:lang w:eastAsia="ru-RU"/>
              </w:rPr>
              <w:t>20</w:t>
            </w:r>
          </w:p>
        </w:tc>
        <w:tc>
          <w:tcPr>
            <w:tcW w:w="340" w:type="dxa"/>
            <w:tcBorders>
              <w:bottom w:val="single" w:sz="4" w:space="0" w:color="000000"/>
            </w:tcBorders>
            <w:shd w:val="clear" w:color="auto" w:fill="auto"/>
            <w:vAlign w:val="bottom"/>
          </w:tcPr>
          <w:p w:rsidR="004D6D00" w:rsidRPr="004D6D00" w:rsidRDefault="004D6D00" w:rsidP="004D6D00">
            <w:pPr>
              <w:suppressAutoHyphens w:val="0"/>
              <w:snapToGrid w:val="0"/>
              <w:rPr>
                <w:lang w:eastAsia="ru-RU"/>
              </w:rPr>
            </w:pPr>
          </w:p>
        </w:tc>
        <w:tc>
          <w:tcPr>
            <w:tcW w:w="567" w:type="dxa"/>
            <w:shd w:val="clear" w:color="auto" w:fill="auto"/>
            <w:vAlign w:val="bottom"/>
          </w:tcPr>
          <w:p w:rsidR="004D6D00" w:rsidRPr="004D6D00" w:rsidRDefault="004D6D00" w:rsidP="004D6D00">
            <w:pPr>
              <w:suppressAutoHyphens w:val="0"/>
              <w:ind w:left="57"/>
              <w:jc w:val="center"/>
              <w:rPr>
                <w:lang w:eastAsia="ru-RU"/>
              </w:rPr>
            </w:pPr>
            <w:r w:rsidRPr="004D6D00">
              <w:rPr>
                <w:sz w:val="22"/>
                <w:szCs w:val="22"/>
                <w:lang w:eastAsia="ru-RU"/>
              </w:rPr>
              <w:t>года</w:t>
            </w:r>
          </w:p>
        </w:tc>
      </w:tr>
    </w:tbl>
    <w:p w:rsidR="004D6D00" w:rsidRPr="004D6D00" w:rsidRDefault="004D6D00" w:rsidP="004D6D00">
      <w:pPr>
        <w:suppressAutoHyphens w:val="0"/>
        <w:jc w:val="center"/>
        <w:rPr>
          <w:b/>
          <w:bCs/>
          <w:lang w:eastAsia="ru-RU"/>
        </w:rPr>
      </w:pPr>
    </w:p>
    <w:p w:rsidR="004D6D00" w:rsidRPr="004D6D00" w:rsidRDefault="004D6D00" w:rsidP="004D6D00">
      <w:pPr>
        <w:suppressAutoHyphens w:val="0"/>
        <w:jc w:val="center"/>
        <w:rPr>
          <w:b/>
          <w:bCs/>
          <w:lang w:eastAsia="ru-RU"/>
        </w:rPr>
      </w:pPr>
    </w:p>
    <w:p w:rsidR="004D6D00" w:rsidRPr="004D6D00" w:rsidRDefault="004D6D00" w:rsidP="004D6D00">
      <w:pPr>
        <w:jc w:val="center"/>
      </w:pPr>
      <w:r w:rsidRPr="004D6D00">
        <w:rPr>
          <w:b/>
          <w:bCs/>
          <w:szCs w:val="26"/>
        </w:rPr>
        <w:t>ПОДТВЕРЖДЕНИЕ</w:t>
      </w:r>
    </w:p>
    <w:p w:rsidR="004D6D00" w:rsidRPr="004D6D00" w:rsidRDefault="004D6D00" w:rsidP="004D6D00">
      <w:pPr>
        <w:jc w:val="center"/>
        <w:rPr>
          <w:b/>
          <w:bCs/>
        </w:rPr>
      </w:pPr>
      <w:r w:rsidRPr="004D6D00">
        <w:rPr>
          <w:b/>
          <w:bCs/>
        </w:rPr>
        <w:t>получения документов для регистрации кандидата</w:t>
      </w:r>
      <w:r w:rsidRPr="004D6D00">
        <w:rPr>
          <w:b/>
        </w:rPr>
        <w:t xml:space="preserve"> в депутаты</w:t>
      </w:r>
    </w:p>
    <w:p w:rsidR="004D6D00" w:rsidRPr="004D6D00" w:rsidRDefault="004D6D00" w:rsidP="004D6D00">
      <w:pPr>
        <w:suppressAutoHyphens w:val="0"/>
        <w:rPr>
          <w:b/>
          <w:bCs/>
          <w:szCs w:val="26"/>
          <w:lang w:eastAsia="ru-RU"/>
        </w:rPr>
      </w:pPr>
      <w:r w:rsidRPr="004D6D00">
        <w:rPr>
          <w:b/>
          <w:bCs/>
          <w:szCs w:val="26"/>
          <w:lang w:eastAsia="ru-RU"/>
        </w:rPr>
        <w:t>Собрания депутатов                                                     сельского поселения пятого созыва,</w:t>
      </w:r>
    </w:p>
    <w:p w:rsidR="004D6D00" w:rsidRPr="004D6D00" w:rsidRDefault="004D6D00" w:rsidP="004D6D00">
      <w:pPr>
        <w:pBdr>
          <w:top w:val="single" w:sz="4" w:space="1" w:color="auto"/>
        </w:pBdr>
        <w:suppressAutoHyphens w:val="0"/>
        <w:ind w:right="-1"/>
        <w:jc w:val="center"/>
        <w:rPr>
          <w:i/>
          <w:sz w:val="16"/>
          <w:szCs w:val="18"/>
          <w:lang w:eastAsia="ru-RU"/>
        </w:rPr>
      </w:pPr>
      <w:r w:rsidRPr="004D6D00">
        <w:rPr>
          <w:i/>
          <w:sz w:val="16"/>
          <w:szCs w:val="18"/>
          <w:lang w:eastAsia="ru-RU"/>
        </w:rPr>
        <w:t>(наименование представительного органа муниципального образования с указанием созыва)</w:t>
      </w:r>
    </w:p>
    <w:p w:rsidR="004D6D00" w:rsidRPr="004D6D00" w:rsidRDefault="004D6D00" w:rsidP="004D6D00">
      <w:pPr>
        <w:jc w:val="center"/>
        <w:rPr>
          <w:b/>
          <w:lang w:eastAsia="ru-RU"/>
        </w:rPr>
      </w:pPr>
      <w:r w:rsidRPr="004D6D00">
        <w:rPr>
          <w:b/>
        </w:rPr>
        <w:t>выдвинутого в порядке самовыдвижения</w:t>
      </w:r>
    </w:p>
    <w:p w:rsidR="004D6D00" w:rsidRPr="004D6D00" w:rsidRDefault="004D6D00" w:rsidP="004D6D00">
      <w:pPr>
        <w:tabs>
          <w:tab w:val="left" w:pos="8789"/>
        </w:tabs>
        <w:suppressAutoHyphens w:val="0"/>
        <w:rPr>
          <w:b/>
          <w:bCs/>
          <w:lang w:eastAsia="ru-RU"/>
        </w:rPr>
      </w:pPr>
      <w:r w:rsidRPr="004D6D00">
        <w:rPr>
          <w:b/>
          <w:lang w:eastAsia="ru-RU"/>
        </w:rPr>
        <w:t xml:space="preserve">по                                                                                                 избирательному округу </w:t>
      </w:r>
      <w:r w:rsidRPr="004D6D00">
        <w:rPr>
          <w:b/>
          <w:lang w:eastAsia="ru-RU"/>
        </w:rPr>
        <w:tab/>
        <w:t xml:space="preserve">№ </w:t>
      </w:r>
      <w:r w:rsidRPr="004D6D00">
        <w:rPr>
          <w:lang w:eastAsia="ru-RU"/>
        </w:rPr>
        <w:t>__</w:t>
      </w:r>
      <w:r w:rsidRPr="004D6D00">
        <w:rPr>
          <w:b/>
          <w:bCs/>
          <w:lang w:eastAsia="ru-RU"/>
        </w:rPr>
        <w:t xml:space="preserve"> </w:t>
      </w:r>
    </w:p>
    <w:p w:rsidR="004D6D00" w:rsidRPr="004D6D00" w:rsidRDefault="004D6D00" w:rsidP="004D6D00">
      <w:pPr>
        <w:pBdr>
          <w:top w:val="single" w:sz="4" w:space="1" w:color="auto"/>
        </w:pBdr>
        <w:suppressAutoHyphens w:val="0"/>
        <w:spacing w:line="360" w:lineRule="auto"/>
        <w:ind w:left="284" w:right="708"/>
        <w:jc w:val="center"/>
        <w:rPr>
          <w:b/>
          <w:bCs/>
          <w:i/>
          <w:lang w:eastAsia="ru-RU"/>
        </w:rPr>
      </w:pPr>
      <w:r w:rsidRPr="004D6D00">
        <w:rPr>
          <w:i/>
          <w:sz w:val="16"/>
          <w:szCs w:val="18"/>
          <w:lang w:eastAsia="ru-RU"/>
        </w:rPr>
        <w:t>(наименование многомандатного избирательного округа)</w:t>
      </w:r>
    </w:p>
    <w:p w:rsidR="004D6D00" w:rsidRPr="004D6D00" w:rsidRDefault="004D6D00" w:rsidP="004D6D00">
      <w:pPr>
        <w:spacing w:before="120"/>
        <w:ind w:firstLine="567"/>
        <w:jc w:val="both"/>
      </w:pPr>
      <w:r w:rsidRPr="004D6D00">
        <w:t xml:space="preserve">Территориальная избирательная комиссия </w:t>
      </w:r>
      <w:r w:rsidR="005E41ED">
        <w:t>Кашарс</w:t>
      </w:r>
      <w:r w:rsidRPr="004D6D00">
        <w:t>кого района Ростовской области получила от</w:t>
      </w:r>
    </w:p>
    <w:tbl>
      <w:tblPr>
        <w:tblW w:w="9384" w:type="dxa"/>
        <w:tblLayout w:type="fixed"/>
        <w:tblCellMar>
          <w:left w:w="28" w:type="dxa"/>
          <w:right w:w="28" w:type="dxa"/>
        </w:tblCellMar>
        <w:tblLook w:val="0000" w:firstRow="0" w:lastRow="0" w:firstColumn="0" w:lastColumn="0" w:noHBand="0" w:noVBand="0"/>
      </w:tblPr>
      <w:tblGrid>
        <w:gridCol w:w="6691"/>
        <w:gridCol w:w="1644"/>
        <w:gridCol w:w="1049"/>
      </w:tblGrid>
      <w:tr w:rsidR="004D6D00" w:rsidRPr="004D6D00" w:rsidTr="00FB4FFE">
        <w:tc>
          <w:tcPr>
            <w:tcW w:w="6691" w:type="dxa"/>
            <w:tcBorders>
              <w:bottom w:val="single" w:sz="4" w:space="0" w:color="auto"/>
            </w:tcBorders>
            <w:shd w:val="clear" w:color="auto" w:fill="auto"/>
            <w:vAlign w:val="bottom"/>
          </w:tcPr>
          <w:p w:rsidR="004D6D00" w:rsidRPr="004D6D00" w:rsidRDefault="004D6D00" w:rsidP="004D6D00">
            <w:pPr>
              <w:suppressAutoHyphens w:val="0"/>
              <w:snapToGrid w:val="0"/>
              <w:jc w:val="center"/>
              <w:rPr>
                <w:lang w:eastAsia="ru-RU"/>
              </w:rPr>
            </w:pPr>
          </w:p>
        </w:tc>
        <w:tc>
          <w:tcPr>
            <w:tcW w:w="2693" w:type="dxa"/>
            <w:gridSpan w:val="2"/>
            <w:shd w:val="clear" w:color="auto" w:fill="auto"/>
            <w:vAlign w:val="bottom"/>
          </w:tcPr>
          <w:p w:rsidR="004D6D00" w:rsidRPr="004D6D00" w:rsidRDefault="004D6D00" w:rsidP="004D6D00">
            <w:pPr>
              <w:suppressAutoHyphens w:val="0"/>
              <w:rPr>
                <w:lang w:eastAsia="ru-RU"/>
              </w:rPr>
            </w:pPr>
            <w:r w:rsidRPr="004D6D00">
              <w:rPr>
                <w:lang w:eastAsia="ru-RU"/>
              </w:rPr>
              <w:t>следующие документы*:</w:t>
            </w:r>
          </w:p>
        </w:tc>
      </w:tr>
      <w:tr w:rsidR="004D6D00" w:rsidRPr="004D6D00" w:rsidTr="00FB4FFE">
        <w:tc>
          <w:tcPr>
            <w:tcW w:w="6691" w:type="dxa"/>
            <w:tcBorders>
              <w:top w:val="single" w:sz="4" w:space="0" w:color="auto"/>
            </w:tcBorders>
            <w:shd w:val="clear" w:color="auto" w:fill="auto"/>
          </w:tcPr>
          <w:p w:rsidR="004D6D00" w:rsidRPr="004D6D00" w:rsidRDefault="004D6D00" w:rsidP="004D6D00">
            <w:pPr>
              <w:suppressAutoHyphens w:val="0"/>
              <w:jc w:val="center"/>
              <w:rPr>
                <w:i/>
                <w:lang w:eastAsia="ru-RU"/>
              </w:rPr>
            </w:pPr>
            <w:r w:rsidRPr="004D6D00">
              <w:rPr>
                <w:i/>
                <w:sz w:val="16"/>
                <w:szCs w:val="16"/>
                <w:lang w:eastAsia="ru-RU"/>
              </w:rPr>
              <w:t xml:space="preserve">(фамилия, имя, отчество </w:t>
            </w:r>
            <w:proofErr w:type="gramStart"/>
            <w:r w:rsidRPr="004D6D00">
              <w:rPr>
                <w:i/>
                <w:sz w:val="16"/>
                <w:szCs w:val="16"/>
                <w:lang w:eastAsia="ru-RU"/>
              </w:rPr>
              <w:t>кандидата</w:t>
            </w:r>
            <w:proofErr w:type="gramEnd"/>
            <w:r w:rsidRPr="004D6D00">
              <w:rPr>
                <w:i/>
                <w:sz w:val="16"/>
                <w:szCs w:val="16"/>
                <w:lang w:eastAsia="ru-RU"/>
              </w:rPr>
              <w:t xml:space="preserve"> либо иного представившего документы лица)</w:t>
            </w:r>
          </w:p>
        </w:tc>
        <w:tc>
          <w:tcPr>
            <w:tcW w:w="1644" w:type="dxa"/>
            <w:shd w:val="clear" w:color="auto" w:fill="auto"/>
          </w:tcPr>
          <w:p w:rsidR="004D6D00" w:rsidRPr="004D6D00" w:rsidRDefault="004D6D00" w:rsidP="004D6D00">
            <w:pPr>
              <w:suppressAutoHyphens w:val="0"/>
              <w:snapToGrid w:val="0"/>
              <w:rPr>
                <w:sz w:val="16"/>
                <w:szCs w:val="16"/>
                <w:lang w:eastAsia="ru-RU"/>
              </w:rPr>
            </w:pPr>
          </w:p>
        </w:tc>
        <w:tc>
          <w:tcPr>
            <w:tcW w:w="1049" w:type="dxa"/>
            <w:shd w:val="clear" w:color="auto" w:fill="auto"/>
          </w:tcPr>
          <w:p w:rsidR="004D6D00" w:rsidRPr="004D6D00" w:rsidRDefault="004D6D00" w:rsidP="004D6D00">
            <w:pPr>
              <w:suppressAutoHyphens w:val="0"/>
              <w:snapToGrid w:val="0"/>
              <w:rPr>
                <w:sz w:val="16"/>
                <w:szCs w:val="16"/>
                <w:lang w:eastAsia="ru-RU"/>
              </w:rPr>
            </w:pPr>
          </w:p>
        </w:tc>
      </w:tr>
    </w:tbl>
    <w:p w:rsidR="004D6D00" w:rsidRPr="004D6D00" w:rsidRDefault="004D6D00" w:rsidP="004D6D00">
      <w:pPr>
        <w:suppressAutoHyphens w:val="0"/>
        <w:rPr>
          <w:sz w:val="14"/>
          <w:lang w:eastAsia="ru-RU"/>
        </w:rPr>
      </w:pPr>
    </w:p>
    <w:p w:rsidR="004D6D00" w:rsidRPr="004D6D00" w:rsidRDefault="004D6D00" w:rsidP="004D6D00">
      <w:pPr>
        <w:suppressAutoHyphens w:val="0"/>
        <w:rPr>
          <w:sz w:val="14"/>
          <w:lang w:eastAsia="ru-RU"/>
        </w:rPr>
      </w:pPr>
    </w:p>
    <w:tbl>
      <w:tblPr>
        <w:tblW w:w="9304" w:type="dxa"/>
        <w:tblLayout w:type="fixed"/>
        <w:tblCellMar>
          <w:left w:w="28" w:type="dxa"/>
          <w:right w:w="28" w:type="dxa"/>
        </w:tblCellMar>
        <w:tblLook w:val="0000" w:firstRow="0" w:lastRow="0" w:firstColumn="0" w:lastColumn="0" w:noHBand="0" w:noVBand="0"/>
      </w:tblPr>
      <w:tblGrid>
        <w:gridCol w:w="426"/>
        <w:gridCol w:w="7593"/>
        <w:gridCol w:w="141"/>
        <w:gridCol w:w="142"/>
        <w:gridCol w:w="142"/>
        <w:gridCol w:w="283"/>
        <w:gridCol w:w="142"/>
        <w:gridCol w:w="435"/>
      </w:tblGrid>
      <w:tr w:rsidR="004D6D00" w:rsidRPr="004D6D00" w:rsidTr="00FB4FFE">
        <w:trPr>
          <w:cantSplit/>
          <w:trHeight w:val="55"/>
        </w:trPr>
        <w:tc>
          <w:tcPr>
            <w:tcW w:w="426" w:type="dxa"/>
            <w:vMerge w:val="restart"/>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numPr>
                <w:ilvl w:val="0"/>
                <w:numId w:val="13"/>
              </w:numPr>
              <w:suppressAutoHyphens w:val="0"/>
              <w:autoSpaceDE w:val="0"/>
              <w:snapToGrid w:val="0"/>
              <w:spacing w:before="60"/>
              <w:jc w:val="center"/>
              <w:rPr>
                <w:lang w:eastAsia="ru-RU"/>
              </w:rPr>
            </w:pPr>
          </w:p>
        </w:tc>
        <w:tc>
          <w:tcPr>
            <w:tcW w:w="7593" w:type="dxa"/>
            <w:vMerge w:val="restart"/>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suppressAutoHyphens w:val="0"/>
              <w:spacing w:before="60" w:after="60"/>
              <w:ind w:left="57" w:right="57"/>
              <w:jc w:val="both"/>
              <w:rPr>
                <w:lang w:eastAsia="ru-RU"/>
              </w:rPr>
            </w:pPr>
            <w:r w:rsidRPr="004D6D00">
              <w:rPr>
                <w:sz w:val="22"/>
                <w:szCs w:val="22"/>
                <w:lang w:eastAsia="ru-RU"/>
              </w:rPr>
              <w:t xml:space="preserve">Информация об изменениях в сведениях о кандидате, указанных в заявлении </w:t>
            </w:r>
            <w:r w:rsidRPr="004D6D00">
              <w:rPr>
                <w:sz w:val="22"/>
                <w:szCs w:val="22"/>
                <w:lang w:eastAsia="ru-RU"/>
              </w:rPr>
              <w:br/>
              <w:t>о согласии баллотироваться (при наличии изменений в указанных сведениях)</w:t>
            </w:r>
          </w:p>
          <w:p w:rsidR="004D6D00" w:rsidRPr="004D6D00" w:rsidRDefault="004D6D00" w:rsidP="004D6D00">
            <w:pPr>
              <w:keepLines/>
              <w:suppressAutoHyphens w:val="0"/>
              <w:spacing w:before="60" w:after="60"/>
              <w:ind w:left="57" w:right="57"/>
              <w:jc w:val="center"/>
              <w:rPr>
                <w:i/>
                <w:lang w:eastAsia="ru-RU"/>
              </w:rPr>
            </w:pPr>
            <w:r w:rsidRPr="004D6D00">
              <w:rPr>
                <w:i/>
                <w:sz w:val="22"/>
                <w:szCs w:val="22"/>
                <w:lang w:eastAsia="ru-RU"/>
              </w:rPr>
              <w:t>либо</w:t>
            </w:r>
          </w:p>
          <w:p w:rsidR="004D6D00" w:rsidRPr="004D6D00" w:rsidRDefault="004D6D00" w:rsidP="004D6D00">
            <w:pPr>
              <w:keepLines/>
              <w:suppressAutoHyphens w:val="0"/>
              <w:spacing w:before="60" w:after="60"/>
              <w:ind w:left="57" w:right="57"/>
              <w:jc w:val="both"/>
              <w:rPr>
                <w:lang w:eastAsia="ru-RU"/>
              </w:rPr>
            </w:pPr>
            <w:r w:rsidRPr="004D6D00">
              <w:rPr>
                <w:sz w:val="22"/>
                <w:szCs w:val="22"/>
                <w:lang w:eastAsia="ru-RU"/>
              </w:rPr>
              <w:t xml:space="preserve">Информация об отсутствии изменений в сведениях о кандидате, указанных </w:t>
            </w:r>
            <w:r w:rsidRPr="004D6D00">
              <w:rPr>
                <w:sz w:val="22"/>
                <w:szCs w:val="22"/>
                <w:lang w:eastAsia="ru-RU"/>
              </w:rPr>
              <w:br/>
              <w:t xml:space="preserve">в заявлении о согласии баллотироваться (при отсутствии изменений </w:t>
            </w:r>
            <w:r w:rsidRPr="004D6D00">
              <w:rPr>
                <w:sz w:val="22"/>
                <w:szCs w:val="22"/>
                <w:lang w:eastAsia="ru-RU"/>
              </w:rPr>
              <w:br/>
              <w:t>в указанных сведениях)</w:t>
            </w:r>
          </w:p>
        </w:tc>
        <w:tc>
          <w:tcPr>
            <w:tcW w:w="425" w:type="dxa"/>
            <w:gridSpan w:val="3"/>
            <w:tcBorders>
              <w:top w:val="single" w:sz="4" w:space="0" w:color="000000"/>
              <w:left w:val="single" w:sz="4" w:space="0" w:color="000000"/>
            </w:tcBorders>
            <w:shd w:val="clear" w:color="auto" w:fill="auto"/>
            <w:vAlign w:val="bottom"/>
          </w:tcPr>
          <w:p w:rsidR="004D6D00" w:rsidRPr="004D6D00" w:rsidRDefault="004D6D00" w:rsidP="004D6D00">
            <w:pPr>
              <w:keepLines/>
              <w:suppressAutoHyphens w:val="0"/>
              <w:ind w:right="57"/>
              <w:jc w:val="right"/>
              <w:rPr>
                <w:lang w:eastAsia="ru-RU"/>
              </w:rPr>
            </w:pPr>
            <w:r w:rsidRPr="004D6D00">
              <w:rPr>
                <w:sz w:val="22"/>
                <w:szCs w:val="22"/>
                <w:lang w:eastAsia="ru-RU"/>
              </w:rPr>
              <w:t>на</w:t>
            </w:r>
          </w:p>
        </w:tc>
        <w:tc>
          <w:tcPr>
            <w:tcW w:w="425" w:type="dxa"/>
            <w:gridSpan w:val="2"/>
            <w:tcBorders>
              <w:top w:val="single" w:sz="4" w:space="0" w:color="000000"/>
              <w:bottom w:val="single" w:sz="4" w:space="0" w:color="000000"/>
            </w:tcBorders>
            <w:shd w:val="clear" w:color="auto" w:fill="auto"/>
            <w:vAlign w:val="bottom"/>
          </w:tcPr>
          <w:p w:rsidR="004D6D00" w:rsidRPr="004D6D00" w:rsidRDefault="004D6D00" w:rsidP="004D6D00">
            <w:pPr>
              <w:keepLines/>
              <w:suppressAutoHyphens w:val="0"/>
              <w:snapToGrid w:val="0"/>
              <w:jc w:val="center"/>
              <w:rPr>
                <w:lang w:eastAsia="ru-RU"/>
              </w:rPr>
            </w:pPr>
          </w:p>
        </w:tc>
        <w:tc>
          <w:tcPr>
            <w:tcW w:w="435" w:type="dxa"/>
            <w:tcBorders>
              <w:top w:val="single" w:sz="4" w:space="0" w:color="000000"/>
              <w:right w:val="single" w:sz="4" w:space="0" w:color="000000"/>
            </w:tcBorders>
            <w:shd w:val="clear" w:color="auto" w:fill="auto"/>
            <w:vAlign w:val="bottom"/>
          </w:tcPr>
          <w:p w:rsidR="004D6D00" w:rsidRPr="004D6D00" w:rsidRDefault="004D6D00" w:rsidP="004D6D00">
            <w:pPr>
              <w:keepLines/>
              <w:suppressAutoHyphens w:val="0"/>
              <w:ind w:left="57"/>
              <w:rPr>
                <w:lang w:eastAsia="ru-RU"/>
              </w:rPr>
            </w:pPr>
            <w:r w:rsidRPr="004D6D00">
              <w:rPr>
                <w:sz w:val="22"/>
                <w:szCs w:val="22"/>
                <w:lang w:eastAsia="ru-RU"/>
              </w:rPr>
              <w:t>л.</w:t>
            </w:r>
          </w:p>
        </w:tc>
      </w:tr>
      <w:tr w:rsidR="004D6D00" w:rsidRPr="004D6D00" w:rsidTr="00FB4FFE">
        <w:trPr>
          <w:cantSplit/>
          <w:trHeight w:val="93"/>
        </w:trPr>
        <w:tc>
          <w:tcPr>
            <w:tcW w:w="426" w:type="dxa"/>
            <w:vMerge/>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numPr>
                <w:ilvl w:val="0"/>
                <w:numId w:val="13"/>
              </w:numPr>
              <w:suppressAutoHyphens w:val="0"/>
              <w:autoSpaceDE w:val="0"/>
              <w:snapToGrid w:val="0"/>
              <w:spacing w:before="60"/>
              <w:ind w:left="357" w:hanging="357"/>
              <w:jc w:val="center"/>
              <w:rPr>
                <w:lang w:eastAsia="ru-RU"/>
              </w:rPr>
            </w:pPr>
          </w:p>
        </w:tc>
        <w:tc>
          <w:tcPr>
            <w:tcW w:w="7593" w:type="dxa"/>
            <w:vMerge/>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suppressAutoHyphens w:val="0"/>
              <w:snapToGrid w:val="0"/>
              <w:spacing w:before="60" w:after="60"/>
              <w:ind w:left="57" w:right="57"/>
              <w:jc w:val="both"/>
              <w:rPr>
                <w:lang w:eastAsia="ru-RU"/>
              </w:rPr>
            </w:pPr>
          </w:p>
        </w:tc>
        <w:tc>
          <w:tcPr>
            <w:tcW w:w="1285" w:type="dxa"/>
            <w:gridSpan w:val="6"/>
            <w:tcBorders>
              <w:left w:val="single" w:sz="4" w:space="0" w:color="000000"/>
              <w:bottom w:val="single" w:sz="4" w:space="0" w:color="000000"/>
              <w:right w:val="single" w:sz="4" w:space="0" w:color="000000"/>
            </w:tcBorders>
            <w:shd w:val="clear" w:color="auto" w:fill="auto"/>
          </w:tcPr>
          <w:p w:rsidR="004D6D00" w:rsidRPr="004D6D00" w:rsidRDefault="004D6D00" w:rsidP="004D6D00">
            <w:pPr>
              <w:keepLines/>
              <w:suppressAutoHyphens w:val="0"/>
              <w:ind w:left="113"/>
              <w:rPr>
                <w:lang w:eastAsia="ru-RU"/>
              </w:rPr>
            </w:pPr>
            <w:r w:rsidRPr="004D6D00">
              <w:rPr>
                <w:sz w:val="22"/>
                <w:szCs w:val="22"/>
                <w:lang w:eastAsia="ru-RU"/>
              </w:rPr>
              <w:t>в 1 экз.</w:t>
            </w:r>
          </w:p>
        </w:tc>
      </w:tr>
      <w:tr w:rsidR="004D6D00" w:rsidRPr="004D6D00" w:rsidTr="00FB4FFE">
        <w:trPr>
          <w:cantSplit/>
          <w:trHeight w:val="298"/>
        </w:trPr>
        <w:tc>
          <w:tcPr>
            <w:tcW w:w="426" w:type="dxa"/>
            <w:vMerge w:val="restart"/>
            <w:tcBorders>
              <w:top w:val="single" w:sz="4" w:space="0" w:color="000000"/>
              <w:left w:val="single" w:sz="4" w:space="0" w:color="000000"/>
            </w:tcBorders>
            <w:shd w:val="clear" w:color="auto" w:fill="auto"/>
          </w:tcPr>
          <w:p w:rsidR="004D6D00" w:rsidRPr="004D6D00" w:rsidRDefault="004D6D00" w:rsidP="004D6D00">
            <w:pPr>
              <w:keepLines/>
              <w:widowControl w:val="0"/>
              <w:numPr>
                <w:ilvl w:val="0"/>
                <w:numId w:val="13"/>
              </w:numPr>
              <w:suppressAutoHyphens w:val="0"/>
              <w:autoSpaceDE w:val="0"/>
              <w:snapToGrid w:val="0"/>
              <w:spacing w:before="60"/>
              <w:ind w:left="357" w:hanging="357"/>
              <w:jc w:val="center"/>
              <w:rPr>
                <w:lang w:eastAsia="ru-RU"/>
              </w:rPr>
            </w:pPr>
          </w:p>
        </w:tc>
        <w:tc>
          <w:tcPr>
            <w:tcW w:w="7593" w:type="dxa"/>
            <w:vMerge w:val="restart"/>
            <w:tcBorders>
              <w:top w:val="single" w:sz="4" w:space="0" w:color="000000"/>
              <w:left w:val="single" w:sz="4" w:space="0" w:color="000000"/>
            </w:tcBorders>
            <w:shd w:val="clear" w:color="auto" w:fill="auto"/>
          </w:tcPr>
          <w:p w:rsidR="004D6D00" w:rsidRPr="004D6D00" w:rsidRDefault="004D6D00" w:rsidP="004D6D00">
            <w:pPr>
              <w:keepLines/>
              <w:widowControl w:val="0"/>
              <w:suppressAutoHyphens w:val="0"/>
              <w:spacing w:before="60"/>
              <w:ind w:left="57" w:right="57"/>
              <w:jc w:val="both"/>
              <w:rPr>
                <w:lang w:eastAsia="ru-RU"/>
              </w:rPr>
            </w:pPr>
            <w:r w:rsidRPr="004D6D00">
              <w:rPr>
                <w:sz w:val="22"/>
                <w:szCs w:val="22"/>
                <w:lang w:eastAsia="ru-RU"/>
              </w:rPr>
              <w:t>Подписные листы с подписями избирателей в поддержку выдвижения кандидата</w:t>
            </w:r>
          </w:p>
          <w:p w:rsidR="004D6D00" w:rsidRPr="004D6D00" w:rsidRDefault="004D6D00" w:rsidP="004D6D00">
            <w:pPr>
              <w:keepLines/>
              <w:widowControl w:val="0"/>
              <w:suppressAutoHyphens w:val="0"/>
              <w:spacing w:after="60"/>
              <w:ind w:left="57" w:right="57"/>
              <w:jc w:val="right"/>
              <w:rPr>
                <w:lang w:eastAsia="ru-RU"/>
              </w:rPr>
            </w:pPr>
            <w:r w:rsidRPr="004D6D00">
              <w:rPr>
                <w:sz w:val="22"/>
                <w:szCs w:val="22"/>
                <w:lang w:eastAsia="ru-RU"/>
              </w:rPr>
              <w:t>Заявленное количество подписей:</w:t>
            </w:r>
          </w:p>
        </w:tc>
        <w:tc>
          <w:tcPr>
            <w:tcW w:w="283" w:type="dxa"/>
            <w:gridSpan w:val="2"/>
            <w:tcBorders>
              <w:top w:val="single" w:sz="4" w:space="0" w:color="000000"/>
              <w:left w:val="single" w:sz="4" w:space="0" w:color="000000"/>
            </w:tcBorders>
            <w:shd w:val="clear" w:color="auto" w:fill="auto"/>
            <w:vAlign w:val="bottom"/>
          </w:tcPr>
          <w:p w:rsidR="004D6D00" w:rsidRPr="004D6D00" w:rsidRDefault="004D6D00" w:rsidP="004D6D00">
            <w:pPr>
              <w:keepLines/>
              <w:widowControl w:val="0"/>
              <w:suppressAutoHyphens w:val="0"/>
              <w:snapToGrid w:val="0"/>
              <w:ind w:right="57"/>
              <w:jc w:val="right"/>
              <w:rPr>
                <w:lang w:eastAsia="ru-RU"/>
              </w:rPr>
            </w:pPr>
          </w:p>
        </w:tc>
        <w:tc>
          <w:tcPr>
            <w:tcW w:w="425" w:type="dxa"/>
            <w:gridSpan w:val="2"/>
            <w:tcBorders>
              <w:top w:val="single" w:sz="4" w:space="0" w:color="000000"/>
              <w:bottom w:val="single" w:sz="4" w:space="0" w:color="000000"/>
            </w:tcBorders>
            <w:shd w:val="clear" w:color="auto" w:fill="auto"/>
            <w:vAlign w:val="bottom"/>
          </w:tcPr>
          <w:p w:rsidR="004D6D00" w:rsidRPr="004D6D00" w:rsidRDefault="004D6D00" w:rsidP="004D6D00">
            <w:pPr>
              <w:keepLines/>
              <w:widowControl w:val="0"/>
              <w:suppressAutoHyphens w:val="0"/>
              <w:snapToGrid w:val="0"/>
              <w:ind w:left="57"/>
              <w:jc w:val="center"/>
              <w:rPr>
                <w:lang w:eastAsia="ru-RU"/>
              </w:rPr>
            </w:pPr>
          </w:p>
        </w:tc>
        <w:tc>
          <w:tcPr>
            <w:tcW w:w="577" w:type="dxa"/>
            <w:gridSpan w:val="2"/>
            <w:tcBorders>
              <w:top w:val="single" w:sz="4" w:space="0" w:color="000000"/>
              <w:right w:val="single" w:sz="4" w:space="0" w:color="000000"/>
            </w:tcBorders>
            <w:shd w:val="clear" w:color="auto" w:fill="auto"/>
            <w:vAlign w:val="bottom"/>
          </w:tcPr>
          <w:p w:rsidR="004D6D00" w:rsidRPr="004D6D00" w:rsidRDefault="004D6D00" w:rsidP="004D6D00">
            <w:pPr>
              <w:keepLines/>
              <w:widowControl w:val="0"/>
              <w:suppressAutoHyphens w:val="0"/>
              <w:ind w:left="57"/>
              <w:rPr>
                <w:lang w:eastAsia="ru-RU"/>
              </w:rPr>
            </w:pPr>
            <w:r w:rsidRPr="004D6D00">
              <w:rPr>
                <w:sz w:val="22"/>
                <w:szCs w:val="22"/>
                <w:lang w:eastAsia="ru-RU"/>
              </w:rPr>
              <w:t>шт.</w:t>
            </w:r>
          </w:p>
        </w:tc>
      </w:tr>
      <w:tr w:rsidR="004D6D00" w:rsidRPr="004D6D00" w:rsidTr="00FB4FFE">
        <w:trPr>
          <w:cantSplit/>
          <w:trHeight w:val="182"/>
        </w:trPr>
        <w:tc>
          <w:tcPr>
            <w:tcW w:w="426" w:type="dxa"/>
            <w:vMerge/>
            <w:tcBorders>
              <w:left w:val="single" w:sz="4" w:space="0" w:color="000000"/>
            </w:tcBorders>
            <w:shd w:val="clear" w:color="auto" w:fill="auto"/>
          </w:tcPr>
          <w:p w:rsidR="004D6D00" w:rsidRPr="004D6D00" w:rsidRDefault="004D6D00" w:rsidP="004D6D00">
            <w:pPr>
              <w:keepLines/>
              <w:widowControl w:val="0"/>
              <w:numPr>
                <w:ilvl w:val="0"/>
                <w:numId w:val="13"/>
              </w:numPr>
              <w:suppressAutoHyphens w:val="0"/>
              <w:autoSpaceDE w:val="0"/>
              <w:snapToGrid w:val="0"/>
              <w:spacing w:before="60"/>
              <w:ind w:left="357" w:hanging="357"/>
              <w:jc w:val="center"/>
              <w:rPr>
                <w:lang w:eastAsia="ru-RU"/>
              </w:rPr>
            </w:pPr>
          </w:p>
        </w:tc>
        <w:tc>
          <w:tcPr>
            <w:tcW w:w="7593" w:type="dxa"/>
            <w:vMerge/>
            <w:tcBorders>
              <w:left w:val="single" w:sz="4" w:space="0" w:color="000000"/>
            </w:tcBorders>
            <w:shd w:val="clear" w:color="auto" w:fill="auto"/>
          </w:tcPr>
          <w:p w:rsidR="004D6D00" w:rsidRPr="004D6D00" w:rsidRDefault="004D6D00" w:rsidP="004D6D00">
            <w:pPr>
              <w:keepLines/>
              <w:widowControl w:val="0"/>
              <w:suppressAutoHyphens w:val="0"/>
              <w:snapToGrid w:val="0"/>
              <w:spacing w:before="60" w:after="60"/>
              <w:ind w:left="57" w:right="57"/>
              <w:jc w:val="both"/>
              <w:rPr>
                <w:lang w:eastAsia="ru-RU"/>
              </w:rPr>
            </w:pPr>
          </w:p>
        </w:tc>
        <w:tc>
          <w:tcPr>
            <w:tcW w:w="1285" w:type="dxa"/>
            <w:gridSpan w:val="6"/>
            <w:tcBorders>
              <w:left w:val="single" w:sz="4" w:space="0" w:color="000000"/>
              <w:right w:val="single" w:sz="4" w:space="0" w:color="000000"/>
            </w:tcBorders>
            <w:shd w:val="clear" w:color="auto" w:fill="auto"/>
            <w:vAlign w:val="bottom"/>
          </w:tcPr>
          <w:p w:rsidR="004D6D00" w:rsidRPr="004D6D00" w:rsidRDefault="004D6D00" w:rsidP="004D6D00">
            <w:pPr>
              <w:keepLines/>
              <w:widowControl w:val="0"/>
              <w:suppressAutoHyphens w:val="0"/>
              <w:ind w:right="57"/>
              <w:rPr>
                <w:lang w:eastAsia="ru-RU"/>
              </w:rPr>
            </w:pPr>
            <w:r w:rsidRPr="004D6D00">
              <w:rPr>
                <w:sz w:val="22"/>
                <w:szCs w:val="22"/>
                <w:lang w:eastAsia="ru-RU"/>
              </w:rPr>
              <w:t>в 1 экз.</w:t>
            </w:r>
          </w:p>
        </w:tc>
      </w:tr>
      <w:tr w:rsidR="004D6D00" w:rsidRPr="004D6D00" w:rsidTr="00FB4FFE">
        <w:trPr>
          <w:cantSplit/>
          <w:trHeight w:val="67"/>
        </w:trPr>
        <w:tc>
          <w:tcPr>
            <w:tcW w:w="426" w:type="dxa"/>
            <w:vMerge/>
            <w:tcBorders>
              <w:left w:val="single" w:sz="4" w:space="0" w:color="000000"/>
            </w:tcBorders>
            <w:shd w:val="clear" w:color="auto" w:fill="auto"/>
          </w:tcPr>
          <w:p w:rsidR="004D6D00" w:rsidRPr="004D6D00" w:rsidRDefault="004D6D00" w:rsidP="004D6D00">
            <w:pPr>
              <w:keepLines/>
              <w:widowControl w:val="0"/>
              <w:numPr>
                <w:ilvl w:val="0"/>
                <w:numId w:val="13"/>
              </w:numPr>
              <w:suppressAutoHyphens w:val="0"/>
              <w:autoSpaceDE w:val="0"/>
              <w:snapToGrid w:val="0"/>
              <w:spacing w:before="60"/>
              <w:ind w:left="357" w:hanging="357"/>
              <w:jc w:val="center"/>
              <w:rPr>
                <w:lang w:eastAsia="ru-RU"/>
              </w:rPr>
            </w:pPr>
          </w:p>
        </w:tc>
        <w:tc>
          <w:tcPr>
            <w:tcW w:w="7593" w:type="dxa"/>
            <w:vMerge/>
            <w:tcBorders>
              <w:left w:val="single" w:sz="4" w:space="0" w:color="000000"/>
            </w:tcBorders>
            <w:shd w:val="clear" w:color="auto" w:fill="auto"/>
          </w:tcPr>
          <w:p w:rsidR="004D6D00" w:rsidRPr="004D6D00" w:rsidRDefault="004D6D00" w:rsidP="004D6D00">
            <w:pPr>
              <w:keepLines/>
              <w:widowControl w:val="0"/>
              <w:suppressAutoHyphens w:val="0"/>
              <w:snapToGrid w:val="0"/>
              <w:spacing w:before="60" w:after="60"/>
              <w:ind w:left="57" w:right="57"/>
              <w:jc w:val="both"/>
              <w:rPr>
                <w:lang w:eastAsia="ru-RU"/>
              </w:rPr>
            </w:pPr>
          </w:p>
        </w:tc>
        <w:tc>
          <w:tcPr>
            <w:tcW w:w="141" w:type="dxa"/>
            <w:tcBorders>
              <w:left w:val="single" w:sz="4" w:space="0" w:color="000000"/>
            </w:tcBorders>
            <w:shd w:val="clear" w:color="auto" w:fill="auto"/>
            <w:vAlign w:val="bottom"/>
          </w:tcPr>
          <w:p w:rsidR="004D6D00" w:rsidRPr="004D6D00" w:rsidRDefault="004D6D00" w:rsidP="004D6D00">
            <w:pPr>
              <w:keepLines/>
              <w:widowControl w:val="0"/>
              <w:suppressAutoHyphens w:val="0"/>
              <w:snapToGrid w:val="0"/>
              <w:ind w:right="57"/>
              <w:rPr>
                <w:lang w:eastAsia="ru-RU"/>
              </w:rPr>
            </w:pPr>
          </w:p>
        </w:tc>
        <w:tc>
          <w:tcPr>
            <w:tcW w:w="567" w:type="dxa"/>
            <w:gridSpan w:val="3"/>
            <w:shd w:val="clear" w:color="auto" w:fill="auto"/>
            <w:vAlign w:val="bottom"/>
          </w:tcPr>
          <w:p w:rsidR="004D6D00" w:rsidRPr="004D6D00" w:rsidRDefault="004D6D00" w:rsidP="004D6D00">
            <w:pPr>
              <w:keepLines/>
              <w:widowControl w:val="0"/>
              <w:suppressAutoHyphens w:val="0"/>
              <w:snapToGrid w:val="0"/>
              <w:ind w:right="57"/>
              <w:jc w:val="center"/>
              <w:rPr>
                <w:lang w:eastAsia="ru-RU"/>
              </w:rPr>
            </w:pPr>
          </w:p>
        </w:tc>
        <w:tc>
          <w:tcPr>
            <w:tcW w:w="577" w:type="dxa"/>
            <w:gridSpan w:val="2"/>
            <w:tcBorders>
              <w:right w:val="single" w:sz="4" w:space="0" w:color="000000"/>
            </w:tcBorders>
            <w:shd w:val="clear" w:color="auto" w:fill="auto"/>
            <w:vAlign w:val="bottom"/>
          </w:tcPr>
          <w:p w:rsidR="004D6D00" w:rsidRPr="004D6D00" w:rsidRDefault="004D6D00" w:rsidP="004D6D00">
            <w:pPr>
              <w:keepLines/>
              <w:widowControl w:val="0"/>
              <w:suppressAutoHyphens w:val="0"/>
              <w:ind w:right="57"/>
              <w:rPr>
                <w:lang w:eastAsia="ru-RU"/>
              </w:rPr>
            </w:pPr>
            <w:r w:rsidRPr="004D6D00">
              <w:rPr>
                <w:sz w:val="22"/>
                <w:szCs w:val="22"/>
                <w:lang w:eastAsia="ru-RU"/>
              </w:rPr>
              <w:t>шт.</w:t>
            </w:r>
          </w:p>
        </w:tc>
      </w:tr>
      <w:tr w:rsidR="004D6D00" w:rsidRPr="004D6D00" w:rsidTr="00FB4FFE">
        <w:trPr>
          <w:cantSplit/>
          <w:trHeight w:val="345"/>
        </w:trPr>
        <w:tc>
          <w:tcPr>
            <w:tcW w:w="426" w:type="dxa"/>
            <w:vMerge w:val="restart"/>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numPr>
                <w:ilvl w:val="0"/>
                <w:numId w:val="13"/>
              </w:numPr>
              <w:suppressAutoHyphens w:val="0"/>
              <w:autoSpaceDE w:val="0"/>
              <w:snapToGrid w:val="0"/>
              <w:spacing w:before="60"/>
              <w:ind w:left="357" w:hanging="357"/>
              <w:jc w:val="center"/>
              <w:rPr>
                <w:lang w:eastAsia="ru-RU"/>
              </w:rPr>
            </w:pPr>
          </w:p>
        </w:tc>
        <w:tc>
          <w:tcPr>
            <w:tcW w:w="7593" w:type="dxa"/>
            <w:vMerge w:val="restart"/>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suppressAutoHyphens w:val="0"/>
              <w:spacing w:before="60" w:after="60"/>
              <w:ind w:left="57" w:right="57"/>
              <w:jc w:val="both"/>
              <w:rPr>
                <w:lang w:eastAsia="ru-RU"/>
              </w:rPr>
            </w:pPr>
            <w:r w:rsidRPr="004D6D00">
              <w:rPr>
                <w:sz w:val="22"/>
                <w:szCs w:val="22"/>
                <w:lang w:eastAsia="ru-RU"/>
              </w:rPr>
              <w:t>Протокол об итогах сбора подписей избирателей на бумажном носителе</w:t>
            </w:r>
          </w:p>
        </w:tc>
        <w:tc>
          <w:tcPr>
            <w:tcW w:w="425" w:type="dxa"/>
            <w:gridSpan w:val="3"/>
            <w:tcBorders>
              <w:top w:val="single" w:sz="4" w:space="0" w:color="000000"/>
              <w:left w:val="single" w:sz="4" w:space="0" w:color="000000"/>
            </w:tcBorders>
            <w:shd w:val="clear" w:color="auto" w:fill="auto"/>
            <w:vAlign w:val="bottom"/>
          </w:tcPr>
          <w:p w:rsidR="004D6D00" w:rsidRPr="004D6D00" w:rsidRDefault="004D6D00" w:rsidP="004D6D00">
            <w:pPr>
              <w:keepLines/>
              <w:suppressAutoHyphens w:val="0"/>
              <w:ind w:right="57"/>
              <w:jc w:val="right"/>
              <w:rPr>
                <w:lang w:eastAsia="ru-RU"/>
              </w:rPr>
            </w:pPr>
            <w:r w:rsidRPr="004D6D00">
              <w:rPr>
                <w:sz w:val="22"/>
                <w:szCs w:val="22"/>
                <w:lang w:eastAsia="ru-RU"/>
              </w:rPr>
              <w:t>на</w:t>
            </w:r>
          </w:p>
        </w:tc>
        <w:tc>
          <w:tcPr>
            <w:tcW w:w="425" w:type="dxa"/>
            <w:gridSpan w:val="2"/>
            <w:tcBorders>
              <w:top w:val="single" w:sz="4" w:space="0" w:color="000000"/>
              <w:bottom w:val="single" w:sz="4" w:space="0" w:color="000000"/>
            </w:tcBorders>
            <w:shd w:val="clear" w:color="auto" w:fill="auto"/>
            <w:vAlign w:val="bottom"/>
          </w:tcPr>
          <w:p w:rsidR="004D6D00" w:rsidRPr="004D6D00" w:rsidRDefault="004D6D00" w:rsidP="004D6D00">
            <w:pPr>
              <w:keepLines/>
              <w:suppressAutoHyphens w:val="0"/>
              <w:snapToGrid w:val="0"/>
              <w:jc w:val="center"/>
              <w:rPr>
                <w:lang w:eastAsia="ru-RU"/>
              </w:rPr>
            </w:pPr>
          </w:p>
        </w:tc>
        <w:tc>
          <w:tcPr>
            <w:tcW w:w="435" w:type="dxa"/>
            <w:tcBorders>
              <w:top w:val="single" w:sz="4" w:space="0" w:color="000000"/>
              <w:right w:val="single" w:sz="4" w:space="0" w:color="000000"/>
            </w:tcBorders>
            <w:shd w:val="clear" w:color="auto" w:fill="auto"/>
            <w:vAlign w:val="bottom"/>
          </w:tcPr>
          <w:p w:rsidR="004D6D00" w:rsidRPr="004D6D00" w:rsidRDefault="004D6D00" w:rsidP="004D6D00">
            <w:pPr>
              <w:keepLines/>
              <w:suppressAutoHyphens w:val="0"/>
              <w:ind w:left="57"/>
              <w:rPr>
                <w:lang w:eastAsia="ru-RU"/>
              </w:rPr>
            </w:pPr>
            <w:r w:rsidRPr="004D6D00">
              <w:rPr>
                <w:sz w:val="22"/>
                <w:szCs w:val="22"/>
                <w:lang w:eastAsia="ru-RU"/>
              </w:rPr>
              <w:t>л.</w:t>
            </w:r>
          </w:p>
        </w:tc>
      </w:tr>
      <w:tr w:rsidR="004D6D00" w:rsidRPr="004D6D00" w:rsidTr="00FB4FFE">
        <w:trPr>
          <w:cantSplit/>
          <w:trHeight w:val="93"/>
        </w:trPr>
        <w:tc>
          <w:tcPr>
            <w:tcW w:w="426" w:type="dxa"/>
            <w:vMerge/>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numPr>
                <w:ilvl w:val="0"/>
                <w:numId w:val="13"/>
              </w:numPr>
              <w:suppressAutoHyphens w:val="0"/>
              <w:autoSpaceDE w:val="0"/>
              <w:snapToGrid w:val="0"/>
              <w:spacing w:before="60"/>
              <w:ind w:left="357" w:hanging="357"/>
              <w:jc w:val="center"/>
              <w:rPr>
                <w:lang w:eastAsia="ru-RU"/>
              </w:rPr>
            </w:pPr>
          </w:p>
        </w:tc>
        <w:tc>
          <w:tcPr>
            <w:tcW w:w="7593" w:type="dxa"/>
            <w:vMerge/>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suppressAutoHyphens w:val="0"/>
              <w:snapToGrid w:val="0"/>
              <w:spacing w:before="60" w:after="60"/>
              <w:ind w:left="57" w:right="57"/>
              <w:jc w:val="both"/>
              <w:rPr>
                <w:lang w:eastAsia="ru-RU"/>
              </w:rPr>
            </w:pPr>
          </w:p>
        </w:tc>
        <w:tc>
          <w:tcPr>
            <w:tcW w:w="1285" w:type="dxa"/>
            <w:gridSpan w:val="6"/>
            <w:tcBorders>
              <w:left w:val="single" w:sz="4" w:space="0" w:color="000000"/>
              <w:bottom w:val="single" w:sz="4" w:space="0" w:color="000000"/>
              <w:right w:val="single" w:sz="4" w:space="0" w:color="000000"/>
            </w:tcBorders>
            <w:shd w:val="clear" w:color="auto" w:fill="auto"/>
          </w:tcPr>
          <w:p w:rsidR="004D6D00" w:rsidRPr="004D6D00" w:rsidRDefault="004D6D00" w:rsidP="004D6D00">
            <w:pPr>
              <w:keepLines/>
              <w:suppressAutoHyphens w:val="0"/>
              <w:ind w:left="113"/>
              <w:rPr>
                <w:lang w:eastAsia="ru-RU"/>
              </w:rPr>
            </w:pPr>
            <w:r w:rsidRPr="004D6D00">
              <w:rPr>
                <w:sz w:val="22"/>
                <w:szCs w:val="22"/>
                <w:lang w:eastAsia="ru-RU"/>
              </w:rPr>
              <w:t>в 1 экз.</w:t>
            </w:r>
          </w:p>
        </w:tc>
      </w:tr>
      <w:tr w:rsidR="004D6D00" w:rsidRPr="004D6D00" w:rsidTr="00FB4FFE">
        <w:trPr>
          <w:cantSplit/>
          <w:trHeight w:val="55"/>
        </w:trPr>
        <w:tc>
          <w:tcPr>
            <w:tcW w:w="426" w:type="dxa"/>
            <w:vMerge w:val="restart"/>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numPr>
                <w:ilvl w:val="0"/>
                <w:numId w:val="13"/>
              </w:numPr>
              <w:suppressAutoHyphens w:val="0"/>
              <w:autoSpaceDE w:val="0"/>
              <w:snapToGrid w:val="0"/>
              <w:spacing w:before="60"/>
              <w:ind w:left="357" w:hanging="357"/>
              <w:jc w:val="center"/>
              <w:rPr>
                <w:lang w:eastAsia="ru-RU"/>
              </w:rPr>
            </w:pPr>
          </w:p>
        </w:tc>
        <w:tc>
          <w:tcPr>
            <w:tcW w:w="7593" w:type="dxa"/>
            <w:vMerge w:val="restart"/>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suppressAutoHyphens w:val="0"/>
              <w:spacing w:before="60" w:after="60"/>
              <w:ind w:left="57" w:right="57"/>
              <w:jc w:val="both"/>
              <w:rPr>
                <w:lang w:eastAsia="ru-RU"/>
              </w:rPr>
            </w:pPr>
            <w:r w:rsidRPr="004D6D00">
              <w:rPr>
                <w:sz w:val="22"/>
                <w:szCs w:val="22"/>
                <w:lang w:eastAsia="ru-RU"/>
              </w:rPr>
              <w:t xml:space="preserve">Первый финансовый отчет кандидата: </w:t>
            </w:r>
          </w:p>
          <w:p w:rsidR="004D6D00" w:rsidRPr="004D6D00" w:rsidRDefault="004D6D00" w:rsidP="004D6D00">
            <w:pPr>
              <w:keepLines/>
              <w:numPr>
                <w:ilvl w:val="0"/>
                <w:numId w:val="14"/>
              </w:numPr>
              <w:suppressAutoHyphens w:val="0"/>
              <w:spacing w:before="60" w:after="60"/>
              <w:ind w:left="57" w:right="57" w:firstLine="283"/>
              <w:jc w:val="both"/>
              <w:rPr>
                <w:lang w:eastAsia="ru-RU"/>
              </w:rPr>
            </w:pPr>
            <w:r w:rsidRPr="004D6D00">
              <w:rPr>
                <w:sz w:val="22"/>
                <w:szCs w:val="22"/>
                <w:lang w:eastAsia="ru-RU"/>
              </w:rPr>
              <w:t>первый финансовый отчет о поступлении и расходовании средств избирательного фонда кандидата;</w:t>
            </w:r>
          </w:p>
          <w:p w:rsidR="004D6D00" w:rsidRPr="004D6D00" w:rsidRDefault="004D6D00" w:rsidP="004D6D00">
            <w:pPr>
              <w:keepLines/>
              <w:numPr>
                <w:ilvl w:val="0"/>
                <w:numId w:val="14"/>
              </w:numPr>
              <w:suppressAutoHyphens w:val="0"/>
              <w:spacing w:before="60" w:after="60"/>
              <w:ind w:left="57" w:right="57" w:firstLine="283"/>
              <w:jc w:val="both"/>
              <w:rPr>
                <w:lang w:eastAsia="ru-RU"/>
              </w:rPr>
            </w:pPr>
            <w:r w:rsidRPr="004D6D00">
              <w:rPr>
                <w:sz w:val="22"/>
                <w:szCs w:val="22"/>
                <w:lang w:eastAsia="ru-RU"/>
              </w:rPr>
              <w:t>учет поступления и расходования денежных средств избирательного фонда кандидата;</w:t>
            </w:r>
          </w:p>
          <w:p w:rsidR="004D6D00" w:rsidRPr="004D6D00" w:rsidRDefault="004D6D00" w:rsidP="004D6D00">
            <w:pPr>
              <w:keepLines/>
              <w:numPr>
                <w:ilvl w:val="0"/>
                <w:numId w:val="14"/>
              </w:numPr>
              <w:suppressAutoHyphens w:val="0"/>
              <w:spacing w:before="60" w:after="60"/>
              <w:ind w:left="57" w:right="57" w:firstLine="283"/>
              <w:jc w:val="both"/>
              <w:rPr>
                <w:lang w:eastAsia="ru-RU"/>
              </w:rPr>
            </w:pPr>
            <w:r w:rsidRPr="004D6D00">
              <w:rPr>
                <w:sz w:val="22"/>
                <w:szCs w:val="22"/>
                <w:lang w:eastAsia="ru-RU"/>
              </w:rPr>
              <w:t xml:space="preserve">справка об остатке средств избирательного фонда кандидата на дату сдачи первого финансового отчета, выданная подразделением ПАО Сбербанк (иной кредитной организацией), в которой открыт специальный избирательный счет </w:t>
            </w:r>
            <w:r w:rsidRPr="004D6D00">
              <w:rPr>
                <w:i/>
                <w:sz w:val="22"/>
                <w:szCs w:val="22"/>
              </w:rPr>
              <w:t xml:space="preserve">(представление не требуется в случае, </w:t>
            </w:r>
            <w:proofErr w:type="gramStart"/>
            <w:r w:rsidRPr="004D6D00">
              <w:rPr>
                <w:i/>
                <w:sz w:val="22"/>
                <w:szCs w:val="22"/>
              </w:rPr>
              <w:t>если  избирательный</w:t>
            </w:r>
            <w:proofErr w:type="gramEnd"/>
            <w:r w:rsidRPr="004D6D00">
              <w:rPr>
                <w:i/>
                <w:sz w:val="22"/>
                <w:szCs w:val="22"/>
              </w:rPr>
              <w:t xml:space="preserve"> фонд кандидата создавался без открытия специального избирательного счета)</w:t>
            </w:r>
            <w:r w:rsidRPr="004D6D00">
              <w:rPr>
                <w:sz w:val="22"/>
                <w:szCs w:val="22"/>
                <w:lang w:eastAsia="ru-RU"/>
              </w:rPr>
              <w:t>.</w:t>
            </w:r>
          </w:p>
        </w:tc>
        <w:tc>
          <w:tcPr>
            <w:tcW w:w="425" w:type="dxa"/>
            <w:gridSpan w:val="3"/>
            <w:tcBorders>
              <w:top w:val="single" w:sz="4" w:space="0" w:color="000000"/>
              <w:left w:val="single" w:sz="4" w:space="0" w:color="000000"/>
            </w:tcBorders>
            <w:shd w:val="clear" w:color="auto" w:fill="auto"/>
            <w:vAlign w:val="bottom"/>
          </w:tcPr>
          <w:p w:rsidR="004D6D00" w:rsidRPr="004D6D00" w:rsidRDefault="004D6D00" w:rsidP="004D6D00">
            <w:pPr>
              <w:keepLines/>
              <w:suppressAutoHyphens w:val="0"/>
              <w:ind w:right="57"/>
              <w:jc w:val="right"/>
              <w:rPr>
                <w:lang w:eastAsia="ru-RU"/>
              </w:rPr>
            </w:pPr>
            <w:r w:rsidRPr="004D6D00">
              <w:rPr>
                <w:sz w:val="22"/>
                <w:szCs w:val="22"/>
                <w:lang w:eastAsia="ru-RU"/>
              </w:rPr>
              <w:t>на</w:t>
            </w:r>
          </w:p>
        </w:tc>
        <w:tc>
          <w:tcPr>
            <w:tcW w:w="425" w:type="dxa"/>
            <w:gridSpan w:val="2"/>
            <w:tcBorders>
              <w:top w:val="single" w:sz="4" w:space="0" w:color="000000"/>
              <w:bottom w:val="single" w:sz="4" w:space="0" w:color="000000"/>
            </w:tcBorders>
            <w:shd w:val="clear" w:color="auto" w:fill="auto"/>
            <w:vAlign w:val="bottom"/>
          </w:tcPr>
          <w:p w:rsidR="004D6D00" w:rsidRPr="004D6D00" w:rsidRDefault="004D6D00" w:rsidP="004D6D00">
            <w:pPr>
              <w:keepLines/>
              <w:suppressAutoHyphens w:val="0"/>
              <w:snapToGrid w:val="0"/>
              <w:jc w:val="center"/>
              <w:rPr>
                <w:lang w:eastAsia="ru-RU"/>
              </w:rPr>
            </w:pPr>
          </w:p>
        </w:tc>
        <w:tc>
          <w:tcPr>
            <w:tcW w:w="435" w:type="dxa"/>
            <w:tcBorders>
              <w:top w:val="single" w:sz="4" w:space="0" w:color="000000"/>
              <w:right w:val="single" w:sz="4" w:space="0" w:color="000000"/>
            </w:tcBorders>
            <w:shd w:val="clear" w:color="auto" w:fill="auto"/>
            <w:vAlign w:val="bottom"/>
          </w:tcPr>
          <w:p w:rsidR="004D6D00" w:rsidRPr="004D6D00" w:rsidRDefault="004D6D00" w:rsidP="004D6D00">
            <w:pPr>
              <w:keepLines/>
              <w:suppressAutoHyphens w:val="0"/>
              <w:ind w:left="57"/>
              <w:rPr>
                <w:lang w:eastAsia="ru-RU"/>
              </w:rPr>
            </w:pPr>
            <w:r w:rsidRPr="004D6D00">
              <w:rPr>
                <w:sz w:val="22"/>
                <w:szCs w:val="22"/>
                <w:lang w:eastAsia="ru-RU"/>
              </w:rPr>
              <w:t>л.</w:t>
            </w:r>
          </w:p>
        </w:tc>
      </w:tr>
      <w:tr w:rsidR="004D6D00" w:rsidRPr="004D6D00" w:rsidTr="00FB4FFE">
        <w:trPr>
          <w:cantSplit/>
          <w:trHeight w:val="93"/>
        </w:trPr>
        <w:tc>
          <w:tcPr>
            <w:tcW w:w="426" w:type="dxa"/>
            <w:vMerge/>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numPr>
                <w:ilvl w:val="0"/>
                <w:numId w:val="13"/>
              </w:numPr>
              <w:suppressAutoHyphens w:val="0"/>
              <w:autoSpaceDE w:val="0"/>
              <w:snapToGrid w:val="0"/>
              <w:spacing w:before="60"/>
              <w:ind w:left="357" w:hanging="357"/>
              <w:jc w:val="center"/>
              <w:rPr>
                <w:lang w:eastAsia="ru-RU"/>
              </w:rPr>
            </w:pPr>
          </w:p>
        </w:tc>
        <w:tc>
          <w:tcPr>
            <w:tcW w:w="7593" w:type="dxa"/>
            <w:vMerge/>
            <w:tcBorders>
              <w:top w:val="single" w:sz="4" w:space="0" w:color="000000"/>
              <w:left w:val="single" w:sz="4" w:space="0" w:color="000000"/>
              <w:bottom w:val="single" w:sz="4" w:space="0" w:color="000000"/>
            </w:tcBorders>
            <w:shd w:val="clear" w:color="auto" w:fill="auto"/>
          </w:tcPr>
          <w:p w:rsidR="004D6D00" w:rsidRPr="004D6D00" w:rsidRDefault="004D6D00" w:rsidP="004D6D00">
            <w:pPr>
              <w:keepLines/>
              <w:suppressAutoHyphens w:val="0"/>
              <w:snapToGrid w:val="0"/>
              <w:spacing w:before="60" w:after="60"/>
              <w:ind w:left="57" w:right="57"/>
              <w:jc w:val="both"/>
              <w:rPr>
                <w:lang w:eastAsia="ru-RU"/>
              </w:rPr>
            </w:pPr>
          </w:p>
        </w:tc>
        <w:tc>
          <w:tcPr>
            <w:tcW w:w="1285" w:type="dxa"/>
            <w:gridSpan w:val="6"/>
            <w:tcBorders>
              <w:left w:val="single" w:sz="4" w:space="0" w:color="000000"/>
              <w:bottom w:val="single" w:sz="4" w:space="0" w:color="000000"/>
              <w:right w:val="single" w:sz="4" w:space="0" w:color="000000"/>
            </w:tcBorders>
            <w:shd w:val="clear" w:color="auto" w:fill="auto"/>
          </w:tcPr>
          <w:p w:rsidR="004D6D00" w:rsidRPr="004D6D00" w:rsidRDefault="004D6D00" w:rsidP="004D6D00">
            <w:pPr>
              <w:keepLines/>
              <w:suppressAutoHyphens w:val="0"/>
              <w:ind w:left="113"/>
              <w:rPr>
                <w:lang w:eastAsia="ru-RU"/>
              </w:rPr>
            </w:pPr>
            <w:r w:rsidRPr="004D6D00">
              <w:rPr>
                <w:sz w:val="22"/>
                <w:szCs w:val="22"/>
                <w:lang w:eastAsia="ru-RU"/>
              </w:rPr>
              <w:t>в 1 экз.</w:t>
            </w:r>
          </w:p>
        </w:tc>
      </w:tr>
      <w:tr w:rsidR="004D6D00" w:rsidRPr="004D6D00" w:rsidTr="00FB4FFE">
        <w:trPr>
          <w:cantSplit/>
          <w:trHeight w:val="298"/>
        </w:trPr>
        <w:tc>
          <w:tcPr>
            <w:tcW w:w="426" w:type="dxa"/>
            <w:vMerge w:val="restart"/>
            <w:tcBorders>
              <w:top w:val="single" w:sz="4" w:space="0" w:color="000000"/>
              <w:left w:val="single" w:sz="4" w:space="0" w:color="000000"/>
            </w:tcBorders>
            <w:shd w:val="clear" w:color="auto" w:fill="auto"/>
          </w:tcPr>
          <w:p w:rsidR="004D6D00" w:rsidRPr="004D6D00" w:rsidRDefault="004D6D00" w:rsidP="004D6D00">
            <w:pPr>
              <w:keepLines/>
              <w:widowControl w:val="0"/>
              <w:numPr>
                <w:ilvl w:val="0"/>
                <w:numId w:val="13"/>
              </w:numPr>
              <w:suppressAutoHyphens w:val="0"/>
              <w:autoSpaceDE w:val="0"/>
              <w:snapToGrid w:val="0"/>
              <w:spacing w:before="60"/>
              <w:ind w:left="357" w:hanging="357"/>
              <w:jc w:val="center"/>
              <w:rPr>
                <w:lang w:eastAsia="ru-RU"/>
              </w:rPr>
            </w:pPr>
          </w:p>
        </w:tc>
        <w:tc>
          <w:tcPr>
            <w:tcW w:w="7593" w:type="dxa"/>
            <w:vMerge w:val="restart"/>
            <w:tcBorders>
              <w:top w:val="single" w:sz="4" w:space="0" w:color="000000"/>
              <w:left w:val="single" w:sz="4" w:space="0" w:color="000000"/>
            </w:tcBorders>
            <w:shd w:val="clear" w:color="auto" w:fill="auto"/>
          </w:tcPr>
          <w:p w:rsidR="004D6D00" w:rsidRPr="004D6D00" w:rsidRDefault="004D6D00" w:rsidP="004D6D00">
            <w:pPr>
              <w:keepLines/>
              <w:widowControl w:val="0"/>
              <w:suppressAutoHyphens w:val="0"/>
              <w:spacing w:before="60"/>
              <w:ind w:left="57" w:right="57"/>
              <w:jc w:val="both"/>
              <w:rPr>
                <w:lang w:eastAsia="ru-RU"/>
              </w:rPr>
            </w:pPr>
            <w:r w:rsidRPr="004D6D00">
              <w:rPr>
                <w:sz w:val="22"/>
                <w:szCs w:val="22"/>
                <w:lang w:eastAsia="ru-RU"/>
              </w:rPr>
              <w:t>Фотографии кандидата 3х4 см (без уголка)</w:t>
            </w:r>
          </w:p>
        </w:tc>
        <w:tc>
          <w:tcPr>
            <w:tcW w:w="283" w:type="dxa"/>
            <w:gridSpan w:val="2"/>
            <w:tcBorders>
              <w:top w:val="single" w:sz="4" w:space="0" w:color="000000"/>
              <w:left w:val="single" w:sz="4" w:space="0" w:color="000000"/>
            </w:tcBorders>
            <w:shd w:val="clear" w:color="auto" w:fill="auto"/>
            <w:vAlign w:val="bottom"/>
          </w:tcPr>
          <w:p w:rsidR="004D6D00" w:rsidRPr="004D6D00" w:rsidRDefault="004D6D00" w:rsidP="004D6D00">
            <w:pPr>
              <w:keepLines/>
              <w:widowControl w:val="0"/>
              <w:suppressAutoHyphens w:val="0"/>
              <w:snapToGrid w:val="0"/>
              <w:ind w:right="57"/>
              <w:jc w:val="right"/>
              <w:rPr>
                <w:lang w:eastAsia="ru-RU"/>
              </w:rPr>
            </w:pPr>
          </w:p>
        </w:tc>
        <w:tc>
          <w:tcPr>
            <w:tcW w:w="425" w:type="dxa"/>
            <w:gridSpan w:val="2"/>
            <w:tcBorders>
              <w:top w:val="single" w:sz="4" w:space="0" w:color="000000"/>
              <w:bottom w:val="single" w:sz="4" w:space="0" w:color="000000"/>
            </w:tcBorders>
            <w:shd w:val="clear" w:color="auto" w:fill="auto"/>
            <w:vAlign w:val="bottom"/>
          </w:tcPr>
          <w:p w:rsidR="004D6D00" w:rsidRPr="004D6D00" w:rsidRDefault="004D6D00" w:rsidP="004D6D00">
            <w:pPr>
              <w:keepLines/>
              <w:widowControl w:val="0"/>
              <w:suppressAutoHyphens w:val="0"/>
              <w:snapToGrid w:val="0"/>
              <w:ind w:left="57"/>
              <w:jc w:val="center"/>
              <w:rPr>
                <w:lang w:eastAsia="ru-RU"/>
              </w:rPr>
            </w:pPr>
          </w:p>
        </w:tc>
        <w:tc>
          <w:tcPr>
            <w:tcW w:w="577" w:type="dxa"/>
            <w:gridSpan w:val="2"/>
            <w:tcBorders>
              <w:top w:val="single" w:sz="4" w:space="0" w:color="000000"/>
              <w:right w:val="single" w:sz="4" w:space="0" w:color="000000"/>
            </w:tcBorders>
            <w:shd w:val="clear" w:color="auto" w:fill="auto"/>
            <w:vAlign w:val="bottom"/>
          </w:tcPr>
          <w:p w:rsidR="004D6D00" w:rsidRPr="004D6D00" w:rsidRDefault="004D6D00" w:rsidP="004D6D00">
            <w:pPr>
              <w:keepLines/>
              <w:widowControl w:val="0"/>
              <w:suppressAutoHyphens w:val="0"/>
              <w:ind w:left="57"/>
              <w:rPr>
                <w:lang w:eastAsia="ru-RU"/>
              </w:rPr>
            </w:pPr>
            <w:r w:rsidRPr="004D6D00">
              <w:rPr>
                <w:sz w:val="22"/>
                <w:szCs w:val="22"/>
                <w:lang w:eastAsia="ru-RU"/>
              </w:rPr>
              <w:t>шт.</w:t>
            </w:r>
          </w:p>
        </w:tc>
      </w:tr>
      <w:tr w:rsidR="004D6D00" w:rsidRPr="004D6D00" w:rsidTr="00FB4FFE">
        <w:trPr>
          <w:cantSplit/>
          <w:trHeight w:val="128"/>
        </w:trPr>
        <w:tc>
          <w:tcPr>
            <w:tcW w:w="426" w:type="dxa"/>
            <w:vMerge/>
            <w:tcBorders>
              <w:left w:val="single" w:sz="4" w:space="0" w:color="000000"/>
              <w:bottom w:val="single" w:sz="4" w:space="0" w:color="auto"/>
            </w:tcBorders>
            <w:shd w:val="clear" w:color="auto" w:fill="auto"/>
          </w:tcPr>
          <w:p w:rsidR="004D6D00" w:rsidRPr="004D6D00" w:rsidRDefault="004D6D00" w:rsidP="004D6D00">
            <w:pPr>
              <w:keepLines/>
              <w:widowControl w:val="0"/>
              <w:numPr>
                <w:ilvl w:val="0"/>
                <w:numId w:val="13"/>
              </w:numPr>
              <w:suppressAutoHyphens w:val="0"/>
              <w:autoSpaceDE w:val="0"/>
              <w:snapToGrid w:val="0"/>
              <w:spacing w:before="60"/>
              <w:ind w:left="357" w:hanging="357"/>
              <w:jc w:val="center"/>
              <w:rPr>
                <w:lang w:eastAsia="ru-RU"/>
              </w:rPr>
            </w:pPr>
          </w:p>
        </w:tc>
        <w:tc>
          <w:tcPr>
            <w:tcW w:w="7593" w:type="dxa"/>
            <w:vMerge/>
            <w:tcBorders>
              <w:left w:val="single" w:sz="4" w:space="0" w:color="000000"/>
              <w:bottom w:val="single" w:sz="4" w:space="0" w:color="auto"/>
            </w:tcBorders>
            <w:shd w:val="clear" w:color="auto" w:fill="auto"/>
          </w:tcPr>
          <w:p w:rsidR="004D6D00" w:rsidRPr="004D6D00" w:rsidRDefault="004D6D00" w:rsidP="004D6D00">
            <w:pPr>
              <w:keepLines/>
              <w:widowControl w:val="0"/>
              <w:suppressAutoHyphens w:val="0"/>
              <w:snapToGrid w:val="0"/>
              <w:spacing w:before="60" w:after="60"/>
              <w:ind w:left="57" w:right="57"/>
              <w:jc w:val="both"/>
              <w:rPr>
                <w:lang w:eastAsia="ru-RU"/>
              </w:rPr>
            </w:pPr>
          </w:p>
        </w:tc>
        <w:tc>
          <w:tcPr>
            <w:tcW w:w="1285" w:type="dxa"/>
            <w:gridSpan w:val="6"/>
            <w:tcBorders>
              <w:left w:val="single" w:sz="4" w:space="0" w:color="000000"/>
              <w:bottom w:val="single" w:sz="4" w:space="0" w:color="auto"/>
              <w:right w:val="single" w:sz="4" w:space="0" w:color="000000"/>
            </w:tcBorders>
            <w:shd w:val="clear" w:color="auto" w:fill="auto"/>
            <w:vAlign w:val="bottom"/>
          </w:tcPr>
          <w:p w:rsidR="004D6D00" w:rsidRPr="004D6D00" w:rsidRDefault="004D6D00" w:rsidP="004D6D00">
            <w:pPr>
              <w:keepLines/>
              <w:widowControl w:val="0"/>
              <w:suppressAutoHyphens w:val="0"/>
              <w:ind w:right="57"/>
              <w:rPr>
                <w:sz w:val="10"/>
                <w:lang w:eastAsia="ru-RU"/>
              </w:rPr>
            </w:pPr>
          </w:p>
        </w:tc>
      </w:tr>
    </w:tbl>
    <w:p w:rsidR="004D6D00" w:rsidRPr="004D6D00" w:rsidRDefault="004D6D00" w:rsidP="004D6D00">
      <w:pPr>
        <w:tabs>
          <w:tab w:val="left" w:pos="4536"/>
        </w:tabs>
        <w:suppressAutoHyphens w:val="0"/>
        <w:spacing w:before="120" w:line="360" w:lineRule="auto"/>
        <w:rPr>
          <w:lang w:eastAsia="ru-RU"/>
        </w:rPr>
      </w:pPr>
      <w:r w:rsidRPr="004D6D00">
        <w:rPr>
          <w:lang w:eastAsia="ru-RU"/>
        </w:rPr>
        <w:lastRenderedPageBreak/>
        <w:t>Дата и время выдачи подтверждения: «___» час. «___» мин. «___» __________ 20___ года.</w:t>
      </w:r>
    </w:p>
    <w:p w:rsidR="004D6D00" w:rsidRPr="004D6D00" w:rsidRDefault="004D6D00" w:rsidP="004D6D00">
      <w:pPr>
        <w:suppressAutoHyphens w:val="0"/>
        <w:spacing w:line="360" w:lineRule="auto"/>
        <w:jc w:val="both"/>
        <w:rPr>
          <w:bCs/>
          <w:kern w:val="28"/>
          <w:sz w:val="28"/>
          <w:lang w:val="x-none" w:eastAsia="x-none"/>
        </w:rPr>
      </w:pPr>
      <w:r w:rsidRPr="004D6D00">
        <w:rPr>
          <w:bCs/>
          <w:kern w:val="28"/>
          <w:lang w:val="x-none" w:eastAsia="x-none"/>
        </w:rPr>
        <w:t>Иных документов в избирательную комиссию не представлено.</w:t>
      </w:r>
    </w:p>
    <w:p w:rsidR="004D6D00" w:rsidRPr="004D6D00" w:rsidRDefault="004D6D00" w:rsidP="004D6D00">
      <w:pPr>
        <w:tabs>
          <w:tab w:val="left" w:pos="4536"/>
        </w:tabs>
        <w:suppressAutoHyphens w:val="0"/>
        <w:spacing w:before="240"/>
        <w:rPr>
          <w:lang w:eastAsia="ru-RU"/>
        </w:rPr>
      </w:pPr>
      <w:r w:rsidRPr="004D6D00">
        <w:rPr>
          <w:lang w:eastAsia="ru-RU"/>
        </w:rPr>
        <w:t xml:space="preserve">Кандидат (иное </w:t>
      </w:r>
      <w:proofErr w:type="gramStart"/>
      <w:r w:rsidRPr="004D6D00">
        <w:rPr>
          <w:lang w:eastAsia="ru-RU"/>
        </w:rPr>
        <w:t>лицо,</w:t>
      </w:r>
      <w:r w:rsidRPr="004D6D00">
        <w:rPr>
          <w:lang w:eastAsia="ru-RU"/>
        </w:rPr>
        <w:br/>
        <w:t>представившее</w:t>
      </w:r>
      <w:proofErr w:type="gramEnd"/>
      <w:r w:rsidRPr="004D6D00">
        <w:rPr>
          <w:lang w:eastAsia="ru-RU"/>
        </w:rPr>
        <w:t xml:space="preserve"> документы)</w:t>
      </w:r>
      <w:r w:rsidRPr="004D6D00">
        <w:rPr>
          <w:lang w:eastAsia="ru-RU"/>
        </w:rPr>
        <w:tab/>
      </w:r>
    </w:p>
    <w:p w:rsidR="004D6D00" w:rsidRPr="004D6D00" w:rsidRDefault="004D6D00" w:rsidP="004D6D00">
      <w:pPr>
        <w:pBdr>
          <w:top w:val="single" w:sz="4" w:space="1" w:color="000000"/>
          <w:left w:val="none" w:sz="0" w:space="0" w:color="000000"/>
          <w:bottom w:val="none" w:sz="0" w:space="0" w:color="000000"/>
          <w:right w:val="none" w:sz="0" w:space="0" w:color="000000"/>
        </w:pBdr>
        <w:suppressAutoHyphens w:val="0"/>
        <w:ind w:left="4536"/>
        <w:jc w:val="center"/>
        <w:rPr>
          <w:i/>
          <w:sz w:val="16"/>
          <w:szCs w:val="2"/>
          <w:lang w:eastAsia="ru-RU"/>
        </w:rPr>
      </w:pPr>
      <w:r w:rsidRPr="004D6D00">
        <w:rPr>
          <w:i/>
          <w:sz w:val="16"/>
          <w:szCs w:val="2"/>
          <w:lang w:eastAsia="ru-RU"/>
        </w:rPr>
        <w:t>(подпись, инициалы, фамилия)</w:t>
      </w:r>
    </w:p>
    <w:p w:rsidR="004D6D00" w:rsidRPr="004D6D00" w:rsidRDefault="004D6D00" w:rsidP="004D6D00">
      <w:pPr>
        <w:tabs>
          <w:tab w:val="left" w:pos="4536"/>
        </w:tabs>
        <w:suppressAutoHyphens w:val="0"/>
        <w:spacing w:before="240"/>
        <w:rPr>
          <w:lang w:eastAsia="ru-RU"/>
        </w:rPr>
      </w:pPr>
      <w:r w:rsidRPr="004D6D00">
        <w:rPr>
          <w:lang w:eastAsia="ru-RU"/>
        </w:rPr>
        <w:t>Руководитель и (или) член</w:t>
      </w:r>
      <w:r w:rsidRPr="004D6D00">
        <w:rPr>
          <w:lang w:eastAsia="ru-RU"/>
        </w:rPr>
        <w:br/>
        <w:t>рабочей группы по приему и проверке</w:t>
      </w:r>
      <w:r w:rsidRPr="004D6D00">
        <w:rPr>
          <w:lang w:eastAsia="ru-RU"/>
        </w:rPr>
        <w:br/>
        <w:t>избирательных документов</w:t>
      </w:r>
      <w:r w:rsidRPr="004D6D00">
        <w:rPr>
          <w:lang w:eastAsia="ru-RU"/>
        </w:rPr>
        <w:tab/>
      </w:r>
    </w:p>
    <w:p w:rsidR="004D6D00" w:rsidRPr="004D6D00" w:rsidRDefault="004D6D00" w:rsidP="004D6D00">
      <w:pPr>
        <w:pBdr>
          <w:top w:val="single" w:sz="4" w:space="1" w:color="000000"/>
          <w:left w:val="none" w:sz="0" w:space="0" w:color="000000"/>
          <w:bottom w:val="none" w:sz="0" w:space="0" w:color="000000"/>
          <w:right w:val="none" w:sz="0" w:space="0" w:color="000000"/>
        </w:pBdr>
        <w:suppressAutoHyphens w:val="0"/>
        <w:ind w:left="4536"/>
        <w:jc w:val="center"/>
        <w:rPr>
          <w:i/>
          <w:sz w:val="16"/>
          <w:szCs w:val="2"/>
          <w:lang w:eastAsia="ru-RU"/>
        </w:rPr>
      </w:pPr>
      <w:r w:rsidRPr="004D6D00">
        <w:rPr>
          <w:i/>
          <w:sz w:val="16"/>
          <w:szCs w:val="2"/>
          <w:lang w:eastAsia="ru-RU"/>
        </w:rPr>
        <w:t>(подпись, инициалы, фамилия)</w:t>
      </w:r>
    </w:p>
    <w:p w:rsidR="004D6D00" w:rsidRPr="004D6D00" w:rsidRDefault="004D6D00" w:rsidP="004D6D00">
      <w:pPr>
        <w:suppressAutoHyphens w:val="0"/>
        <w:rPr>
          <w:lang w:eastAsia="ru-RU"/>
        </w:rPr>
      </w:pPr>
      <w:r w:rsidRPr="004D6D00">
        <w:rPr>
          <w:szCs w:val="22"/>
          <w:lang w:eastAsia="ru-RU"/>
        </w:rPr>
        <w:t>М.П.</w:t>
      </w:r>
    </w:p>
    <w:p w:rsidR="004D6D00" w:rsidRPr="004D6D00" w:rsidRDefault="004D6D00" w:rsidP="004D6D00">
      <w:pPr>
        <w:suppressAutoHyphens w:val="0"/>
        <w:rPr>
          <w:sz w:val="20"/>
          <w:szCs w:val="22"/>
          <w:lang w:eastAsia="ru-RU"/>
        </w:rPr>
      </w:pPr>
    </w:p>
    <w:p w:rsidR="004D6D00" w:rsidRPr="004D6D00" w:rsidRDefault="004D6D00" w:rsidP="004D6D00">
      <w:pPr>
        <w:suppressAutoHyphens w:val="0"/>
        <w:jc w:val="both"/>
        <w:rPr>
          <w:sz w:val="20"/>
          <w:szCs w:val="22"/>
          <w:lang w:eastAsia="ru-RU"/>
        </w:rPr>
      </w:pPr>
    </w:p>
    <w:p w:rsidR="004D6D00" w:rsidRPr="004D6D00" w:rsidRDefault="004D6D00" w:rsidP="004D6D00">
      <w:pPr>
        <w:suppressAutoHyphens w:val="0"/>
        <w:jc w:val="both"/>
        <w:rPr>
          <w:sz w:val="20"/>
          <w:szCs w:val="22"/>
          <w:lang w:eastAsia="ru-RU"/>
        </w:rPr>
      </w:pPr>
    </w:p>
    <w:p w:rsidR="004D6D00" w:rsidRPr="004D6D00" w:rsidRDefault="004D6D00" w:rsidP="004D6D00">
      <w:pPr>
        <w:suppressAutoHyphens w:val="0"/>
        <w:jc w:val="both"/>
        <w:rPr>
          <w:sz w:val="20"/>
          <w:szCs w:val="22"/>
          <w:lang w:eastAsia="ru-RU"/>
        </w:rPr>
      </w:pPr>
    </w:p>
    <w:p w:rsidR="004D6D00" w:rsidRPr="004D6D00" w:rsidRDefault="004D6D00" w:rsidP="004D6D00">
      <w:pPr>
        <w:suppressAutoHyphens w:val="0"/>
        <w:jc w:val="both"/>
        <w:rPr>
          <w:sz w:val="20"/>
          <w:szCs w:val="22"/>
          <w:lang w:eastAsia="ru-RU"/>
        </w:rPr>
      </w:pPr>
    </w:p>
    <w:p w:rsidR="004D6D00" w:rsidRPr="004D6D00" w:rsidRDefault="004D6D00" w:rsidP="004D6D00">
      <w:pPr>
        <w:suppressAutoHyphens w:val="0"/>
        <w:jc w:val="both"/>
        <w:rPr>
          <w:sz w:val="20"/>
          <w:szCs w:val="22"/>
          <w:lang w:eastAsia="ru-RU"/>
        </w:rPr>
      </w:pPr>
    </w:p>
    <w:p w:rsidR="004D6D00" w:rsidRPr="004D6D00" w:rsidRDefault="004D6D00" w:rsidP="004D6D00">
      <w:pPr>
        <w:suppressAutoHyphens w:val="0"/>
        <w:jc w:val="both"/>
        <w:rPr>
          <w:sz w:val="20"/>
          <w:szCs w:val="22"/>
          <w:lang w:eastAsia="ru-RU"/>
        </w:rPr>
      </w:pPr>
    </w:p>
    <w:p w:rsidR="004D6D00" w:rsidRPr="004D6D00" w:rsidRDefault="004D6D00" w:rsidP="004D6D00">
      <w:pPr>
        <w:suppressAutoHyphens w:val="0"/>
        <w:jc w:val="both"/>
        <w:rPr>
          <w:sz w:val="20"/>
          <w:szCs w:val="22"/>
          <w:lang w:eastAsia="ru-RU"/>
        </w:rPr>
      </w:pPr>
    </w:p>
    <w:p w:rsidR="004D6D00" w:rsidRPr="004D6D00" w:rsidRDefault="004D6D00" w:rsidP="004D6D00">
      <w:pPr>
        <w:suppressAutoHyphens w:val="0"/>
        <w:jc w:val="both"/>
        <w:rPr>
          <w:sz w:val="20"/>
          <w:szCs w:val="22"/>
          <w:lang w:eastAsia="ru-RU"/>
        </w:rPr>
      </w:pPr>
    </w:p>
    <w:p w:rsidR="004D6D00" w:rsidRPr="004D6D00" w:rsidRDefault="004D6D00" w:rsidP="004D6D00">
      <w:pPr>
        <w:suppressAutoHyphens w:val="0"/>
        <w:jc w:val="both"/>
        <w:rPr>
          <w:sz w:val="20"/>
          <w:szCs w:val="22"/>
          <w:lang w:eastAsia="ru-RU"/>
        </w:rPr>
      </w:pPr>
    </w:p>
    <w:p w:rsidR="004D6D00" w:rsidRPr="004D6D00" w:rsidRDefault="004D6D00" w:rsidP="004D6D00">
      <w:pPr>
        <w:suppressAutoHyphens w:val="0"/>
        <w:jc w:val="both"/>
        <w:rPr>
          <w:sz w:val="20"/>
          <w:szCs w:val="22"/>
          <w:lang w:eastAsia="ru-RU"/>
        </w:rPr>
      </w:pPr>
    </w:p>
    <w:p w:rsidR="004D6D00" w:rsidRPr="004D6D00" w:rsidRDefault="004D6D00" w:rsidP="004D6D00">
      <w:pPr>
        <w:suppressAutoHyphens w:val="0"/>
        <w:jc w:val="both"/>
        <w:rPr>
          <w:sz w:val="20"/>
          <w:szCs w:val="22"/>
          <w:lang w:eastAsia="ru-RU"/>
        </w:rPr>
      </w:pPr>
    </w:p>
    <w:p w:rsidR="004D6D00" w:rsidRPr="004D6D00" w:rsidRDefault="004D6D00" w:rsidP="004D6D00">
      <w:pPr>
        <w:suppressAutoHyphens w:val="0"/>
        <w:jc w:val="both"/>
        <w:rPr>
          <w:sz w:val="20"/>
          <w:szCs w:val="22"/>
          <w:lang w:eastAsia="ru-RU"/>
        </w:rPr>
      </w:pPr>
    </w:p>
    <w:p w:rsidR="004D6D00" w:rsidRPr="004D6D00" w:rsidRDefault="004D6D00" w:rsidP="004D6D00">
      <w:pPr>
        <w:suppressAutoHyphens w:val="0"/>
        <w:jc w:val="both"/>
        <w:rPr>
          <w:sz w:val="20"/>
          <w:szCs w:val="22"/>
          <w:lang w:eastAsia="ru-RU"/>
        </w:rPr>
      </w:pPr>
    </w:p>
    <w:p w:rsidR="004D6D00" w:rsidRPr="004D6D00" w:rsidRDefault="004D6D00" w:rsidP="004D6D00">
      <w:pPr>
        <w:suppressAutoHyphens w:val="0"/>
        <w:jc w:val="both"/>
        <w:rPr>
          <w:sz w:val="20"/>
          <w:szCs w:val="22"/>
          <w:lang w:eastAsia="ru-RU"/>
        </w:rPr>
      </w:pPr>
    </w:p>
    <w:p w:rsidR="004D6D00" w:rsidRPr="004D6D00" w:rsidRDefault="004D6D00" w:rsidP="004D6D00">
      <w:pPr>
        <w:suppressAutoHyphens w:val="0"/>
        <w:jc w:val="both"/>
        <w:rPr>
          <w:sz w:val="20"/>
          <w:szCs w:val="22"/>
          <w:lang w:eastAsia="ru-RU"/>
        </w:rPr>
      </w:pPr>
    </w:p>
    <w:p w:rsidR="004D6D00" w:rsidRPr="004D6D00" w:rsidRDefault="004D6D00" w:rsidP="004D6D00">
      <w:pPr>
        <w:suppressAutoHyphens w:val="0"/>
        <w:jc w:val="both"/>
        <w:rPr>
          <w:sz w:val="20"/>
          <w:szCs w:val="22"/>
          <w:lang w:eastAsia="ru-RU"/>
        </w:rPr>
      </w:pPr>
    </w:p>
    <w:p w:rsidR="004D6D00" w:rsidRPr="004D6D00" w:rsidRDefault="004D6D00" w:rsidP="004D6D00">
      <w:pPr>
        <w:suppressAutoHyphens w:val="0"/>
        <w:jc w:val="both"/>
        <w:rPr>
          <w:sz w:val="20"/>
          <w:szCs w:val="22"/>
          <w:lang w:eastAsia="ru-RU"/>
        </w:rPr>
      </w:pPr>
    </w:p>
    <w:p w:rsidR="004D6D00" w:rsidRPr="004D6D00" w:rsidRDefault="004D6D00" w:rsidP="004D6D00">
      <w:pPr>
        <w:suppressAutoHyphens w:val="0"/>
        <w:jc w:val="both"/>
        <w:rPr>
          <w:sz w:val="20"/>
          <w:szCs w:val="22"/>
          <w:lang w:eastAsia="ru-RU"/>
        </w:rPr>
      </w:pPr>
    </w:p>
    <w:p w:rsidR="004D6D00" w:rsidRPr="004D6D00" w:rsidRDefault="004D6D00" w:rsidP="004D6D00">
      <w:pPr>
        <w:suppressAutoHyphens w:val="0"/>
        <w:jc w:val="both"/>
        <w:rPr>
          <w:sz w:val="20"/>
          <w:szCs w:val="22"/>
          <w:lang w:eastAsia="ru-RU"/>
        </w:rPr>
      </w:pPr>
    </w:p>
    <w:p w:rsidR="004D6D00" w:rsidRPr="004D6D00" w:rsidRDefault="004D6D00" w:rsidP="004D6D00">
      <w:pPr>
        <w:suppressAutoHyphens w:val="0"/>
        <w:jc w:val="both"/>
        <w:rPr>
          <w:sz w:val="20"/>
          <w:szCs w:val="22"/>
          <w:lang w:eastAsia="ru-RU"/>
        </w:rPr>
      </w:pPr>
    </w:p>
    <w:p w:rsidR="004D6D00" w:rsidRPr="004D6D00" w:rsidRDefault="004D6D00" w:rsidP="004D6D00">
      <w:pPr>
        <w:suppressAutoHyphens w:val="0"/>
        <w:jc w:val="both"/>
        <w:rPr>
          <w:sz w:val="20"/>
          <w:szCs w:val="22"/>
          <w:lang w:eastAsia="ru-RU"/>
        </w:rPr>
      </w:pPr>
    </w:p>
    <w:p w:rsidR="004D6D00" w:rsidRPr="004D6D00" w:rsidRDefault="004D6D00" w:rsidP="004D6D00">
      <w:pPr>
        <w:suppressAutoHyphens w:val="0"/>
        <w:jc w:val="both"/>
        <w:rPr>
          <w:sz w:val="20"/>
          <w:szCs w:val="22"/>
          <w:lang w:eastAsia="ru-RU"/>
        </w:rPr>
      </w:pPr>
    </w:p>
    <w:p w:rsidR="004D6D00" w:rsidRPr="004D6D00" w:rsidRDefault="004D6D00" w:rsidP="004D6D00">
      <w:pPr>
        <w:suppressAutoHyphens w:val="0"/>
        <w:jc w:val="both"/>
        <w:rPr>
          <w:sz w:val="20"/>
          <w:szCs w:val="22"/>
          <w:lang w:eastAsia="ru-RU"/>
        </w:rPr>
      </w:pPr>
    </w:p>
    <w:p w:rsidR="004D6D00" w:rsidRPr="004D6D00" w:rsidRDefault="004D6D00" w:rsidP="004D6D00">
      <w:pPr>
        <w:suppressAutoHyphens w:val="0"/>
        <w:jc w:val="both"/>
        <w:rPr>
          <w:sz w:val="20"/>
          <w:szCs w:val="22"/>
          <w:lang w:eastAsia="ru-RU"/>
        </w:rPr>
      </w:pPr>
    </w:p>
    <w:p w:rsidR="004D6D00" w:rsidRPr="004D6D00" w:rsidRDefault="004D6D00" w:rsidP="004D6D00">
      <w:pPr>
        <w:suppressAutoHyphens w:val="0"/>
        <w:jc w:val="both"/>
        <w:rPr>
          <w:sz w:val="20"/>
          <w:szCs w:val="22"/>
          <w:lang w:eastAsia="ru-RU"/>
        </w:rPr>
      </w:pPr>
    </w:p>
    <w:p w:rsidR="004D6D00" w:rsidRPr="004D6D00" w:rsidRDefault="004D6D00" w:rsidP="004D6D00">
      <w:pPr>
        <w:suppressAutoHyphens w:val="0"/>
        <w:jc w:val="both"/>
        <w:rPr>
          <w:sz w:val="20"/>
          <w:szCs w:val="22"/>
          <w:lang w:eastAsia="ru-RU"/>
        </w:rPr>
      </w:pPr>
    </w:p>
    <w:p w:rsidR="004D6D00" w:rsidRPr="004D6D00" w:rsidRDefault="004D6D00" w:rsidP="004D6D00">
      <w:pPr>
        <w:suppressAutoHyphens w:val="0"/>
        <w:jc w:val="both"/>
        <w:rPr>
          <w:sz w:val="20"/>
          <w:szCs w:val="22"/>
          <w:lang w:eastAsia="ru-RU"/>
        </w:rPr>
      </w:pPr>
    </w:p>
    <w:p w:rsidR="004D6D00" w:rsidRPr="004D6D00" w:rsidRDefault="004D6D00" w:rsidP="004D6D00">
      <w:pPr>
        <w:suppressAutoHyphens w:val="0"/>
        <w:jc w:val="both"/>
        <w:rPr>
          <w:sz w:val="20"/>
          <w:szCs w:val="22"/>
          <w:lang w:eastAsia="ru-RU"/>
        </w:rPr>
      </w:pPr>
    </w:p>
    <w:p w:rsidR="004D6D00" w:rsidRPr="004D6D00" w:rsidRDefault="004D6D00" w:rsidP="004D6D00">
      <w:pPr>
        <w:suppressAutoHyphens w:val="0"/>
        <w:jc w:val="both"/>
        <w:rPr>
          <w:sz w:val="20"/>
          <w:szCs w:val="22"/>
          <w:lang w:eastAsia="ru-RU"/>
        </w:rPr>
      </w:pPr>
    </w:p>
    <w:p w:rsidR="004D6D00" w:rsidRPr="004D6D00" w:rsidRDefault="004D6D00" w:rsidP="004D6D00">
      <w:pPr>
        <w:suppressAutoHyphens w:val="0"/>
        <w:jc w:val="both"/>
        <w:rPr>
          <w:sz w:val="20"/>
          <w:szCs w:val="22"/>
          <w:lang w:eastAsia="ru-RU"/>
        </w:rPr>
      </w:pPr>
    </w:p>
    <w:p w:rsidR="004D6D00" w:rsidRPr="004D6D00" w:rsidRDefault="004D6D00" w:rsidP="004D6D00">
      <w:pPr>
        <w:suppressAutoHyphens w:val="0"/>
        <w:jc w:val="both"/>
        <w:rPr>
          <w:sz w:val="20"/>
          <w:szCs w:val="22"/>
          <w:lang w:eastAsia="ru-RU"/>
        </w:rPr>
      </w:pPr>
    </w:p>
    <w:p w:rsidR="004D6D00" w:rsidRPr="004D6D00" w:rsidRDefault="004D6D00" w:rsidP="004D6D00">
      <w:pPr>
        <w:suppressAutoHyphens w:val="0"/>
        <w:jc w:val="both"/>
        <w:rPr>
          <w:sz w:val="20"/>
          <w:szCs w:val="22"/>
          <w:lang w:eastAsia="ru-RU"/>
        </w:rPr>
      </w:pPr>
    </w:p>
    <w:p w:rsidR="004D6D00" w:rsidRPr="004D6D00" w:rsidRDefault="004D6D00" w:rsidP="004D6D00">
      <w:pPr>
        <w:suppressAutoHyphens w:val="0"/>
        <w:jc w:val="both"/>
        <w:rPr>
          <w:sz w:val="20"/>
          <w:szCs w:val="22"/>
          <w:lang w:eastAsia="ru-RU"/>
        </w:rPr>
      </w:pPr>
    </w:p>
    <w:p w:rsidR="004D6D00" w:rsidRPr="004D6D00" w:rsidRDefault="004D6D00" w:rsidP="004D6D00">
      <w:pPr>
        <w:suppressAutoHyphens w:val="0"/>
        <w:jc w:val="both"/>
        <w:rPr>
          <w:sz w:val="20"/>
          <w:szCs w:val="22"/>
          <w:lang w:eastAsia="ru-RU"/>
        </w:rPr>
      </w:pPr>
    </w:p>
    <w:p w:rsidR="004D6D00" w:rsidRPr="004D6D00" w:rsidRDefault="004D6D00" w:rsidP="004D6D00">
      <w:pPr>
        <w:suppressAutoHyphens w:val="0"/>
        <w:jc w:val="both"/>
        <w:rPr>
          <w:sz w:val="20"/>
          <w:szCs w:val="22"/>
          <w:lang w:eastAsia="ru-RU"/>
        </w:rPr>
      </w:pPr>
    </w:p>
    <w:p w:rsidR="004D6D00" w:rsidRPr="004D6D00" w:rsidRDefault="004D6D00" w:rsidP="004D6D00">
      <w:pPr>
        <w:suppressAutoHyphens w:val="0"/>
        <w:jc w:val="both"/>
        <w:rPr>
          <w:sz w:val="20"/>
          <w:szCs w:val="22"/>
          <w:lang w:eastAsia="ru-RU"/>
        </w:rPr>
      </w:pPr>
    </w:p>
    <w:p w:rsidR="004D6D00" w:rsidRPr="004D6D00" w:rsidRDefault="004D6D00" w:rsidP="004D6D00">
      <w:pPr>
        <w:suppressAutoHyphens w:val="0"/>
        <w:jc w:val="both"/>
        <w:rPr>
          <w:sz w:val="20"/>
          <w:szCs w:val="22"/>
          <w:lang w:eastAsia="ru-RU"/>
        </w:rPr>
      </w:pPr>
    </w:p>
    <w:p w:rsidR="004D6D00" w:rsidRPr="004D6D00" w:rsidRDefault="004D6D00" w:rsidP="004D6D00">
      <w:pPr>
        <w:suppressAutoHyphens w:val="0"/>
        <w:jc w:val="both"/>
        <w:rPr>
          <w:sz w:val="20"/>
          <w:szCs w:val="22"/>
          <w:lang w:eastAsia="ru-RU"/>
        </w:rPr>
      </w:pPr>
    </w:p>
    <w:p w:rsidR="004D6D00" w:rsidRPr="004D6D00" w:rsidRDefault="004D6D00" w:rsidP="004D6D00">
      <w:pPr>
        <w:suppressAutoHyphens w:val="0"/>
        <w:jc w:val="both"/>
        <w:rPr>
          <w:sz w:val="20"/>
          <w:szCs w:val="22"/>
          <w:lang w:eastAsia="ru-RU"/>
        </w:rPr>
      </w:pPr>
    </w:p>
    <w:p w:rsidR="004D6D00" w:rsidRPr="004D6D00" w:rsidRDefault="004D6D00" w:rsidP="004D6D00">
      <w:pPr>
        <w:suppressAutoHyphens w:val="0"/>
        <w:jc w:val="both"/>
        <w:rPr>
          <w:sz w:val="20"/>
          <w:szCs w:val="22"/>
          <w:lang w:eastAsia="ru-RU"/>
        </w:rPr>
      </w:pPr>
    </w:p>
    <w:p w:rsidR="004D6D00" w:rsidRPr="004D6D00" w:rsidRDefault="004D6D00" w:rsidP="004D6D00">
      <w:pPr>
        <w:suppressAutoHyphens w:val="0"/>
        <w:jc w:val="both"/>
        <w:rPr>
          <w:sz w:val="20"/>
          <w:szCs w:val="22"/>
          <w:lang w:eastAsia="ru-RU"/>
        </w:rPr>
      </w:pPr>
    </w:p>
    <w:p w:rsidR="004D6D00" w:rsidRPr="004D6D00" w:rsidRDefault="004D6D00" w:rsidP="004D6D00">
      <w:pPr>
        <w:suppressAutoHyphens w:val="0"/>
        <w:jc w:val="both"/>
        <w:rPr>
          <w:sz w:val="20"/>
          <w:szCs w:val="22"/>
          <w:lang w:eastAsia="ru-RU"/>
        </w:rPr>
      </w:pPr>
    </w:p>
    <w:p w:rsidR="004D6D00" w:rsidRPr="004D6D00" w:rsidRDefault="004D6D00" w:rsidP="004D6D00">
      <w:pPr>
        <w:suppressAutoHyphens w:val="0"/>
        <w:jc w:val="both"/>
        <w:rPr>
          <w:sz w:val="20"/>
          <w:szCs w:val="22"/>
          <w:lang w:eastAsia="ru-RU"/>
        </w:rPr>
      </w:pPr>
    </w:p>
    <w:p w:rsidR="004D6D00" w:rsidRPr="004D6D00" w:rsidRDefault="004D6D00" w:rsidP="004D6D00">
      <w:pPr>
        <w:suppressAutoHyphens w:val="0"/>
        <w:jc w:val="both"/>
        <w:rPr>
          <w:sz w:val="20"/>
          <w:szCs w:val="22"/>
          <w:lang w:eastAsia="ru-RU"/>
        </w:rPr>
      </w:pPr>
      <w:r w:rsidRPr="004D6D00">
        <w:rPr>
          <w:sz w:val="20"/>
          <w:szCs w:val="22"/>
          <w:lang w:eastAsia="ru-RU"/>
        </w:rPr>
        <w:t xml:space="preserve">* </w:t>
      </w:r>
      <w:proofErr w:type="gramStart"/>
      <w:r w:rsidRPr="004D6D00">
        <w:rPr>
          <w:sz w:val="20"/>
          <w:szCs w:val="22"/>
          <w:lang w:eastAsia="ru-RU"/>
        </w:rPr>
        <w:t>В</w:t>
      </w:r>
      <w:proofErr w:type="gramEnd"/>
      <w:r w:rsidRPr="004D6D00">
        <w:rPr>
          <w:sz w:val="20"/>
          <w:szCs w:val="22"/>
          <w:lang w:eastAsia="ru-RU"/>
        </w:rPr>
        <w:t xml:space="preserve"> случае предоставления иных документов строки добавить.</w:t>
      </w:r>
    </w:p>
    <w:p w:rsidR="004D6D00" w:rsidRPr="004D6D00" w:rsidRDefault="004D6D00" w:rsidP="004D6D00">
      <w:pPr>
        <w:suppressAutoHyphens w:val="0"/>
        <w:jc w:val="both"/>
        <w:rPr>
          <w:sz w:val="20"/>
          <w:szCs w:val="22"/>
          <w:lang w:eastAsia="ru-RU"/>
        </w:rPr>
        <w:sectPr w:rsidR="004D6D00" w:rsidRPr="004D6D00" w:rsidSect="00084D72">
          <w:pgSz w:w="11906" w:h="16838"/>
          <w:pgMar w:top="1134" w:right="850" w:bottom="1134" w:left="1701" w:header="708" w:footer="708" w:gutter="0"/>
          <w:pgNumType w:start="1"/>
          <w:cols w:space="708"/>
          <w:titlePg/>
          <w:docGrid w:linePitch="360"/>
        </w:sectPr>
      </w:pPr>
    </w:p>
    <w:p w:rsidR="004D6D00" w:rsidRPr="004D6D00" w:rsidRDefault="004D6D00" w:rsidP="004D6D00">
      <w:pPr>
        <w:ind w:left="4820"/>
        <w:jc w:val="center"/>
        <w:rPr>
          <w:sz w:val="16"/>
          <w:szCs w:val="16"/>
        </w:rPr>
      </w:pPr>
      <w:r w:rsidRPr="004D6D00">
        <w:rPr>
          <w:sz w:val="16"/>
          <w:szCs w:val="16"/>
        </w:rPr>
        <w:lastRenderedPageBreak/>
        <w:t>Приложение № 7</w:t>
      </w:r>
    </w:p>
    <w:p w:rsidR="004D6D00" w:rsidRPr="004D6D00" w:rsidRDefault="004D6D00" w:rsidP="004D6D00">
      <w:pPr>
        <w:suppressAutoHyphens w:val="0"/>
        <w:autoSpaceDE w:val="0"/>
        <w:autoSpaceDN w:val="0"/>
        <w:ind w:left="4820"/>
        <w:jc w:val="center"/>
        <w:rPr>
          <w:sz w:val="16"/>
          <w:szCs w:val="16"/>
          <w:lang w:eastAsia="ru-RU"/>
        </w:rPr>
      </w:pPr>
      <w:r w:rsidRPr="004D6D00">
        <w:rPr>
          <w:sz w:val="16"/>
          <w:szCs w:val="16"/>
          <w:lang w:eastAsia="ru-RU"/>
        </w:rPr>
        <w:t>к Порядку приема документов, представляемых кандидатами, уполномоченными представителями избирательных объединений для уведомления о выдвижении и для регистрации кандидатов на выборах депутатов представительных орга</w:t>
      </w:r>
      <w:r w:rsidR="005E41ED">
        <w:rPr>
          <w:sz w:val="16"/>
          <w:szCs w:val="16"/>
          <w:lang w:eastAsia="ru-RU"/>
        </w:rPr>
        <w:t>нов сельских поселений Кашарс</w:t>
      </w:r>
      <w:r w:rsidRPr="004D6D00">
        <w:rPr>
          <w:sz w:val="16"/>
          <w:szCs w:val="16"/>
          <w:lang w:eastAsia="ru-RU"/>
        </w:rPr>
        <w:t>кого района Ростовской области пятого созыва по многомандатным избирательным округам</w:t>
      </w:r>
    </w:p>
    <w:p w:rsidR="004D6D00" w:rsidRPr="004D6D00" w:rsidRDefault="004D6D00" w:rsidP="004D6D00">
      <w:pPr>
        <w:suppressAutoHyphens w:val="0"/>
        <w:autoSpaceDE w:val="0"/>
        <w:autoSpaceDN w:val="0"/>
        <w:ind w:left="4820"/>
        <w:jc w:val="center"/>
        <w:rPr>
          <w:sz w:val="16"/>
          <w:szCs w:val="16"/>
          <w:lang w:eastAsia="ru-RU"/>
        </w:rPr>
      </w:pPr>
    </w:p>
    <w:p w:rsidR="004D6D00" w:rsidRPr="004D6D00" w:rsidRDefault="004D6D00" w:rsidP="004D6D00">
      <w:pPr>
        <w:suppressAutoHyphens w:val="0"/>
        <w:spacing w:before="120"/>
        <w:jc w:val="center"/>
        <w:rPr>
          <w:b/>
          <w:bCs/>
          <w:szCs w:val="26"/>
          <w:lang w:eastAsia="ru-RU"/>
        </w:rPr>
      </w:pPr>
    </w:p>
    <w:p w:rsidR="004D6D00" w:rsidRPr="004D6D00" w:rsidRDefault="004D6D00" w:rsidP="004D6D00">
      <w:pPr>
        <w:suppressAutoHyphens w:val="0"/>
        <w:spacing w:before="120"/>
        <w:jc w:val="center"/>
        <w:rPr>
          <w:b/>
          <w:bCs/>
          <w:szCs w:val="26"/>
          <w:lang w:eastAsia="ru-RU"/>
        </w:rPr>
      </w:pPr>
    </w:p>
    <w:p w:rsidR="004D6D00" w:rsidRPr="004D6D00" w:rsidRDefault="004D6D00" w:rsidP="004D6D00">
      <w:pPr>
        <w:suppressAutoHyphens w:val="0"/>
        <w:spacing w:before="120"/>
        <w:jc w:val="center"/>
        <w:rPr>
          <w:b/>
          <w:bCs/>
          <w:szCs w:val="26"/>
          <w:lang w:eastAsia="ru-RU"/>
        </w:rPr>
      </w:pPr>
    </w:p>
    <w:p w:rsidR="004D6D00" w:rsidRPr="004D6D00" w:rsidRDefault="004D6D00" w:rsidP="004D6D00">
      <w:pPr>
        <w:suppressAutoHyphens w:val="0"/>
        <w:jc w:val="center"/>
        <w:rPr>
          <w:b/>
          <w:bCs/>
          <w:szCs w:val="26"/>
          <w:lang w:eastAsia="ru-RU"/>
        </w:rPr>
      </w:pPr>
      <w:r w:rsidRPr="004D6D00">
        <w:rPr>
          <w:b/>
          <w:bCs/>
          <w:szCs w:val="26"/>
          <w:lang w:eastAsia="ru-RU"/>
        </w:rPr>
        <w:t>ИЗВЕЩЕНИЕ</w:t>
      </w:r>
    </w:p>
    <w:p w:rsidR="004D6D00" w:rsidRPr="004D6D00" w:rsidRDefault="004D6D00" w:rsidP="004D6D00">
      <w:pPr>
        <w:suppressAutoHyphens w:val="0"/>
        <w:jc w:val="center"/>
        <w:rPr>
          <w:b/>
          <w:bCs/>
          <w:lang w:eastAsia="ru-RU"/>
        </w:rPr>
      </w:pPr>
      <w:r w:rsidRPr="004D6D00">
        <w:rPr>
          <w:b/>
          <w:bCs/>
          <w:lang w:eastAsia="ru-RU"/>
        </w:rPr>
        <w:t xml:space="preserve">о необходимом для регистрации кандидата в депутаты </w:t>
      </w:r>
    </w:p>
    <w:p w:rsidR="004D6D00" w:rsidRPr="004D6D00" w:rsidRDefault="004D6D00" w:rsidP="004D6D00">
      <w:pPr>
        <w:suppressAutoHyphens w:val="0"/>
        <w:rPr>
          <w:b/>
          <w:bCs/>
          <w:szCs w:val="26"/>
          <w:lang w:eastAsia="ru-RU"/>
        </w:rPr>
      </w:pPr>
      <w:r w:rsidRPr="004D6D00">
        <w:rPr>
          <w:b/>
          <w:bCs/>
          <w:szCs w:val="26"/>
          <w:lang w:eastAsia="ru-RU"/>
        </w:rPr>
        <w:t>Собрания депутатов                                                     сельского поселения пятого созыва,</w:t>
      </w:r>
    </w:p>
    <w:p w:rsidR="004D6D00" w:rsidRPr="004D6D00" w:rsidRDefault="004D6D00" w:rsidP="004D6D00">
      <w:pPr>
        <w:pBdr>
          <w:top w:val="single" w:sz="4" w:space="1" w:color="auto"/>
        </w:pBdr>
        <w:suppressAutoHyphens w:val="0"/>
        <w:ind w:right="-1"/>
        <w:jc w:val="center"/>
        <w:rPr>
          <w:i/>
          <w:sz w:val="16"/>
          <w:szCs w:val="18"/>
          <w:lang w:eastAsia="ru-RU"/>
        </w:rPr>
      </w:pPr>
      <w:r w:rsidRPr="004D6D00">
        <w:rPr>
          <w:i/>
          <w:sz w:val="16"/>
          <w:szCs w:val="18"/>
          <w:lang w:eastAsia="ru-RU"/>
        </w:rPr>
        <w:t>(наименование представительного органа муниципального образования с указанием созыва)</w:t>
      </w:r>
    </w:p>
    <w:p w:rsidR="004D6D00" w:rsidRPr="004D6D00" w:rsidRDefault="004D6D00" w:rsidP="004D6D00">
      <w:pPr>
        <w:suppressAutoHyphens w:val="0"/>
        <w:jc w:val="center"/>
        <w:rPr>
          <w:b/>
          <w:bCs/>
          <w:lang w:eastAsia="ru-RU"/>
        </w:rPr>
      </w:pPr>
      <w:r w:rsidRPr="004D6D00">
        <w:rPr>
          <w:b/>
          <w:bCs/>
          <w:lang w:eastAsia="ru-RU"/>
        </w:rPr>
        <w:t>количестве подписей избирателей, а также о предельном количестве подписей избирателей, представляемых для регистрации кандидата, выдвинутого</w:t>
      </w:r>
    </w:p>
    <w:p w:rsidR="004D6D00" w:rsidRPr="004D6D00" w:rsidRDefault="004D6D00" w:rsidP="004D6D00">
      <w:pPr>
        <w:tabs>
          <w:tab w:val="left" w:pos="8789"/>
        </w:tabs>
        <w:suppressAutoHyphens w:val="0"/>
        <w:rPr>
          <w:b/>
          <w:bCs/>
          <w:lang w:eastAsia="ru-RU"/>
        </w:rPr>
      </w:pPr>
      <w:r w:rsidRPr="004D6D00">
        <w:rPr>
          <w:b/>
          <w:lang w:eastAsia="ru-RU"/>
        </w:rPr>
        <w:t xml:space="preserve">по                                                                                                 избирательному округу </w:t>
      </w:r>
      <w:r w:rsidRPr="004D6D00">
        <w:rPr>
          <w:b/>
          <w:lang w:eastAsia="ru-RU"/>
        </w:rPr>
        <w:tab/>
        <w:t xml:space="preserve">№ </w:t>
      </w:r>
      <w:r w:rsidRPr="004D6D00">
        <w:rPr>
          <w:lang w:eastAsia="ru-RU"/>
        </w:rPr>
        <w:t>__</w:t>
      </w:r>
      <w:r w:rsidRPr="004D6D00">
        <w:rPr>
          <w:b/>
          <w:bCs/>
          <w:lang w:eastAsia="ru-RU"/>
        </w:rPr>
        <w:t xml:space="preserve"> </w:t>
      </w:r>
    </w:p>
    <w:p w:rsidR="004D6D00" w:rsidRPr="004D6D00" w:rsidRDefault="004D6D00" w:rsidP="004D6D00">
      <w:pPr>
        <w:pBdr>
          <w:top w:val="single" w:sz="4" w:space="1" w:color="auto"/>
        </w:pBdr>
        <w:suppressAutoHyphens w:val="0"/>
        <w:spacing w:line="360" w:lineRule="auto"/>
        <w:ind w:left="284" w:right="708"/>
        <w:jc w:val="center"/>
        <w:rPr>
          <w:b/>
          <w:bCs/>
          <w:i/>
          <w:lang w:eastAsia="ru-RU"/>
        </w:rPr>
      </w:pPr>
      <w:r w:rsidRPr="004D6D00">
        <w:rPr>
          <w:i/>
          <w:sz w:val="16"/>
          <w:szCs w:val="18"/>
          <w:lang w:eastAsia="ru-RU"/>
        </w:rPr>
        <w:t>(наименование многомандатного избирательного округа)</w:t>
      </w:r>
    </w:p>
    <w:p w:rsidR="004D6D00" w:rsidRPr="004D6D00" w:rsidRDefault="004D6D00" w:rsidP="004D6D00">
      <w:pPr>
        <w:suppressAutoHyphens w:val="0"/>
        <w:jc w:val="center"/>
        <w:rPr>
          <w:b/>
          <w:bCs/>
          <w:szCs w:val="26"/>
          <w:lang w:eastAsia="ru-RU"/>
        </w:rPr>
      </w:pPr>
    </w:p>
    <w:tbl>
      <w:tblPr>
        <w:tblW w:w="9526" w:type="dxa"/>
        <w:tblLayout w:type="fixed"/>
        <w:tblCellMar>
          <w:left w:w="28" w:type="dxa"/>
          <w:right w:w="28" w:type="dxa"/>
        </w:tblCellMar>
        <w:tblLook w:val="0000" w:firstRow="0" w:lastRow="0" w:firstColumn="0" w:lastColumn="0" w:noHBand="0" w:noVBand="0"/>
      </w:tblPr>
      <w:tblGrid>
        <w:gridCol w:w="9526"/>
      </w:tblGrid>
      <w:tr w:rsidR="004D6D00" w:rsidRPr="004D6D00" w:rsidTr="00FB4FFE">
        <w:tc>
          <w:tcPr>
            <w:tcW w:w="9526" w:type="dxa"/>
            <w:tcBorders>
              <w:top w:val="nil"/>
              <w:left w:val="nil"/>
              <w:bottom w:val="single" w:sz="4" w:space="0" w:color="auto"/>
              <w:right w:val="nil"/>
            </w:tcBorders>
            <w:vAlign w:val="bottom"/>
          </w:tcPr>
          <w:p w:rsidR="004D6D00" w:rsidRPr="004D6D00" w:rsidRDefault="004D6D00" w:rsidP="004D6D00">
            <w:pPr>
              <w:suppressAutoHyphens w:val="0"/>
              <w:rPr>
                <w:b/>
                <w:lang w:eastAsia="ru-RU"/>
              </w:rPr>
            </w:pPr>
          </w:p>
        </w:tc>
      </w:tr>
      <w:tr w:rsidR="004D6D00" w:rsidRPr="004D6D00" w:rsidTr="00FB4FFE">
        <w:tc>
          <w:tcPr>
            <w:tcW w:w="9526" w:type="dxa"/>
            <w:tcBorders>
              <w:top w:val="single" w:sz="4" w:space="0" w:color="auto"/>
              <w:left w:val="nil"/>
              <w:bottom w:val="nil"/>
              <w:right w:val="nil"/>
            </w:tcBorders>
          </w:tcPr>
          <w:p w:rsidR="004D6D00" w:rsidRPr="004D6D00" w:rsidRDefault="004D6D00" w:rsidP="004D6D00">
            <w:pPr>
              <w:suppressAutoHyphens w:val="0"/>
              <w:jc w:val="center"/>
              <w:rPr>
                <w:i/>
                <w:sz w:val="16"/>
                <w:szCs w:val="18"/>
                <w:lang w:eastAsia="ru-RU"/>
              </w:rPr>
            </w:pPr>
            <w:r w:rsidRPr="004D6D00">
              <w:rPr>
                <w:i/>
                <w:sz w:val="16"/>
                <w:szCs w:val="18"/>
                <w:lang w:eastAsia="ru-RU"/>
              </w:rPr>
              <w:t>(фамилия, имя, отчество кандидата)</w:t>
            </w:r>
          </w:p>
        </w:tc>
      </w:tr>
    </w:tbl>
    <w:p w:rsidR="004D6D00" w:rsidRPr="004D6D00" w:rsidRDefault="004D6D00" w:rsidP="004D6D00">
      <w:pPr>
        <w:suppressAutoHyphens w:val="0"/>
        <w:rPr>
          <w:lang w:eastAsia="ru-RU"/>
        </w:rPr>
      </w:pPr>
    </w:p>
    <w:p w:rsidR="004D6D00" w:rsidRPr="004D6D00" w:rsidRDefault="004D6D00" w:rsidP="004D6D00">
      <w:pPr>
        <w:suppressAutoHyphens w:val="0"/>
        <w:spacing w:before="120"/>
        <w:rPr>
          <w:lang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34"/>
        <w:gridCol w:w="3503"/>
      </w:tblGrid>
      <w:tr w:rsidR="004D6D00" w:rsidRPr="004D6D00" w:rsidTr="00FB4FFE">
        <w:trPr>
          <w:trHeight w:val="734"/>
        </w:trPr>
        <w:tc>
          <w:tcPr>
            <w:tcW w:w="5856" w:type="dxa"/>
            <w:vAlign w:val="center"/>
            <w:hideMark/>
          </w:tcPr>
          <w:p w:rsidR="004D6D00" w:rsidRPr="004D6D00" w:rsidRDefault="004D6D00" w:rsidP="004D6D00">
            <w:pPr>
              <w:suppressAutoHyphens w:val="0"/>
              <w:ind w:left="283"/>
              <w:rPr>
                <w:szCs w:val="28"/>
                <w:lang w:eastAsia="ru-RU"/>
              </w:rPr>
            </w:pPr>
            <w:r w:rsidRPr="004D6D00">
              <w:rPr>
                <w:szCs w:val="28"/>
                <w:lang w:eastAsia="ru-RU"/>
              </w:rPr>
              <w:t>Количество подписей избирателей, необходимое</w:t>
            </w:r>
            <w:r w:rsidRPr="004D6D00">
              <w:rPr>
                <w:szCs w:val="28"/>
                <w:lang w:eastAsia="ru-RU"/>
              </w:rPr>
              <w:br/>
              <w:t>для регистрации кандидата</w:t>
            </w:r>
          </w:p>
        </w:tc>
        <w:tc>
          <w:tcPr>
            <w:tcW w:w="3607" w:type="dxa"/>
            <w:vAlign w:val="center"/>
            <w:hideMark/>
          </w:tcPr>
          <w:p w:rsidR="004D6D00" w:rsidRPr="004D6D00" w:rsidRDefault="004D6D00" w:rsidP="004D6D00">
            <w:pPr>
              <w:suppressAutoHyphens w:val="0"/>
              <w:ind w:left="34"/>
              <w:jc w:val="center"/>
              <w:rPr>
                <w:b/>
                <w:szCs w:val="16"/>
                <w:lang w:eastAsia="ru-RU"/>
              </w:rPr>
            </w:pPr>
            <w:r w:rsidRPr="004D6D00">
              <w:rPr>
                <w:b/>
                <w:szCs w:val="16"/>
                <w:lang w:eastAsia="ru-RU"/>
              </w:rPr>
              <w:t>10</w:t>
            </w:r>
          </w:p>
        </w:tc>
      </w:tr>
      <w:tr w:rsidR="004D6D00" w:rsidRPr="004D6D00" w:rsidTr="00FB4FFE">
        <w:trPr>
          <w:trHeight w:val="703"/>
        </w:trPr>
        <w:tc>
          <w:tcPr>
            <w:tcW w:w="5856" w:type="dxa"/>
            <w:vAlign w:val="bottom"/>
            <w:hideMark/>
          </w:tcPr>
          <w:p w:rsidR="004D6D00" w:rsidRPr="004D6D00" w:rsidRDefault="004D6D00" w:rsidP="004D6D00">
            <w:pPr>
              <w:suppressAutoHyphens w:val="0"/>
              <w:spacing w:after="120"/>
              <w:ind w:left="283"/>
              <w:rPr>
                <w:szCs w:val="28"/>
                <w:lang w:eastAsia="ru-RU"/>
              </w:rPr>
            </w:pPr>
            <w:r w:rsidRPr="004D6D00">
              <w:rPr>
                <w:szCs w:val="28"/>
                <w:lang w:eastAsia="ru-RU"/>
              </w:rPr>
              <w:t xml:space="preserve">Предельное количество подписей </w:t>
            </w:r>
            <w:proofErr w:type="gramStart"/>
            <w:r w:rsidRPr="004D6D00">
              <w:rPr>
                <w:szCs w:val="28"/>
                <w:lang w:eastAsia="ru-RU"/>
              </w:rPr>
              <w:t>избирателей,</w:t>
            </w:r>
            <w:r w:rsidRPr="004D6D00">
              <w:rPr>
                <w:szCs w:val="28"/>
                <w:lang w:eastAsia="ru-RU"/>
              </w:rPr>
              <w:br/>
              <w:t>представляемых</w:t>
            </w:r>
            <w:proofErr w:type="gramEnd"/>
            <w:r w:rsidRPr="004D6D00">
              <w:rPr>
                <w:szCs w:val="28"/>
                <w:lang w:eastAsia="ru-RU"/>
              </w:rPr>
              <w:t xml:space="preserve"> для регистрации кандидата</w:t>
            </w:r>
          </w:p>
        </w:tc>
        <w:tc>
          <w:tcPr>
            <w:tcW w:w="3607" w:type="dxa"/>
            <w:vAlign w:val="center"/>
            <w:hideMark/>
          </w:tcPr>
          <w:p w:rsidR="004D6D00" w:rsidRPr="004D6D00" w:rsidRDefault="004D6D00" w:rsidP="004D6D00">
            <w:pPr>
              <w:suppressAutoHyphens w:val="0"/>
              <w:spacing w:after="120"/>
              <w:ind w:left="34"/>
              <w:jc w:val="center"/>
              <w:rPr>
                <w:b/>
                <w:color w:val="030303"/>
                <w:szCs w:val="28"/>
                <w:lang w:eastAsia="ru-RU"/>
              </w:rPr>
            </w:pPr>
            <w:r w:rsidRPr="004D6D00">
              <w:rPr>
                <w:b/>
                <w:color w:val="030303"/>
                <w:szCs w:val="28"/>
                <w:lang w:eastAsia="ru-RU"/>
              </w:rPr>
              <w:t>14</w:t>
            </w:r>
          </w:p>
        </w:tc>
      </w:tr>
    </w:tbl>
    <w:p w:rsidR="004D6D00" w:rsidRPr="004D6D00" w:rsidRDefault="004D6D00" w:rsidP="004D6D00">
      <w:pPr>
        <w:suppressAutoHyphens w:val="0"/>
        <w:spacing w:before="60"/>
        <w:ind w:firstLine="709"/>
        <w:jc w:val="both"/>
        <w:rPr>
          <w:lang w:eastAsia="ru-RU"/>
        </w:rPr>
      </w:pPr>
      <w:r w:rsidRPr="004D6D00">
        <w:rPr>
          <w:lang w:eastAsia="ru-RU"/>
        </w:rPr>
        <w:t xml:space="preserve">Основание: постановление Территориальной избирательной комиссии </w:t>
      </w:r>
      <w:r w:rsidR="005E41ED">
        <w:t>Кашарс</w:t>
      </w:r>
      <w:r w:rsidRPr="004D6D00">
        <w:t>кого района Ростовской области</w:t>
      </w:r>
      <w:r w:rsidRPr="004D6D00">
        <w:rPr>
          <w:lang w:eastAsia="ru-RU"/>
        </w:rPr>
        <w:t xml:space="preserve"> от «</w:t>
      </w:r>
      <w:r w:rsidR="005E41ED">
        <w:rPr>
          <w:lang w:eastAsia="ru-RU"/>
        </w:rPr>
        <w:t>26</w:t>
      </w:r>
      <w:r w:rsidRPr="004D6D00">
        <w:rPr>
          <w:lang w:eastAsia="ru-RU"/>
        </w:rPr>
        <w:t>» ию</w:t>
      </w:r>
      <w:r w:rsidR="005E41ED">
        <w:rPr>
          <w:lang w:eastAsia="ru-RU"/>
        </w:rPr>
        <w:t>н</w:t>
      </w:r>
      <w:r w:rsidRPr="004D6D00">
        <w:rPr>
          <w:lang w:eastAsia="ru-RU"/>
        </w:rPr>
        <w:t>я 2021 года № 8</w:t>
      </w:r>
      <w:r w:rsidR="005E41ED">
        <w:rPr>
          <w:lang w:eastAsia="ru-RU"/>
        </w:rPr>
        <w:t>-4</w:t>
      </w:r>
    </w:p>
    <w:p w:rsidR="004D6D00" w:rsidRPr="004D6D00" w:rsidRDefault="004D6D00" w:rsidP="004D6D00">
      <w:pPr>
        <w:suppressAutoHyphens w:val="0"/>
        <w:spacing w:before="60"/>
        <w:jc w:val="both"/>
        <w:rPr>
          <w:lang w:eastAsia="ru-RU"/>
        </w:rPr>
      </w:pPr>
    </w:p>
    <w:p w:rsidR="004D6D00" w:rsidRPr="004D6D00" w:rsidRDefault="004D6D00" w:rsidP="004D6D00">
      <w:pPr>
        <w:suppressAutoHyphens w:val="0"/>
        <w:spacing w:before="60"/>
        <w:jc w:val="both"/>
        <w:rPr>
          <w:lang w:eastAsia="ru-RU"/>
        </w:rPr>
      </w:pPr>
      <w:r w:rsidRPr="004D6D00">
        <w:rPr>
          <w:lang w:eastAsia="ru-RU"/>
        </w:rPr>
        <w:t>Дата и время выдачи извещения: «____» час. «____» мин. «____» ____________ 20__ года.</w:t>
      </w:r>
    </w:p>
    <w:p w:rsidR="004D6D00" w:rsidRPr="004D6D00" w:rsidRDefault="004D6D00" w:rsidP="004D6D00">
      <w:pPr>
        <w:tabs>
          <w:tab w:val="left" w:pos="4536"/>
        </w:tabs>
        <w:suppressAutoHyphens w:val="0"/>
        <w:spacing w:before="240"/>
        <w:rPr>
          <w:lang w:eastAsia="ru-RU"/>
        </w:rPr>
      </w:pPr>
      <w:r w:rsidRPr="004D6D00">
        <w:rPr>
          <w:lang w:eastAsia="ru-RU"/>
        </w:rPr>
        <w:t>Руководитель и (или) член</w:t>
      </w:r>
      <w:r w:rsidRPr="004D6D00">
        <w:rPr>
          <w:lang w:eastAsia="ru-RU"/>
        </w:rPr>
        <w:br/>
        <w:t>рабочей группы по приему и проверке</w:t>
      </w:r>
      <w:r w:rsidRPr="004D6D00">
        <w:rPr>
          <w:lang w:eastAsia="ru-RU"/>
        </w:rPr>
        <w:br/>
        <w:t>избирательных документов</w:t>
      </w:r>
      <w:r w:rsidRPr="004D6D00">
        <w:rPr>
          <w:lang w:eastAsia="ru-RU"/>
        </w:rPr>
        <w:tab/>
      </w:r>
    </w:p>
    <w:p w:rsidR="004D6D00" w:rsidRPr="004D6D00" w:rsidRDefault="004D6D00" w:rsidP="004D6D00">
      <w:pPr>
        <w:pBdr>
          <w:top w:val="single" w:sz="4" w:space="1" w:color="000000"/>
          <w:left w:val="none" w:sz="0" w:space="0" w:color="000000"/>
          <w:bottom w:val="none" w:sz="0" w:space="0" w:color="000000"/>
          <w:right w:val="none" w:sz="0" w:space="0" w:color="000000"/>
        </w:pBdr>
        <w:suppressAutoHyphens w:val="0"/>
        <w:ind w:left="4536"/>
        <w:jc w:val="center"/>
        <w:rPr>
          <w:i/>
          <w:sz w:val="16"/>
          <w:szCs w:val="2"/>
          <w:lang w:eastAsia="ru-RU"/>
        </w:rPr>
      </w:pPr>
      <w:r w:rsidRPr="004D6D00">
        <w:rPr>
          <w:i/>
          <w:sz w:val="16"/>
          <w:szCs w:val="2"/>
          <w:lang w:eastAsia="ru-RU"/>
        </w:rPr>
        <w:t>(подпись, инициалы, фамилия)</w:t>
      </w:r>
    </w:p>
    <w:p w:rsidR="004D6D00" w:rsidRPr="004D6D00" w:rsidRDefault="004D6D00" w:rsidP="004D6D00">
      <w:pPr>
        <w:suppressAutoHyphens w:val="0"/>
        <w:rPr>
          <w:szCs w:val="22"/>
          <w:lang w:eastAsia="ru-RU"/>
        </w:rPr>
      </w:pPr>
      <w:r w:rsidRPr="004D6D00">
        <w:rPr>
          <w:szCs w:val="22"/>
          <w:lang w:eastAsia="ru-RU"/>
        </w:rPr>
        <w:t>М.П.</w:t>
      </w:r>
    </w:p>
    <w:p w:rsidR="004D6D00" w:rsidRPr="004D6D00" w:rsidRDefault="004D6D00" w:rsidP="004D6D00">
      <w:pPr>
        <w:suppressAutoHyphens w:val="0"/>
        <w:rPr>
          <w:szCs w:val="22"/>
          <w:lang w:eastAsia="ru-RU"/>
        </w:rPr>
      </w:pPr>
    </w:p>
    <w:p w:rsidR="004D6D00" w:rsidRPr="004D6D00" w:rsidRDefault="004D6D00" w:rsidP="004D6D00">
      <w:pPr>
        <w:suppressAutoHyphens w:val="0"/>
        <w:rPr>
          <w:szCs w:val="22"/>
          <w:lang w:eastAsia="ru-RU"/>
        </w:rPr>
      </w:pPr>
    </w:p>
    <w:p w:rsidR="004D6D00" w:rsidRPr="004D6D00" w:rsidRDefault="004D6D00" w:rsidP="004D6D00">
      <w:pPr>
        <w:suppressAutoHyphens w:val="0"/>
        <w:rPr>
          <w:szCs w:val="22"/>
          <w:lang w:eastAsia="ru-RU"/>
        </w:rPr>
      </w:pPr>
      <w:r w:rsidRPr="004D6D00">
        <w:rPr>
          <w:szCs w:val="22"/>
          <w:lang w:eastAsia="ru-RU"/>
        </w:rPr>
        <w:t xml:space="preserve">Образец заполнения подписного листа </w:t>
      </w:r>
      <w:r w:rsidRPr="004D6D00">
        <w:rPr>
          <w:szCs w:val="22"/>
          <w:lang w:eastAsia="ru-RU"/>
        </w:rPr>
        <w:br/>
        <w:t xml:space="preserve">и настоящее извещение получил: </w:t>
      </w:r>
    </w:p>
    <w:p w:rsidR="004D6D00" w:rsidRPr="004D6D00" w:rsidRDefault="004D6D00" w:rsidP="004D6D00">
      <w:pPr>
        <w:suppressAutoHyphens w:val="0"/>
        <w:rPr>
          <w:lang w:eastAsia="ru-RU"/>
        </w:rPr>
      </w:pPr>
      <w:r w:rsidRPr="004D6D00">
        <w:rPr>
          <w:szCs w:val="22"/>
          <w:lang w:eastAsia="ru-RU"/>
        </w:rPr>
        <w:t>к</w:t>
      </w:r>
      <w:r w:rsidRPr="004D6D00">
        <w:rPr>
          <w:lang w:eastAsia="ru-RU"/>
        </w:rPr>
        <w:t>андидат (иное лицо)</w:t>
      </w:r>
      <w:r w:rsidRPr="004D6D00">
        <w:rPr>
          <w:lang w:eastAsia="ru-RU"/>
        </w:rPr>
        <w:tab/>
      </w:r>
      <w:r w:rsidRPr="004D6D00">
        <w:rPr>
          <w:lang w:eastAsia="ru-RU"/>
        </w:rPr>
        <w:tab/>
      </w:r>
    </w:p>
    <w:p w:rsidR="004D6D00" w:rsidRPr="004D6D00" w:rsidRDefault="004D6D00" w:rsidP="004D6D00">
      <w:pPr>
        <w:pBdr>
          <w:top w:val="single" w:sz="4" w:space="1" w:color="000000"/>
          <w:left w:val="none" w:sz="0" w:space="0" w:color="000000"/>
          <w:bottom w:val="none" w:sz="0" w:space="0" w:color="000000"/>
          <w:right w:val="none" w:sz="0" w:space="0" w:color="000000"/>
        </w:pBdr>
        <w:suppressAutoHyphens w:val="0"/>
        <w:ind w:left="4536"/>
        <w:jc w:val="center"/>
        <w:rPr>
          <w:i/>
          <w:sz w:val="16"/>
          <w:szCs w:val="2"/>
          <w:lang w:eastAsia="ru-RU"/>
        </w:rPr>
      </w:pPr>
      <w:r w:rsidRPr="004D6D00">
        <w:rPr>
          <w:i/>
          <w:sz w:val="16"/>
          <w:szCs w:val="2"/>
          <w:lang w:eastAsia="ru-RU"/>
        </w:rPr>
        <w:t>(подпись, инициалы, фамилия)</w:t>
      </w:r>
    </w:p>
    <w:p w:rsidR="004D6D00" w:rsidRPr="004D6D00" w:rsidRDefault="004D6D00" w:rsidP="004D6D00">
      <w:pPr>
        <w:suppressAutoHyphens w:val="0"/>
        <w:rPr>
          <w:szCs w:val="22"/>
          <w:lang w:eastAsia="ru-RU"/>
        </w:rPr>
      </w:pPr>
    </w:p>
    <w:p w:rsidR="008919A6" w:rsidRPr="00A761FD" w:rsidRDefault="008919A6" w:rsidP="004D6D00">
      <w:pPr>
        <w:ind w:left="4820"/>
        <w:jc w:val="center"/>
        <w:rPr>
          <w:i/>
          <w:sz w:val="16"/>
          <w:szCs w:val="2"/>
        </w:rPr>
      </w:pPr>
    </w:p>
    <w:sectPr w:rsidR="008919A6" w:rsidRPr="00A761FD" w:rsidSect="00084D72">
      <w:pgSz w:w="11906" w:h="16838"/>
      <w:pgMar w:top="1134" w:right="850" w:bottom="1134" w:left="1701"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65183" w:rsidRDefault="00165183" w:rsidP="00CE28D5">
      <w:r>
        <w:separator/>
      </w:r>
    </w:p>
  </w:endnote>
  <w:endnote w:type="continuationSeparator" w:id="0">
    <w:p w:rsidR="00165183" w:rsidRDefault="00165183" w:rsidP="00CE28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ༀЀ">
    <w:altName w:val="Times New Roman"/>
    <w:charset w:val="02"/>
    <w:family w:val="roman"/>
    <w:pitch w:val="variable"/>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65183" w:rsidRDefault="00165183" w:rsidP="00CE28D5">
      <w:r>
        <w:separator/>
      </w:r>
    </w:p>
  </w:footnote>
  <w:footnote w:type="continuationSeparator" w:id="0">
    <w:p w:rsidR="00165183" w:rsidRDefault="00165183" w:rsidP="00CE28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7272" w:rsidRDefault="007D7272">
    <w:pPr>
      <w:pStyle w:val="ac"/>
    </w:pPr>
    <w:r>
      <w:rPr>
        <w:noProof/>
        <w:lang w:eastAsia="ru-RU"/>
      </w:rPr>
      <mc:AlternateContent>
        <mc:Choice Requires="wps">
          <w:drawing>
            <wp:anchor distT="0" distB="0" distL="0" distR="0" simplePos="0" relativeHeight="251660288" behindDoc="0" locked="0" layoutInCell="1" allowOverlap="1" wp14:anchorId="78C176A6" wp14:editId="30F1B12C">
              <wp:simplePos x="0" y="0"/>
              <wp:positionH relativeFrom="margin">
                <wp:align>center</wp:align>
              </wp:positionH>
              <wp:positionV relativeFrom="paragraph">
                <wp:posOffset>635</wp:posOffset>
              </wp:positionV>
              <wp:extent cx="76200" cy="174625"/>
              <wp:effectExtent l="0" t="0" r="0" b="0"/>
              <wp:wrapSquare wrapText="largest"/>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 cy="1746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D7272" w:rsidRDefault="007D7272">
                          <w:pPr>
                            <w:pStyle w:val="ac"/>
                          </w:pPr>
                          <w:r>
                            <w:rPr>
                              <w:rStyle w:val="a3"/>
                            </w:rPr>
                            <w:fldChar w:fldCharType="begin"/>
                          </w:r>
                          <w:r>
                            <w:rPr>
                              <w:rStyle w:val="a3"/>
                            </w:rPr>
                            <w:instrText xml:space="preserve"> PAGE </w:instrText>
                          </w:r>
                          <w:r>
                            <w:rPr>
                              <w:rStyle w:val="a3"/>
                            </w:rPr>
                            <w:fldChar w:fldCharType="separate"/>
                          </w:r>
                          <w:r w:rsidR="00794D93">
                            <w:rPr>
                              <w:rStyle w:val="a3"/>
                              <w:noProof/>
                            </w:rPr>
                            <w:t>15</w:t>
                          </w:r>
                          <w:r>
                            <w:rPr>
                              <w:rStyle w:val="a3"/>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8C176A6" id="_x0000_t202" coordsize="21600,21600" o:spt="202" path="m,l,21600r21600,l21600,xe">
              <v:stroke joinstyle="miter"/>
              <v:path gradientshapeok="t" o:connecttype="rect"/>
            </v:shapetype>
            <v:shape id="Text Box 1" o:spid="_x0000_s1026" type="#_x0000_t202" style="position:absolute;margin-left:0;margin-top:.05pt;width:6pt;height:13.75pt;z-index:251660288;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" stroked="f">
              <v:fill opacity="0"/>
              <v:textbox inset="0,0,0,0">
                <w:txbxContent>
                  <w:p w:rsidR="007D7272" w:rsidRDefault="007D7272">
                    <w:pPr>
                      <w:pStyle w:val="ac"/>
                    </w:pPr>
                    <w:r>
                      <w:rPr>
                        <w:rStyle w:val="a3"/>
                      </w:rPr>
                      <w:fldChar w:fldCharType="begin"/>
                    </w:r>
                    <w:r>
                      <w:rPr>
                        <w:rStyle w:val="a3"/>
                      </w:rPr>
                      <w:instrText xml:space="preserve"> PAGE </w:instrText>
                    </w:r>
                    <w:r>
                      <w:rPr>
                        <w:rStyle w:val="a3"/>
                      </w:rPr>
                      <w:fldChar w:fldCharType="separate"/>
                    </w:r>
                    <w:r w:rsidR="00794D93">
                      <w:rPr>
                        <w:rStyle w:val="a3"/>
                        <w:noProof/>
                      </w:rPr>
                      <w:t>15</w:t>
                    </w:r>
                    <w:r>
                      <w:rPr>
                        <w:rStyle w:val="a3"/>
                      </w:rPr>
                      <w:fldChar w:fldCharType="end"/>
                    </w:r>
                  </w:p>
                </w:txbxContent>
              </v:textbox>
              <w10:wrap type="square" side="largest" anchorx="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6D00" w:rsidRDefault="004D6D00">
    <w:pPr>
      <w:pStyle w:val="ac"/>
      <w:jc w:val="center"/>
    </w:pPr>
    <w:r>
      <w:fldChar w:fldCharType="begin"/>
    </w:r>
    <w:r>
      <w:instrText xml:space="preserve"> PAGE   \* MERGEFORMAT </w:instrText>
    </w:r>
    <w:r>
      <w:fldChar w:fldCharType="separate"/>
    </w:r>
    <w:r w:rsidR="00794D93">
      <w:rPr>
        <w:noProof/>
      </w:rPr>
      <w:t>2</w:t>
    </w:r>
    <w:r>
      <w:fldChar w:fldCharType="end"/>
    </w:r>
  </w:p>
  <w:p w:rsidR="004D6D00" w:rsidRDefault="004D6D00">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3EA0DDD4"/>
    <w:name w:val="WW8Num3"/>
    <w:lvl w:ilvl="0">
      <w:start w:val="1"/>
      <w:numFmt w:val="decimal"/>
      <w:suff w:val="space"/>
      <w:lvlText w:val="%1."/>
      <w:lvlJc w:val="left"/>
      <w:pPr>
        <w:ind w:left="360" w:hanging="360"/>
      </w:pPr>
      <w:rPr>
        <w:rFonts w:cs="Times New Roman" w:hint="default"/>
      </w:rPr>
    </w:lvl>
  </w:abstractNum>
  <w:abstractNum w:abstractNumId="1" w15:restartNumberingAfterBreak="0">
    <w:nsid w:val="00000003"/>
    <w:multiLevelType w:val="singleLevel"/>
    <w:tmpl w:val="00000003"/>
    <w:name w:val="WW8Num5"/>
    <w:lvl w:ilvl="0">
      <w:start w:val="1"/>
      <w:numFmt w:val="decimal"/>
      <w:lvlText w:val="%1."/>
      <w:lvlJc w:val="left"/>
      <w:pPr>
        <w:tabs>
          <w:tab w:val="num" w:pos="0"/>
        </w:tabs>
        <w:ind w:left="360" w:hanging="360"/>
      </w:pPr>
      <w:rPr>
        <w:rFonts w:cs="Times New Roman"/>
      </w:rPr>
    </w:lvl>
  </w:abstractNum>
  <w:abstractNum w:abstractNumId="2" w15:restartNumberingAfterBreak="0">
    <w:nsid w:val="00000004"/>
    <w:multiLevelType w:val="singleLevel"/>
    <w:tmpl w:val="00000004"/>
    <w:name w:val="WW8Num10"/>
    <w:lvl w:ilvl="0">
      <w:start w:val="1"/>
      <w:numFmt w:val="decimal"/>
      <w:lvlText w:val="%1."/>
      <w:lvlJc w:val="left"/>
      <w:pPr>
        <w:tabs>
          <w:tab w:val="num" w:pos="0"/>
        </w:tabs>
        <w:ind w:left="360" w:hanging="360"/>
      </w:pPr>
      <w:rPr>
        <w:rFonts w:cs="Times New Roman"/>
      </w:rPr>
    </w:lvl>
  </w:abstractNum>
  <w:abstractNum w:abstractNumId="3" w15:restartNumberingAfterBreak="0">
    <w:nsid w:val="00000005"/>
    <w:multiLevelType w:val="singleLevel"/>
    <w:tmpl w:val="EC96BADA"/>
    <w:name w:val="WW8Num12"/>
    <w:lvl w:ilvl="0">
      <w:start w:val="1"/>
      <w:numFmt w:val="decimal"/>
      <w:suff w:val="space"/>
      <w:lvlText w:val="%1."/>
      <w:lvlJc w:val="left"/>
      <w:pPr>
        <w:ind w:left="360" w:hanging="360"/>
      </w:pPr>
      <w:rPr>
        <w:rFonts w:cs="Times New Roman" w:hint="default"/>
      </w:rPr>
    </w:lvl>
  </w:abstractNum>
  <w:abstractNum w:abstractNumId="4" w15:restartNumberingAfterBreak="0">
    <w:nsid w:val="00000006"/>
    <w:multiLevelType w:val="singleLevel"/>
    <w:tmpl w:val="00000006"/>
    <w:name w:val="WW8Num13"/>
    <w:lvl w:ilvl="0">
      <w:start w:val="1"/>
      <w:numFmt w:val="decimal"/>
      <w:lvlText w:val="%1)"/>
      <w:lvlJc w:val="left"/>
      <w:pPr>
        <w:tabs>
          <w:tab w:val="num" w:pos="0"/>
        </w:tabs>
        <w:ind w:left="720" w:hanging="360"/>
      </w:pPr>
      <w:rPr>
        <w:rFonts w:hint="default"/>
        <w:bCs/>
        <w:sz w:val="24"/>
        <w:szCs w:val="22"/>
      </w:rPr>
    </w:lvl>
  </w:abstractNum>
  <w:abstractNum w:abstractNumId="5" w15:restartNumberingAfterBreak="0">
    <w:nsid w:val="00000007"/>
    <w:multiLevelType w:val="singleLevel"/>
    <w:tmpl w:val="B2A0393E"/>
    <w:name w:val="WW8Num15"/>
    <w:lvl w:ilvl="0">
      <w:start w:val="1"/>
      <w:numFmt w:val="decimal"/>
      <w:suff w:val="space"/>
      <w:lvlText w:val="%1."/>
      <w:lvlJc w:val="left"/>
      <w:pPr>
        <w:ind w:left="786" w:hanging="360"/>
      </w:pPr>
      <w:rPr>
        <w:rFonts w:cs="Times New Roman" w:hint="default"/>
      </w:rPr>
    </w:lvl>
  </w:abstractNum>
  <w:abstractNum w:abstractNumId="6" w15:restartNumberingAfterBreak="0">
    <w:nsid w:val="00000008"/>
    <w:multiLevelType w:val="multilevel"/>
    <w:tmpl w:val="80EA0884"/>
    <w:name w:val="WW8Num16"/>
    <w:lvl w:ilvl="0">
      <w:start w:val="1"/>
      <w:numFmt w:val="decimal"/>
      <w:lvlText w:val="%1."/>
      <w:lvlJc w:val="left"/>
      <w:pPr>
        <w:tabs>
          <w:tab w:val="num" w:pos="0"/>
        </w:tabs>
        <w:ind w:left="432" w:hanging="432"/>
      </w:pPr>
      <w:rPr>
        <w:rFonts w:eastAsia="Calibri" w:hint="default"/>
        <w:szCs w:val="28"/>
        <w:lang w:eastAsia="en-US"/>
      </w:rPr>
    </w:lvl>
    <w:lvl w:ilvl="1">
      <w:start w:val="1"/>
      <w:numFmt w:val="decimal"/>
      <w:suff w:val="space"/>
      <w:lvlText w:val="%1.%2."/>
      <w:lvlJc w:val="left"/>
      <w:pPr>
        <w:ind w:left="0" w:firstLine="708"/>
      </w:pPr>
      <w:rPr>
        <w:rFonts w:eastAsia="Calibri" w:hint="default"/>
        <w:szCs w:val="28"/>
        <w:lang w:eastAsia="en-US"/>
      </w:rPr>
    </w:lvl>
    <w:lvl w:ilvl="2">
      <w:start w:val="1"/>
      <w:numFmt w:val="decimal"/>
      <w:lvlText w:val="%1.%2.%3."/>
      <w:lvlJc w:val="left"/>
      <w:pPr>
        <w:tabs>
          <w:tab w:val="num" w:pos="0"/>
        </w:tabs>
        <w:ind w:left="2136" w:hanging="720"/>
      </w:pPr>
      <w:rPr>
        <w:rFonts w:eastAsia="Calibri" w:hint="default"/>
        <w:szCs w:val="28"/>
        <w:lang w:eastAsia="en-US"/>
      </w:rPr>
    </w:lvl>
    <w:lvl w:ilvl="3">
      <w:start w:val="1"/>
      <w:numFmt w:val="decimal"/>
      <w:lvlText w:val="%1.%2.%3.%4."/>
      <w:lvlJc w:val="left"/>
      <w:pPr>
        <w:tabs>
          <w:tab w:val="num" w:pos="0"/>
        </w:tabs>
        <w:ind w:left="3204" w:hanging="1080"/>
      </w:pPr>
      <w:rPr>
        <w:rFonts w:eastAsia="Calibri" w:hint="default"/>
        <w:szCs w:val="28"/>
        <w:lang w:eastAsia="en-US"/>
      </w:rPr>
    </w:lvl>
    <w:lvl w:ilvl="4">
      <w:start w:val="1"/>
      <w:numFmt w:val="decimal"/>
      <w:lvlText w:val="%1.%2.%3.%4.%5."/>
      <w:lvlJc w:val="left"/>
      <w:pPr>
        <w:tabs>
          <w:tab w:val="num" w:pos="0"/>
        </w:tabs>
        <w:ind w:left="3912" w:hanging="1080"/>
      </w:pPr>
      <w:rPr>
        <w:rFonts w:eastAsia="Calibri" w:hint="default"/>
        <w:szCs w:val="28"/>
        <w:lang w:eastAsia="en-US"/>
      </w:rPr>
    </w:lvl>
    <w:lvl w:ilvl="5">
      <w:start w:val="1"/>
      <w:numFmt w:val="decimal"/>
      <w:lvlText w:val="%1.%2.%3.%4.%5.%6."/>
      <w:lvlJc w:val="left"/>
      <w:pPr>
        <w:tabs>
          <w:tab w:val="num" w:pos="0"/>
        </w:tabs>
        <w:ind w:left="4980" w:hanging="1440"/>
      </w:pPr>
      <w:rPr>
        <w:rFonts w:eastAsia="Calibri" w:hint="default"/>
        <w:szCs w:val="28"/>
        <w:lang w:eastAsia="en-US"/>
      </w:rPr>
    </w:lvl>
    <w:lvl w:ilvl="6">
      <w:start w:val="1"/>
      <w:numFmt w:val="decimal"/>
      <w:lvlText w:val="%1.%2.%3.%4.%5.%6.%7."/>
      <w:lvlJc w:val="left"/>
      <w:pPr>
        <w:tabs>
          <w:tab w:val="num" w:pos="0"/>
        </w:tabs>
        <w:ind w:left="6048" w:hanging="1800"/>
      </w:pPr>
      <w:rPr>
        <w:rFonts w:eastAsia="Calibri" w:hint="default"/>
        <w:szCs w:val="28"/>
        <w:lang w:eastAsia="en-US"/>
      </w:rPr>
    </w:lvl>
    <w:lvl w:ilvl="7">
      <w:start w:val="1"/>
      <w:numFmt w:val="decimal"/>
      <w:lvlText w:val="%1.%2.%3.%4.%5.%6.%7.%8."/>
      <w:lvlJc w:val="left"/>
      <w:pPr>
        <w:tabs>
          <w:tab w:val="num" w:pos="0"/>
        </w:tabs>
        <w:ind w:left="6756" w:hanging="1800"/>
      </w:pPr>
      <w:rPr>
        <w:rFonts w:eastAsia="Calibri" w:hint="default"/>
        <w:szCs w:val="28"/>
        <w:lang w:eastAsia="en-US"/>
      </w:rPr>
    </w:lvl>
    <w:lvl w:ilvl="8">
      <w:start w:val="1"/>
      <w:numFmt w:val="decimal"/>
      <w:lvlText w:val="%1.%2.%3.%4.%5.%6.%7.%8.%9."/>
      <w:lvlJc w:val="left"/>
      <w:pPr>
        <w:tabs>
          <w:tab w:val="num" w:pos="0"/>
        </w:tabs>
        <w:ind w:left="7824" w:hanging="2160"/>
      </w:pPr>
      <w:rPr>
        <w:rFonts w:eastAsia="Calibri" w:hint="default"/>
        <w:szCs w:val="28"/>
        <w:lang w:eastAsia="en-US"/>
      </w:rPr>
    </w:lvl>
  </w:abstractNum>
  <w:abstractNum w:abstractNumId="7" w15:restartNumberingAfterBreak="0">
    <w:nsid w:val="00000009"/>
    <w:multiLevelType w:val="multilevel"/>
    <w:tmpl w:val="00000009"/>
    <w:name w:val="WW8Num19"/>
    <w:lvl w:ilvl="0">
      <w:start w:val="3"/>
      <w:numFmt w:val="decimal"/>
      <w:lvlText w:val="%1."/>
      <w:lvlJc w:val="left"/>
      <w:pPr>
        <w:tabs>
          <w:tab w:val="num" w:pos="0"/>
        </w:tabs>
        <w:ind w:left="450" w:hanging="450"/>
      </w:pPr>
      <w:rPr>
        <w:rFonts w:hint="default"/>
      </w:rPr>
    </w:lvl>
    <w:lvl w:ilvl="1">
      <w:start w:val="4"/>
      <w:numFmt w:val="decimal"/>
      <w:lvlText w:val="%1.%2."/>
      <w:lvlJc w:val="left"/>
      <w:pPr>
        <w:tabs>
          <w:tab w:val="num" w:pos="0"/>
        </w:tabs>
        <w:ind w:left="1470" w:hanging="720"/>
      </w:pPr>
      <w:rPr>
        <w:rFonts w:hint="default"/>
      </w:rPr>
    </w:lvl>
    <w:lvl w:ilvl="2">
      <w:start w:val="1"/>
      <w:numFmt w:val="decimal"/>
      <w:lvlText w:val="%1.%2.%3."/>
      <w:lvlJc w:val="left"/>
      <w:pPr>
        <w:tabs>
          <w:tab w:val="num" w:pos="0"/>
        </w:tabs>
        <w:ind w:left="2220" w:hanging="720"/>
      </w:pPr>
      <w:rPr>
        <w:rFonts w:hint="default"/>
      </w:rPr>
    </w:lvl>
    <w:lvl w:ilvl="3">
      <w:start w:val="1"/>
      <w:numFmt w:val="decimal"/>
      <w:lvlText w:val="%1.%2.%3.%4."/>
      <w:lvlJc w:val="left"/>
      <w:pPr>
        <w:tabs>
          <w:tab w:val="num" w:pos="0"/>
        </w:tabs>
        <w:ind w:left="3330" w:hanging="1080"/>
      </w:pPr>
      <w:rPr>
        <w:rFonts w:hint="default"/>
      </w:rPr>
    </w:lvl>
    <w:lvl w:ilvl="4">
      <w:start w:val="1"/>
      <w:numFmt w:val="decimal"/>
      <w:lvlText w:val="%1.%2.%3.%4.%5."/>
      <w:lvlJc w:val="left"/>
      <w:pPr>
        <w:tabs>
          <w:tab w:val="num" w:pos="0"/>
        </w:tabs>
        <w:ind w:left="4080" w:hanging="1080"/>
      </w:pPr>
      <w:rPr>
        <w:rFonts w:hint="default"/>
      </w:rPr>
    </w:lvl>
    <w:lvl w:ilvl="5">
      <w:start w:val="1"/>
      <w:numFmt w:val="decimal"/>
      <w:lvlText w:val="%1.%2.%3.%4.%5.%6."/>
      <w:lvlJc w:val="left"/>
      <w:pPr>
        <w:tabs>
          <w:tab w:val="num" w:pos="0"/>
        </w:tabs>
        <w:ind w:left="5190" w:hanging="1440"/>
      </w:pPr>
      <w:rPr>
        <w:rFonts w:hint="default"/>
      </w:rPr>
    </w:lvl>
    <w:lvl w:ilvl="6">
      <w:start w:val="1"/>
      <w:numFmt w:val="decimal"/>
      <w:lvlText w:val="%1.%2.%3.%4.%5.%6.%7."/>
      <w:lvlJc w:val="left"/>
      <w:pPr>
        <w:tabs>
          <w:tab w:val="num" w:pos="0"/>
        </w:tabs>
        <w:ind w:left="6300" w:hanging="1800"/>
      </w:pPr>
      <w:rPr>
        <w:rFonts w:hint="default"/>
      </w:rPr>
    </w:lvl>
    <w:lvl w:ilvl="7">
      <w:start w:val="1"/>
      <w:numFmt w:val="decimal"/>
      <w:lvlText w:val="%1.%2.%3.%4.%5.%6.%7.%8."/>
      <w:lvlJc w:val="left"/>
      <w:pPr>
        <w:tabs>
          <w:tab w:val="num" w:pos="0"/>
        </w:tabs>
        <w:ind w:left="7050" w:hanging="1800"/>
      </w:pPr>
      <w:rPr>
        <w:rFonts w:hint="default"/>
      </w:rPr>
    </w:lvl>
    <w:lvl w:ilvl="8">
      <w:start w:val="1"/>
      <w:numFmt w:val="decimal"/>
      <w:lvlText w:val="%1.%2.%3.%4.%5.%6.%7.%8.%9."/>
      <w:lvlJc w:val="left"/>
      <w:pPr>
        <w:tabs>
          <w:tab w:val="num" w:pos="0"/>
        </w:tabs>
        <w:ind w:left="8160" w:hanging="2160"/>
      </w:pPr>
      <w:rPr>
        <w:rFonts w:hint="default"/>
      </w:rPr>
    </w:lvl>
  </w:abstractNum>
  <w:abstractNum w:abstractNumId="8" w15:restartNumberingAfterBreak="0">
    <w:nsid w:val="050119CA"/>
    <w:multiLevelType w:val="hybridMultilevel"/>
    <w:tmpl w:val="FF249C5A"/>
    <w:lvl w:ilvl="0" w:tplc="1B48F97E">
      <w:start w:val="1"/>
      <w:numFmt w:val="decimal"/>
      <w:lvlText w:val="%1."/>
      <w:lvlJc w:val="left"/>
      <w:pPr>
        <w:ind w:left="36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053B4B58"/>
    <w:multiLevelType w:val="hybridMultilevel"/>
    <w:tmpl w:val="1C4A874A"/>
    <w:lvl w:ilvl="0" w:tplc="DFC425BE">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059313C0"/>
    <w:multiLevelType w:val="hybridMultilevel"/>
    <w:tmpl w:val="C5389FAC"/>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1" w15:restartNumberingAfterBreak="0">
    <w:nsid w:val="09761DE0"/>
    <w:multiLevelType w:val="hybridMultilevel"/>
    <w:tmpl w:val="876E0A76"/>
    <w:lvl w:ilvl="0" w:tplc="0419000F">
      <w:start w:val="1"/>
      <w:numFmt w:val="decimal"/>
      <w:lvlText w:val="%1."/>
      <w:lvlJc w:val="left"/>
      <w:pPr>
        <w:ind w:left="1429" w:hanging="360"/>
      </w:pPr>
      <w:rPr>
        <w:rFonts w:cs="Times New Roman"/>
      </w:rPr>
    </w:lvl>
    <w:lvl w:ilvl="1" w:tplc="04190019">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2" w15:restartNumberingAfterBreak="0">
    <w:nsid w:val="0C4C007E"/>
    <w:multiLevelType w:val="multilevel"/>
    <w:tmpl w:val="FBB03288"/>
    <w:lvl w:ilvl="0">
      <w:start w:val="2"/>
      <w:numFmt w:val="decimal"/>
      <w:lvlText w:val="%1."/>
      <w:lvlJc w:val="left"/>
      <w:pPr>
        <w:ind w:left="450" w:hanging="450"/>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13" w15:restartNumberingAfterBreak="0">
    <w:nsid w:val="10A8266D"/>
    <w:multiLevelType w:val="hybridMultilevel"/>
    <w:tmpl w:val="C5389FAC"/>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4" w15:restartNumberingAfterBreak="0">
    <w:nsid w:val="11BC198C"/>
    <w:multiLevelType w:val="multilevel"/>
    <w:tmpl w:val="300E100A"/>
    <w:lvl w:ilvl="0">
      <w:start w:val="1"/>
      <w:numFmt w:val="decimal"/>
      <w:lvlText w:val="%1."/>
      <w:lvlJc w:val="left"/>
      <w:pPr>
        <w:ind w:left="1068" w:hanging="360"/>
      </w:pPr>
      <w:rPr>
        <w:rFonts w:cs="Times New Roman" w:hint="default"/>
      </w:rPr>
    </w:lvl>
    <w:lvl w:ilvl="1">
      <w:start w:val="1"/>
      <w:numFmt w:val="decimal"/>
      <w:suff w:val="space"/>
      <w:lvlText w:val="%1.%2."/>
      <w:lvlJc w:val="left"/>
      <w:pPr>
        <w:ind w:left="1500" w:hanging="432"/>
      </w:pPr>
      <w:rPr>
        <w:rFonts w:cs="Times New Roman" w:hint="default"/>
      </w:rPr>
    </w:lvl>
    <w:lvl w:ilvl="2">
      <w:start w:val="1"/>
      <w:numFmt w:val="decimal"/>
      <w:lvlText w:val="%1.%2.%3."/>
      <w:lvlJc w:val="left"/>
      <w:pPr>
        <w:ind w:left="1932" w:hanging="504"/>
      </w:pPr>
      <w:rPr>
        <w:rFonts w:cs="Times New Roman" w:hint="default"/>
      </w:rPr>
    </w:lvl>
    <w:lvl w:ilvl="3">
      <w:start w:val="1"/>
      <w:numFmt w:val="decimal"/>
      <w:lvlText w:val="%1.%2.%3.%4."/>
      <w:lvlJc w:val="left"/>
      <w:pPr>
        <w:ind w:left="2436" w:hanging="648"/>
      </w:pPr>
      <w:rPr>
        <w:rFonts w:cs="Times New Roman" w:hint="default"/>
      </w:rPr>
    </w:lvl>
    <w:lvl w:ilvl="4">
      <w:start w:val="1"/>
      <w:numFmt w:val="decimal"/>
      <w:lvlText w:val="%1.%2.%3.%4.%5."/>
      <w:lvlJc w:val="left"/>
      <w:pPr>
        <w:ind w:left="2940" w:hanging="792"/>
      </w:pPr>
      <w:rPr>
        <w:rFonts w:cs="Times New Roman" w:hint="default"/>
      </w:rPr>
    </w:lvl>
    <w:lvl w:ilvl="5">
      <w:start w:val="1"/>
      <w:numFmt w:val="decimal"/>
      <w:lvlText w:val="%1.%2.%3.%4.%5.%6."/>
      <w:lvlJc w:val="left"/>
      <w:pPr>
        <w:ind w:left="3444" w:hanging="936"/>
      </w:pPr>
      <w:rPr>
        <w:rFonts w:cs="Times New Roman" w:hint="default"/>
      </w:rPr>
    </w:lvl>
    <w:lvl w:ilvl="6">
      <w:start w:val="1"/>
      <w:numFmt w:val="decimal"/>
      <w:lvlText w:val="%1.%2.%3.%4.%5.%6.%7."/>
      <w:lvlJc w:val="left"/>
      <w:pPr>
        <w:ind w:left="3948" w:hanging="1080"/>
      </w:pPr>
      <w:rPr>
        <w:rFonts w:cs="Times New Roman" w:hint="default"/>
      </w:rPr>
    </w:lvl>
    <w:lvl w:ilvl="7">
      <w:start w:val="1"/>
      <w:numFmt w:val="decimal"/>
      <w:lvlText w:val="%1.%2.%3.%4.%5.%6.%7.%8."/>
      <w:lvlJc w:val="left"/>
      <w:pPr>
        <w:ind w:left="4452" w:hanging="1224"/>
      </w:pPr>
      <w:rPr>
        <w:rFonts w:cs="Times New Roman" w:hint="default"/>
      </w:rPr>
    </w:lvl>
    <w:lvl w:ilvl="8">
      <w:start w:val="1"/>
      <w:numFmt w:val="decimal"/>
      <w:lvlText w:val="%1.%2.%3.%4.%5.%6.%7.%8.%9."/>
      <w:lvlJc w:val="left"/>
      <w:pPr>
        <w:ind w:left="5028" w:hanging="1440"/>
      </w:pPr>
      <w:rPr>
        <w:rFonts w:cs="Times New Roman" w:hint="default"/>
      </w:rPr>
    </w:lvl>
  </w:abstractNum>
  <w:abstractNum w:abstractNumId="15" w15:restartNumberingAfterBreak="0">
    <w:nsid w:val="14867CEB"/>
    <w:multiLevelType w:val="multilevel"/>
    <w:tmpl w:val="300E100A"/>
    <w:lvl w:ilvl="0">
      <w:start w:val="1"/>
      <w:numFmt w:val="decimal"/>
      <w:lvlText w:val="%1."/>
      <w:lvlJc w:val="left"/>
      <w:pPr>
        <w:ind w:left="1068" w:hanging="360"/>
      </w:pPr>
      <w:rPr>
        <w:rFonts w:cs="Times New Roman" w:hint="default"/>
      </w:rPr>
    </w:lvl>
    <w:lvl w:ilvl="1">
      <w:start w:val="1"/>
      <w:numFmt w:val="decimal"/>
      <w:suff w:val="space"/>
      <w:lvlText w:val="%1.%2."/>
      <w:lvlJc w:val="left"/>
      <w:pPr>
        <w:ind w:left="1500" w:hanging="432"/>
      </w:pPr>
      <w:rPr>
        <w:rFonts w:cs="Times New Roman" w:hint="default"/>
      </w:rPr>
    </w:lvl>
    <w:lvl w:ilvl="2">
      <w:start w:val="1"/>
      <w:numFmt w:val="decimal"/>
      <w:lvlText w:val="%1.%2.%3."/>
      <w:lvlJc w:val="left"/>
      <w:pPr>
        <w:ind w:left="1932" w:hanging="504"/>
      </w:pPr>
      <w:rPr>
        <w:rFonts w:cs="Times New Roman" w:hint="default"/>
      </w:rPr>
    </w:lvl>
    <w:lvl w:ilvl="3">
      <w:start w:val="1"/>
      <w:numFmt w:val="decimal"/>
      <w:lvlText w:val="%1.%2.%3.%4."/>
      <w:lvlJc w:val="left"/>
      <w:pPr>
        <w:ind w:left="2436" w:hanging="648"/>
      </w:pPr>
      <w:rPr>
        <w:rFonts w:cs="Times New Roman" w:hint="default"/>
      </w:rPr>
    </w:lvl>
    <w:lvl w:ilvl="4">
      <w:start w:val="1"/>
      <w:numFmt w:val="decimal"/>
      <w:lvlText w:val="%1.%2.%3.%4.%5."/>
      <w:lvlJc w:val="left"/>
      <w:pPr>
        <w:ind w:left="2940" w:hanging="792"/>
      </w:pPr>
      <w:rPr>
        <w:rFonts w:cs="Times New Roman" w:hint="default"/>
      </w:rPr>
    </w:lvl>
    <w:lvl w:ilvl="5">
      <w:start w:val="1"/>
      <w:numFmt w:val="decimal"/>
      <w:lvlText w:val="%1.%2.%3.%4.%5.%6."/>
      <w:lvlJc w:val="left"/>
      <w:pPr>
        <w:ind w:left="3444" w:hanging="936"/>
      </w:pPr>
      <w:rPr>
        <w:rFonts w:cs="Times New Roman" w:hint="default"/>
      </w:rPr>
    </w:lvl>
    <w:lvl w:ilvl="6">
      <w:start w:val="1"/>
      <w:numFmt w:val="decimal"/>
      <w:lvlText w:val="%1.%2.%3.%4.%5.%6.%7."/>
      <w:lvlJc w:val="left"/>
      <w:pPr>
        <w:ind w:left="3948" w:hanging="1080"/>
      </w:pPr>
      <w:rPr>
        <w:rFonts w:cs="Times New Roman" w:hint="default"/>
      </w:rPr>
    </w:lvl>
    <w:lvl w:ilvl="7">
      <w:start w:val="1"/>
      <w:numFmt w:val="decimal"/>
      <w:lvlText w:val="%1.%2.%3.%4.%5.%6.%7.%8."/>
      <w:lvlJc w:val="left"/>
      <w:pPr>
        <w:ind w:left="4452" w:hanging="1224"/>
      </w:pPr>
      <w:rPr>
        <w:rFonts w:cs="Times New Roman" w:hint="default"/>
      </w:rPr>
    </w:lvl>
    <w:lvl w:ilvl="8">
      <w:start w:val="1"/>
      <w:numFmt w:val="decimal"/>
      <w:lvlText w:val="%1.%2.%3.%4.%5.%6.%7.%8.%9."/>
      <w:lvlJc w:val="left"/>
      <w:pPr>
        <w:ind w:left="5028" w:hanging="1440"/>
      </w:pPr>
      <w:rPr>
        <w:rFonts w:cs="Times New Roman" w:hint="default"/>
      </w:rPr>
    </w:lvl>
  </w:abstractNum>
  <w:abstractNum w:abstractNumId="16" w15:restartNumberingAfterBreak="0">
    <w:nsid w:val="19562A65"/>
    <w:multiLevelType w:val="multilevel"/>
    <w:tmpl w:val="5F0A6314"/>
    <w:lvl w:ilvl="0">
      <w:start w:val="4"/>
      <w:numFmt w:val="decimal"/>
      <w:lvlText w:val="%1."/>
      <w:lvlJc w:val="left"/>
      <w:pPr>
        <w:ind w:left="450" w:hanging="450"/>
      </w:pPr>
      <w:rPr>
        <w:rFonts w:hint="default"/>
      </w:rPr>
    </w:lvl>
    <w:lvl w:ilvl="1">
      <w:start w:val="2"/>
      <w:numFmt w:val="decimal"/>
      <w:lvlText w:val="%1.%2."/>
      <w:lvlJc w:val="left"/>
      <w:pPr>
        <w:ind w:left="1788" w:hanging="720"/>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4284" w:hanging="108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780" w:hanging="1440"/>
      </w:pPr>
      <w:rPr>
        <w:rFonts w:hint="default"/>
      </w:rPr>
    </w:lvl>
    <w:lvl w:ilvl="6">
      <w:start w:val="1"/>
      <w:numFmt w:val="decimal"/>
      <w:lvlText w:val="%1.%2.%3.%4.%5.%6.%7."/>
      <w:lvlJc w:val="left"/>
      <w:pPr>
        <w:ind w:left="8208" w:hanging="1800"/>
      </w:pPr>
      <w:rPr>
        <w:rFonts w:hint="default"/>
      </w:rPr>
    </w:lvl>
    <w:lvl w:ilvl="7">
      <w:start w:val="1"/>
      <w:numFmt w:val="decimal"/>
      <w:lvlText w:val="%1.%2.%3.%4.%5.%6.%7.%8."/>
      <w:lvlJc w:val="left"/>
      <w:pPr>
        <w:ind w:left="9276" w:hanging="1800"/>
      </w:pPr>
      <w:rPr>
        <w:rFonts w:hint="default"/>
      </w:rPr>
    </w:lvl>
    <w:lvl w:ilvl="8">
      <w:start w:val="1"/>
      <w:numFmt w:val="decimal"/>
      <w:lvlText w:val="%1.%2.%3.%4.%5.%6.%7.%8.%9."/>
      <w:lvlJc w:val="left"/>
      <w:pPr>
        <w:ind w:left="10704" w:hanging="2160"/>
      </w:pPr>
      <w:rPr>
        <w:rFonts w:hint="default"/>
      </w:rPr>
    </w:lvl>
  </w:abstractNum>
  <w:abstractNum w:abstractNumId="17" w15:restartNumberingAfterBreak="0">
    <w:nsid w:val="20714A70"/>
    <w:multiLevelType w:val="hybridMultilevel"/>
    <w:tmpl w:val="C5389FAC"/>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8" w15:restartNumberingAfterBreak="0">
    <w:nsid w:val="254214B2"/>
    <w:multiLevelType w:val="hybridMultilevel"/>
    <w:tmpl w:val="25AA6D8A"/>
    <w:lvl w:ilvl="0" w:tplc="F870868C">
      <w:start w:val="1"/>
      <w:numFmt w:val="decimal"/>
      <w:lvlText w:val="%1."/>
      <w:lvlJc w:val="left"/>
      <w:pPr>
        <w:ind w:left="36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73265E1"/>
    <w:multiLevelType w:val="multilevel"/>
    <w:tmpl w:val="85A46942"/>
    <w:lvl w:ilvl="0">
      <w:start w:val="5"/>
      <w:numFmt w:val="decimal"/>
      <w:lvlText w:val="%1."/>
      <w:lvlJc w:val="left"/>
      <w:pPr>
        <w:ind w:left="450" w:hanging="450"/>
      </w:pPr>
      <w:rPr>
        <w:rFonts w:hint="default"/>
      </w:rPr>
    </w:lvl>
    <w:lvl w:ilvl="1">
      <w:start w:val="1"/>
      <w:numFmt w:val="decimal"/>
      <w:lvlText w:val="%1.%2."/>
      <w:lvlJc w:val="left"/>
      <w:pPr>
        <w:ind w:left="1788" w:hanging="720"/>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4284" w:hanging="108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780" w:hanging="1440"/>
      </w:pPr>
      <w:rPr>
        <w:rFonts w:hint="default"/>
      </w:rPr>
    </w:lvl>
    <w:lvl w:ilvl="6">
      <w:start w:val="1"/>
      <w:numFmt w:val="decimal"/>
      <w:lvlText w:val="%1.%2.%3.%4.%5.%6.%7."/>
      <w:lvlJc w:val="left"/>
      <w:pPr>
        <w:ind w:left="8208" w:hanging="1800"/>
      </w:pPr>
      <w:rPr>
        <w:rFonts w:hint="default"/>
      </w:rPr>
    </w:lvl>
    <w:lvl w:ilvl="7">
      <w:start w:val="1"/>
      <w:numFmt w:val="decimal"/>
      <w:lvlText w:val="%1.%2.%3.%4.%5.%6.%7.%8."/>
      <w:lvlJc w:val="left"/>
      <w:pPr>
        <w:ind w:left="9276" w:hanging="1800"/>
      </w:pPr>
      <w:rPr>
        <w:rFonts w:hint="default"/>
      </w:rPr>
    </w:lvl>
    <w:lvl w:ilvl="8">
      <w:start w:val="1"/>
      <w:numFmt w:val="decimal"/>
      <w:lvlText w:val="%1.%2.%3.%4.%5.%6.%7.%8.%9."/>
      <w:lvlJc w:val="left"/>
      <w:pPr>
        <w:ind w:left="10704" w:hanging="2160"/>
      </w:pPr>
      <w:rPr>
        <w:rFonts w:hint="default"/>
      </w:rPr>
    </w:lvl>
  </w:abstractNum>
  <w:abstractNum w:abstractNumId="20" w15:restartNumberingAfterBreak="0">
    <w:nsid w:val="2B853665"/>
    <w:multiLevelType w:val="hybridMultilevel"/>
    <w:tmpl w:val="3F7028E4"/>
    <w:lvl w:ilvl="0" w:tplc="DFC425BE">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1C922D7"/>
    <w:multiLevelType w:val="multilevel"/>
    <w:tmpl w:val="9B56AF40"/>
    <w:lvl w:ilvl="0">
      <w:start w:val="3"/>
      <w:numFmt w:val="decimal"/>
      <w:lvlText w:val="%1."/>
      <w:lvlJc w:val="left"/>
      <w:pPr>
        <w:ind w:left="450" w:hanging="450"/>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22" w15:restartNumberingAfterBreak="0">
    <w:nsid w:val="34600084"/>
    <w:multiLevelType w:val="multilevel"/>
    <w:tmpl w:val="300E100A"/>
    <w:lvl w:ilvl="0">
      <w:start w:val="1"/>
      <w:numFmt w:val="decimal"/>
      <w:lvlText w:val="%1."/>
      <w:lvlJc w:val="left"/>
      <w:pPr>
        <w:ind w:left="1068" w:hanging="360"/>
      </w:pPr>
      <w:rPr>
        <w:rFonts w:cs="Times New Roman" w:hint="default"/>
      </w:rPr>
    </w:lvl>
    <w:lvl w:ilvl="1">
      <w:start w:val="1"/>
      <w:numFmt w:val="decimal"/>
      <w:suff w:val="space"/>
      <w:lvlText w:val="%1.%2."/>
      <w:lvlJc w:val="left"/>
      <w:pPr>
        <w:ind w:left="1500" w:hanging="432"/>
      </w:pPr>
      <w:rPr>
        <w:rFonts w:cs="Times New Roman" w:hint="default"/>
      </w:rPr>
    </w:lvl>
    <w:lvl w:ilvl="2">
      <w:start w:val="1"/>
      <w:numFmt w:val="decimal"/>
      <w:lvlText w:val="%1.%2.%3."/>
      <w:lvlJc w:val="left"/>
      <w:pPr>
        <w:ind w:left="1932" w:hanging="504"/>
      </w:pPr>
      <w:rPr>
        <w:rFonts w:cs="Times New Roman" w:hint="default"/>
      </w:rPr>
    </w:lvl>
    <w:lvl w:ilvl="3">
      <w:start w:val="1"/>
      <w:numFmt w:val="decimal"/>
      <w:lvlText w:val="%1.%2.%3.%4."/>
      <w:lvlJc w:val="left"/>
      <w:pPr>
        <w:ind w:left="2436" w:hanging="648"/>
      </w:pPr>
      <w:rPr>
        <w:rFonts w:cs="Times New Roman" w:hint="default"/>
      </w:rPr>
    </w:lvl>
    <w:lvl w:ilvl="4">
      <w:start w:val="1"/>
      <w:numFmt w:val="decimal"/>
      <w:lvlText w:val="%1.%2.%3.%4.%5."/>
      <w:lvlJc w:val="left"/>
      <w:pPr>
        <w:ind w:left="2940" w:hanging="792"/>
      </w:pPr>
      <w:rPr>
        <w:rFonts w:cs="Times New Roman" w:hint="default"/>
      </w:rPr>
    </w:lvl>
    <w:lvl w:ilvl="5">
      <w:start w:val="1"/>
      <w:numFmt w:val="decimal"/>
      <w:lvlText w:val="%1.%2.%3.%4.%5.%6."/>
      <w:lvlJc w:val="left"/>
      <w:pPr>
        <w:ind w:left="3444" w:hanging="936"/>
      </w:pPr>
      <w:rPr>
        <w:rFonts w:cs="Times New Roman" w:hint="default"/>
      </w:rPr>
    </w:lvl>
    <w:lvl w:ilvl="6">
      <w:start w:val="1"/>
      <w:numFmt w:val="decimal"/>
      <w:lvlText w:val="%1.%2.%3.%4.%5.%6.%7."/>
      <w:lvlJc w:val="left"/>
      <w:pPr>
        <w:ind w:left="3948" w:hanging="1080"/>
      </w:pPr>
      <w:rPr>
        <w:rFonts w:cs="Times New Roman" w:hint="default"/>
      </w:rPr>
    </w:lvl>
    <w:lvl w:ilvl="7">
      <w:start w:val="1"/>
      <w:numFmt w:val="decimal"/>
      <w:lvlText w:val="%1.%2.%3.%4.%5.%6.%7.%8."/>
      <w:lvlJc w:val="left"/>
      <w:pPr>
        <w:ind w:left="4452" w:hanging="1224"/>
      </w:pPr>
      <w:rPr>
        <w:rFonts w:cs="Times New Roman" w:hint="default"/>
      </w:rPr>
    </w:lvl>
    <w:lvl w:ilvl="8">
      <w:start w:val="1"/>
      <w:numFmt w:val="decimal"/>
      <w:lvlText w:val="%1.%2.%3.%4.%5.%6.%7.%8.%9."/>
      <w:lvlJc w:val="left"/>
      <w:pPr>
        <w:ind w:left="5028" w:hanging="1440"/>
      </w:pPr>
      <w:rPr>
        <w:rFonts w:cs="Times New Roman" w:hint="default"/>
      </w:rPr>
    </w:lvl>
  </w:abstractNum>
  <w:abstractNum w:abstractNumId="23" w15:restartNumberingAfterBreak="0">
    <w:nsid w:val="38D86885"/>
    <w:multiLevelType w:val="multilevel"/>
    <w:tmpl w:val="E9D88494"/>
    <w:lvl w:ilvl="0">
      <w:start w:val="6"/>
      <w:numFmt w:val="decimal"/>
      <w:lvlText w:val="%1."/>
      <w:lvlJc w:val="left"/>
      <w:pPr>
        <w:ind w:left="450" w:hanging="45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4" w15:restartNumberingAfterBreak="0">
    <w:nsid w:val="3A7F6409"/>
    <w:multiLevelType w:val="hybridMultilevel"/>
    <w:tmpl w:val="382C6430"/>
    <w:lvl w:ilvl="0" w:tplc="9398DD1E">
      <w:start w:val="1"/>
      <w:numFmt w:val="decimal"/>
      <w:lvlText w:val="%1."/>
      <w:lvlJc w:val="left"/>
      <w:pPr>
        <w:ind w:left="36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03910A7"/>
    <w:multiLevelType w:val="singleLevel"/>
    <w:tmpl w:val="EC96BADA"/>
    <w:lvl w:ilvl="0">
      <w:start w:val="1"/>
      <w:numFmt w:val="decimal"/>
      <w:suff w:val="space"/>
      <w:lvlText w:val="%1."/>
      <w:lvlJc w:val="left"/>
      <w:pPr>
        <w:ind w:left="360" w:hanging="360"/>
      </w:pPr>
      <w:rPr>
        <w:rFonts w:cs="Times New Roman" w:hint="default"/>
      </w:rPr>
    </w:lvl>
  </w:abstractNum>
  <w:abstractNum w:abstractNumId="26" w15:restartNumberingAfterBreak="0">
    <w:nsid w:val="489552CC"/>
    <w:multiLevelType w:val="singleLevel"/>
    <w:tmpl w:val="3EA0DDD4"/>
    <w:lvl w:ilvl="0">
      <w:start w:val="1"/>
      <w:numFmt w:val="decimal"/>
      <w:suff w:val="space"/>
      <w:lvlText w:val="%1."/>
      <w:lvlJc w:val="left"/>
      <w:pPr>
        <w:ind w:left="360" w:hanging="360"/>
      </w:pPr>
      <w:rPr>
        <w:rFonts w:cs="Times New Roman" w:hint="default"/>
      </w:rPr>
    </w:lvl>
  </w:abstractNum>
  <w:abstractNum w:abstractNumId="27" w15:restartNumberingAfterBreak="0">
    <w:nsid w:val="4A34781C"/>
    <w:multiLevelType w:val="singleLevel"/>
    <w:tmpl w:val="EC96BADA"/>
    <w:lvl w:ilvl="0">
      <w:start w:val="1"/>
      <w:numFmt w:val="decimal"/>
      <w:suff w:val="space"/>
      <w:lvlText w:val="%1."/>
      <w:lvlJc w:val="left"/>
      <w:pPr>
        <w:ind w:left="360" w:hanging="360"/>
      </w:pPr>
      <w:rPr>
        <w:rFonts w:cs="Times New Roman" w:hint="default"/>
      </w:rPr>
    </w:lvl>
  </w:abstractNum>
  <w:abstractNum w:abstractNumId="28" w15:restartNumberingAfterBreak="0">
    <w:nsid w:val="4D8819D1"/>
    <w:multiLevelType w:val="hybridMultilevel"/>
    <w:tmpl w:val="CAD2567C"/>
    <w:lvl w:ilvl="0" w:tplc="0C5A26F4">
      <w:start w:val="1"/>
      <w:numFmt w:val="decimal"/>
      <w:lvlText w:val="%1."/>
      <w:lvlJc w:val="left"/>
      <w:pPr>
        <w:tabs>
          <w:tab w:val="num" w:pos="1818"/>
        </w:tabs>
        <w:ind w:left="1818" w:hanging="111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29" w15:restartNumberingAfterBreak="0">
    <w:nsid w:val="517D61D9"/>
    <w:multiLevelType w:val="multilevel"/>
    <w:tmpl w:val="015ECE6A"/>
    <w:lvl w:ilvl="0">
      <w:start w:val="4"/>
      <w:numFmt w:val="decimal"/>
      <w:lvlText w:val="%1"/>
      <w:lvlJc w:val="left"/>
      <w:pPr>
        <w:ind w:left="375" w:hanging="375"/>
      </w:pPr>
      <w:rPr>
        <w:rFonts w:hint="default"/>
      </w:rPr>
    </w:lvl>
    <w:lvl w:ilvl="1">
      <w:start w:val="1"/>
      <w:numFmt w:val="decimal"/>
      <w:lvlText w:val="%1.%2"/>
      <w:lvlJc w:val="left"/>
      <w:pPr>
        <w:ind w:left="1443" w:hanging="37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4284" w:hanging="108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780" w:hanging="144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9276" w:hanging="1800"/>
      </w:pPr>
      <w:rPr>
        <w:rFonts w:hint="default"/>
      </w:rPr>
    </w:lvl>
    <w:lvl w:ilvl="8">
      <w:start w:val="1"/>
      <w:numFmt w:val="decimal"/>
      <w:lvlText w:val="%1.%2.%3.%4.%5.%6.%7.%8.%9"/>
      <w:lvlJc w:val="left"/>
      <w:pPr>
        <w:ind w:left="10704" w:hanging="2160"/>
      </w:pPr>
      <w:rPr>
        <w:rFonts w:hint="default"/>
      </w:rPr>
    </w:lvl>
  </w:abstractNum>
  <w:abstractNum w:abstractNumId="30" w15:restartNumberingAfterBreak="0">
    <w:nsid w:val="60380035"/>
    <w:multiLevelType w:val="multilevel"/>
    <w:tmpl w:val="300E100A"/>
    <w:lvl w:ilvl="0">
      <w:start w:val="1"/>
      <w:numFmt w:val="decimal"/>
      <w:lvlText w:val="%1."/>
      <w:lvlJc w:val="left"/>
      <w:pPr>
        <w:ind w:left="1068" w:hanging="360"/>
      </w:pPr>
      <w:rPr>
        <w:rFonts w:cs="Times New Roman" w:hint="default"/>
      </w:rPr>
    </w:lvl>
    <w:lvl w:ilvl="1">
      <w:start w:val="1"/>
      <w:numFmt w:val="decimal"/>
      <w:suff w:val="space"/>
      <w:lvlText w:val="%1.%2."/>
      <w:lvlJc w:val="left"/>
      <w:pPr>
        <w:ind w:left="1283" w:hanging="432"/>
      </w:pPr>
      <w:rPr>
        <w:rFonts w:cs="Times New Roman" w:hint="default"/>
      </w:rPr>
    </w:lvl>
    <w:lvl w:ilvl="2">
      <w:start w:val="1"/>
      <w:numFmt w:val="decimal"/>
      <w:lvlText w:val="%1.%2.%3."/>
      <w:lvlJc w:val="left"/>
      <w:pPr>
        <w:ind w:left="1932" w:hanging="504"/>
      </w:pPr>
      <w:rPr>
        <w:rFonts w:cs="Times New Roman" w:hint="default"/>
      </w:rPr>
    </w:lvl>
    <w:lvl w:ilvl="3">
      <w:start w:val="1"/>
      <w:numFmt w:val="decimal"/>
      <w:lvlText w:val="%1.%2.%3.%4."/>
      <w:lvlJc w:val="left"/>
      <w:pPr>
        <w:ind w:left="2436" w:hanging="648"/>
      </w:pPr>
      <w:rPr>
        <w:rFonts w:cs="Times New Roman" w:hint="default"/>
      </w:rPr>
    </w:lvl>
    <w:lvl w:ilvl="4">
      <w:start w:val="1"/>
      <w:numFmt w:val="decimal"/>
      <w:lvlText w:val="%1.%2.%3.%4.%5."/>
      <w:lvlJc w:val="left"/>
      <w:pPr>
        <w:ind w:left="2940" w:hanging="792"/>
      </w:pPr>
      <w:rPr>
        <w:rFonts w:cs="Times New Roman" w:hint="default"/>
      </w:rPr>
    </w:lvl>
    <w:lvl w:ilvl="5">
      <w:start w:val="1"/>
      <w:numFmt w:val="decimal"/>
      <w:lvlText w:val="%1.%2.%3.%4.%5.%6."/>
      <w:lvlJc w:val="left"/>
      <w:pPr>
        <w:ind w:left="3444" w:hanging="936"/>
      </w:pPr>
      <w:rPr>
        <w:rFonts w:cs="Times New Roman" w:hint="default"/>
      </w:rPr>
    </w:lvl>
    <w:lvl w:ilvl="6">
      <w:start w:val="1"/>
      <w:numFmt w:val="decimal"/>
      <w:lvlText w:val="%1.%2.%3.%4.%5.%6.%7."/>
      <w:lvlJc w:val="left"/>
      <w:pPr>
        <w:ind w:left="3948" w:hanging="1080"/>
      </w:pPr>
      <w:rPr>
        <w:rFonts w:cs="Times New Roman" w:hint="default"/>
      </w:rPr>
    </w:lvl>
    <w:lvl w:ilvl="7">
      <w:start w:val="1"/>
      <w:numFmt w:val="decimal"/>
      <w:lvlText w:val="%1.%2.%3.%4.%5.%6.%7.%8."/>
      <w:lvlJc w:val="left"/>
      <w:pPr>
        <w:ind w:left="4452" w:hanging="1224"/>
      </w:pPr>
      <w:rPr>
        <w:rFonts w:cs="Times New Roman" w:hint="default"/>
      </w:rPr>
    </w:lvl>
    <w:lvl w:ilvl="8">
      <w:start w:val="1"/>
      <w:numFmt w:val="decimal"/>
      <w:lvlText w:val="%1.%2.%3.%4.%5.%6.%7.%8.%9."/>
      <w:lvlJc w:val="left"/>
      <w:pPr>
        <w:ind w:left="5028" w:hanging="1440"/>
      </w:pPr>
      <w:rPr>
        <w:rFonts w:cs="Times New Roman" w:hint="default"/>
      </w:rPr>
    </w:lvl>
  </w:abstractNum>
  <w:abstractNum w:abstractNumId="31" w15:restartNumberingAfterBreak="0">
    <w:nsid w:val="667A24F7"/>
    <w:multiLevelType w:val="singleLevel"/>
    <w:tmpl w:val="EC96BADA"/>
    <w:lvl w:ilvl="0">
      <w:start w:val="1"/>
      <w:numFmt w:val="decimal"/>
      <w:suff w:val="space"/>
      <w:lvlText w:val="%1."/>
      <w:lvlJc w:val="left"/>
      <w:pPr>
        <w:ind w:left="360" w:hanging="360"/>
      </w:pPr>
      <w:rPr>
        <w:rFonts w:cs="Times New Roman" w:hint="default"/>
      </w:rPr>
    </w:lvl>
  </w:abstractNum>
  <w:abstractNum w:abstractNumId="32" w15:restartNumberingAfterBreak="0">
    <w:nsid w:val="685134D5"/>
    <w:multiLevelType w:val="singleLevel"/>
    <w:tmpl w:val="52642E54"/>
    <w:lvl w:ilvl="0">
      <w:start w:val="1"/>
      <w:numFmt w:val="decimal"/>
      <w:suff w:val="space"/>
      <w:lvlText w:val="%1)"/>
      <w:lvlJc w:val="left"/>
      <w:pPr>
        <w:ind w:left="720" w:hanging="360"/>
      </w:pPr>
      <w:rPr>
        <w:rFonts w:hint="default"/>
        <w:bCs/>
        <w:sz w:val="24"/>
        <w:szCs w:val="22"/>
      </w:rPr>
    </w:lvl>
  </w:abstractNum>
  <w:abstractNum w:abstractNumId="33" w15:restartNumberingAfterBreak="0">
    <w:nsid w:val="71284E1C"/>
    <w:multiLevelType w:val="hybridMultilevel"/>
    <w:tmpl w:val="3F7028E4"/>
    <w:lvl w:ilvl="0" w:tplc="DFC425BE">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2697BC9"/>
    <w:multiLevelType w:val="multilevel"/>
    <w:tmpl w:val="300E100A"/>
    <w:lvl w:ilvl="0">
      <w:start w:val="1"/>
      <w:numFmt w:val="decimal"/>
      <w:lvlText w:val="%1."/>
      <w:lvlJc w:val="left"/>
      <w:pPr>
        <w:ind w:left="1068" w:hanging="360"/>
      </w:pPr>
      <w:rPr>
        <w:rFonts w:cs="Times New Roman" w:hint="default"/>
      </w:rPr>
    </w:lvl>
    <w:lvl w:ilvl="1">
      <w:start w:val="1"/>
      <w:numFmt w:val="decimal"/>
      <w:suff w:val="space"/>
      <w:lvlText w:val="%1.%2."/>
      <w:lvlJc w:val="left"/>
      <w:pPr>
        <w:ind w:left="1500" w:hanging="432"/>
      </w:pPr>
      <w:rPr>
        <w:rFonts w:cs="Times New Roman" w:hint="default"/>
      </w:rPr>
    </w:lvl>
    <w:lvl w:ilvl="2">
      <w:start w:val="1"/>
      <w:numFmt w:val="decimal"/>
      <w:lvlText w:val="%1.%2.%3."/>
      <w:lvlJc w:val="left"/>
      <w:pPr>
        <w:ind w:left="1932" w:hanging="504"/>
      </w:pPr>
      <w:rPr>
        <w:rFonts w:cs="Times New Roman" w:hint="default"/>
      </w:rPr>
    </w:lvl>
    <w:lvl w:ilvl="3">
      <w:start w:val="1"/>
      <w:numFmt w:val="decimal"/>
      <w:lvlText w:val="%1.%2.%3.%4."/>
      <w:lvlJc w:val="left"/>
      <w:pPr>
        <w:ind w:left="2436" w:hanging="648"/>
      </w:pPr>
      <w:rPr>
        <w:rFonts w:cs="Times New Roman" w:hint="default"/>
      </w:rPr>
    </w:lvl>
    <w:lvl w:ilvl="4">
      <w:start w:val="1"/>
      <w:numFmt w:val="decimal"/>
      <w:lvlText w:val="%1.%2.%3.%4.%5."/>
      <w:lvlJc w:val="left"/>
      <w:pPr>
        <w:ind w:left="2940" w:hanging="792"/>
      </w:pPr>
      <w:rPr>
        <w:rFonts w:cs="Times New Roman" w:hint="default"/>
      </w:rPr>
    </w:lvl>
    <w:lvl w:ilvl="5">
      <w:start w:val="1"/>
      <w:numFmt w:val="decimal"/>
      <w:lvlText w:val="%1.%2.%3.%4.%5.%6."/>
      <w:lvlJc w:val="left"/>
      <w:pPr>
        <w:ind w:left="3444" w:hanging="936"/>
      </w:pPr>
      <w:rPr>
        <w:rFonts w:cs="Times New Roman" w:hint="default"/>
      </w:rPr>
    </w:lvl>
    <w:lvl w:ilvl="6">
      <w:start w:val="1"/>
      <w:numFmt w:val="decimal"/>
      <w:lvlText w:val="%1.%2.%3.%4.%5.%6.%7."/>
      <w:lvlJc w:val="left"/>
      <w:pPr>
        <w:ind w:left="3948" w:hanging="1080"/>
      </w:pPr>
      <w:rPr>
        <w:rFonts w:cs="Times New Roman" w:hint="default"/>
      </w:rPr>
    </w:lvl>
    <w:lvl w:ilvl="7">
      <w:start w:val="1"/>
      <w:numFmt w:val="decimal"/>
      <w:lvlText w:val="%1.%2.%3.%4.%5.%6.%7.%8."/>
      <w:lvlJc w:val="left"/>
      <w:pPr>
        <w:ind w:left="4452" w:hanging="1224"/>
      </w:pPr>
      <w:rPr>
        <w:rFonts w:cs="Times New Roman" w:hint="default"/>
      </w:rPr>
    </w:lvl>
    <w:lvl w:ilvl="8">
      <w:start w:val="1"/>
      <w:numFmt w:val="decimal"/>
      <w:lvlText w:val="%1.%2.%3.%4.%5.%6.%7.%8.%9."/>
      <w:lvlJc w:val="left"/>
      <w:pPr>
        <w:ind w:left="5028" w:hanging="1440"/>
      </w:pPr>
      <w:rPr>
        <w:rFonts w:cs="Times New Roman" w:hint="default"/>
      </w:rPr>
    </w:lvl>
  </w:abstractNum>
  <w:abstractNum w:abstractNumId="35" w15:restartNumberingAfterBreak="0">
    <w:nsid w:val="77537A77"/>
    <w:multiLevelType w:val="hybridMultilevel"/>
    <w:tmpl w:val="D9ECED4E"/>
    <w:lvl w:ilvl="0" w:tplc="389C232E">
      <w:start w:val="1"/>
      <w:numFmt w:val="decimal"/>
      <w:lvlText w:val="%1."/>
      <w:lvlJc w:val="left"/>
      <w:pPr>
        <w:ind w:left="36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7B1359F9"/>
    <w:multiLevelType w:val="multilevel"/>
    <w:tmpl w:val="EBCEE284"/>
    <w:lvl w:ilvl="0">
      <w:start w:val="7"/>
      <w:numFmt w:val="decimal"/>
      <w:lvlText w:val="%1."/>
      <w:lvlJc w:val="left"/>
      <w:pPr>
        <w:ind w:left="450" w:hanging="45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7" w15:restartNumberingAfterBreak="0">
    <w:nsid w:val="7F85602E"/>
    <w:multiLevelType w:val="singleLevel"/>
    <w:tmpl w:val="52642E54"/>
    <w:lvl w:ilvl="0">
      <w:start w:val="1"/>
      <w:numFmt w:val="decimal"/>
      <w:suff w:val="space"/>
      <w:lvlText w:val="%1)"/>
      <w:lvlJc w:val="left"/>
      <w:pPr>
        <w:ind w:left="720" w:hanging="360"/>
      </w:pPr>
      <w:rPr>
        <w:rFonts w:hint="default"/>
        <w:bCs/>
        <w:sz w:val="24"/>
        <w:szCs w:val="22"/>
      </w:rPr>
    </w:lvl>
  </w:abstractNum>
  <w:abstractNum w:abstractNumId="38" w15:restartNumberingAfterBreak="0">
    <w:nsid w:val="7FCF6E01"/>
    <w:multiLevelType w:val="hybridMultilevel"/>
    <w:tmpl w:val="797044D8"/>
    <w:lvl w:ilvl="0" w:tplc="60DC5C2C">
      <w:start w:val="2"/>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32"/>
  </w:num>
  <w:num w:numId="10">
    <w:abstractNumId w:val="25"/>
  </w:num>
  <w:num w:numId="11">
    <w:abstractNumId w:val="27"/>
  </w:num>
  <w:num w:numId="12">
    <w:abstractNumId w:val="31"/>
  </w:num>
  <w:num w:numId="13">
    <w:abstractNumId w:val="26"/>
  </w:num>
  <w:num w:numId="14">
    <w:abstractNumId w:val="37"/>
  </w:num>
  <w:num w:numId="15">
    <w:abstractNumId w:val="28"/>
  </w:num>
  <w:num w:numId="16">
    <w:abstractNumId w:val="38"/>
  </w:num>
  <w:num w:numId="17">
    <w:abstractNumId w:val="11"/>
  </w:num>
  <w:num w:numId="18">
    <w:abstractNumId w:val="30"/>
  </w:num>
  <w:num w:numId="19">
    <w:abstractNumId w:val="13"/>
  </w:num>
  <w:num w:numId="20">
    <w:abstractNumId w:val="24"/>
  </w:num>
  <w:num w:numId="21">
    <w:abstractNumId w:val="18"/>
  </w:num>
  <w:num w:numId="22">
    <w:abstractNumId w:val="35"/>
  </w:num>
  <w:num w:numId="23">
    <w:abstractNumId w:val="8"/>
  </w:num>
  <w:num w:numId="24">
    <w:abstractNumId w:val="17"/>
  </w:num>
  <w:num w:numId="25">
    <w:abstractNumId w:val="10"/>
  </w:num>
  <w:num w:numId="26">
    <w:abstractNumId w:val="20"/>
  </w:num>
  <w:num w:numId="27">
    <w:abstractNumId w:val="33"/>
  </w:num>
  <w:num w:numId="28">
    <w:abstractNumId w:val="9"/>
  </w:num>
  <w:num w:numId="29">
    <w:abstractNumId w:val="34"/>
  </w:num>
  <w:num w:numId="30">
    <w:abstractNumId w:val="14"/>
  </w:num>
  <w:num w:numId="31">
    <w:abstractNumId w:val="15"/>
  </w:num>
  <w:num w:numId="32">
    <w:abstractNumId w:val="22"/>
  </w:num>
  <w:num w:numId="33">
    <w:abstractNumId w:val="19"/>
  </w:num>
  <w:num w:numId="34">
    <w:abstractNumId w:val="23"/>
  </w:num>
  <w:num w:numId="35">
    <w:abstractNumId w:val="12"/>
  </w:num>
  <w:num w:numId="36">
    <w:abstractNumId w:val="21"/>
  </w:num>
  <w:num w:numId="37">
    <w:abstractNumId w:val="29"/>
  </w:num>
  <w:num w:numId="38">
    <w:abstractNumId w:val="16"/>
  </w:num>
  <w:num w:numId="39">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28D5"/>
    <w:rsid w:val="0001142C"/>
    <w:rsid w:val="00013A68"/>
    <w:rsid w:val="0001641F"/>
    <w:rsid w:val="000311C5"/>
    <w:rsid w:val="00034FDC"/>
    <w:rsid w:val="00036B57"/>
    <w:rsid w:val="0004307C"/>
    <w:rsid w:val="00054E53"/>
    <w:rsid w:val="00065FD6"/>
    <w:rsid w:val="00067F06"/>
    <w:rsid w:val="0007439E"/>
    <w:rsid w:val="00075CAE"/>
    <w:rsid w:val="0008274A"/>
    <w:rsid w:val="000839BC"/>
    <w:rsid w:val="0009396D"/>
    <w:rsid w:val="00096EE8"/>
    <w:rsid w:val="000C2322"/>
    <w:rsid w:val="000C747F"/>
    <w:rsid w:val="000E2B24"/>
    <w:rsid w:val="000F1D0E"/>
    <w:rsid w:val="000F1F21"/>
    <w:rsid w:val="000F290C"/>
    <w:rsid w:val="000F7E0B"/>
    <w:rsid w:val="00102D63"/>
    <w:rsid w:val="00117C73"/>
    <w:rsid w:val="00122A4E"/>
    <w:rsid w:val="00126385"/>
    <w:rsid w:val="0012715E"/>
    <w:rsid w:val="00146891"/>
    <w:rsid w:val="00147451"/>
    <w:rsid w:val="001514DF"/>
    <w:rsid w:val="001535B6"/>
    <w:rsid w:val="00154058"/>
    <w:rsid w:val="00160EA2"/>
    <w:rsid w:val="00165183"/>
    <w:rsid w:val="00174274"/>
    <w:rsid w:val="001742ED"/>
    <w:rsid w:val="001917CF"/>
    <w:rsid w:val="001A304C"/>
    <w:rsid w:val="001A4457"/>
    <w:rsid w:val="001A5CE1"/>
    <w:rsid w:val="001B2128"/>
    <w:rsid w:val="001B2B46"/>
    <w:rsid w:val="001C5A7D"/>
    <w:rsid w:val="001D2E16"/>
    <w:rsid w:val="001D5AE1"/>
    <w:rsid w:val="001D6FB9"/>
    <w:rsid w:val="001E06ED"/>
    <w:rsid w:val="001E5643"/>
    <w:rsid w:val="001E71D6"/>
    <w:rsid w:val="001E7609"/>
    <w:rsid w:val="00212293"/>
    <w:rsid w:val="002239A4"/>
    <w:rsid w:val="0022514A"/>
    <w:rsid w:val="00225374"/>
    <w:rsid w:val="00226D53"/>
    <w:rsid w:val="0024693E"/>
    <w:rsid w:val="00246FFA"/>
    <w:rsid w:val="00252FB7"/>
    <w:rsid w:val="00260B47"/>
    <w:rsid w:val="00265131"/>
    <w:rsid w:val="00266F04"/>
    <w:rsid w:val="00283042"/>
    <w:rsid w:val="00285FD1"/>
    <w:rsid w:val="00290A04"/>
    <w:rsid w:val="002A0AB9"/>
    <w:rsid w:val="002A1C28"/>
    <w:rsid w:val="002A3B72"/>
    <w:rsid w:val="002A649B"/>
    <w:rsid w:val="002A67F7"/>
    <w:rsid w:val="002B6DA4"/>
    <w:rsid w:val="002B79A0"/>
    <w:rsid w:val="002C310F"/>
    <w:rsid w:val="002D0A63"/>
    <w:rsid w:val="002D1AF7"/>
    <w:rsid w:val="002D2BDD"/>
    <w:rsid w:val="002D718A"/>
    <w:rsid w:val="002E63D9"/>
    <w:rsid w:val="00311038"/>
    <w:rsid w:val="00327E24"/>
    <w:rsid w:val="00336F8A"/>
    <w:rsid w:val="00343135"/>
    <w:rsid w:val="003629E9"/>
    <w:rsid w:val="00374DBA"/>
    <w:rsid w:val="003777B4"/>
    <w:rsid w:val="003878F6"/>
    <w:rsid w:val="003956C6"/>
    <w:rsid w:val="003A34E6"/>
    <w:rsid w:val="003C154E"/>
    <w:rsid w:val="003E6162"/>
    <w:rsid w:val="003E7DC6"/>
    <w:rsid w:val="003F448B"/>
    <w:rsid w:val="00401209"/>
    <w:rsid w:val="004230EC"/>
    <w:rsid w:val="00432FF6"/>
    <w:rsid w:val="004456D6"/>
    <w:rsid w:val="00452B16"/>
    <w:rsid w:val="004664FD"/>
    <w:rsid w:val="00470ABC"/>
    <w:rsid w:val="00473568"/>
    <w:rsid w:val="00481B07"/>
    <w:rsid w:val="0048483C"/>
    <w:rsid w:val="00485701"/>
    <w:rsid w:val="004904A1"/>
    <w:rsid w:val="004A7C0E"/>
    <w:rsid w:val="004C19FF"/>
    <w:rsid w:val="004C2EE2"/>
    <w:rsid w:val="004C686E"/>
    <w:rsid w:val="004D6B4F"/>
    <w:rsid w:val="004D6D00"/>
    <w:rsid w:val="004F2E82"/>
    <w:rsid w:val="00513C9E"/>
    <w:rsid w:val="0052149E"/>
    <w:rsid w:val="00530BE5"/>
    <w:rsid w:val="00554DAF"/>
    <w:rsid w:val="005639E2"/>
    <w:rsid w:val="005702E3"/>
    <w:rsid w:val="00591FCB"/>
    <w:rsid w:val="00595272"/>
    <w:rsid w:val="0059550D"/>
    <w:rsid w:val="005A7A20"/>
    <w:rsid w:val="005B136B"/>
    <w:rsid w:val="005E41ED"/>
    <w:rsid w:val="005F17D1"/>
    <w:rsid w:val="005F18F9"/>
    <w:rsid w:val="005F4466"/>
    <w:rsid w:val="006036BC"/>
    <w:rsid w:val="0060397C"/>
    <w:rsid w:val="00606F8D"/>
    <w:rsid w:val="00613E74"/>
    <w:rsid w:val="006148A2"/>
    <w:rsid w:val="00614C4B"/>
    <w:rsid w:val="00622643"/>
    <w:rsid w:val="00630360"/>
    <w:rsid w:val="006410AA"/>
    <w:rsid w:val="006529DD"/>
    <w:rsid w:val="00653FD4"/>
    <w:rsid w:val="00656B06"/>
    <w:rsid w:val="00660A68"/>
    <w:rsid w:val="006677E5"/>
    <w:rsid w:val="0068266C"/>
    <w:rsid w:val="00682F87"/>
    <w:rsid w:val="00693009"/>
    <w:rsid w:val="006A0B86"/>
    <w:rsid w:val="006A2F48"/>
    <w:rsid w:val="006A70BF"/>
    <w:rsid w:val="006A7153"/>
    <w:rsid w:val="006B5952"/>
    <w:rsid w:val="006B5B90"/>
    <w:rsid w:val="006C0A07"/>
    <w:rsid w:val="006E0EAC"/>
    <w:rsid w:val="006F3A56"/>
    <w:rsid w:val="007026A7"/>
    <w:rsid w:val="00702744"/>
    <w:rsid w:val="00713E5F"/>
    <w:rsid w:val="007179C3"/>
    <w:rsid w:val="00731F1B"/>
    <w:rsid w:val="00732CCE"/>
    <w:rsid w:val="00740D08"/>
    <w:rsid w:val="00741478"/>
    <w:rsid w:val="007532BA"/>
    <w:rsid w:val="0075686F"/>
    <w:rsid w:val="00771375"/>
    <w:rsid w:val="00774A86"/>
    <w:rsid w:val="00777D8C"/>
    <w:rsid w:val="007811DB"/>
    <w:rsid w:val="00781FD6"/>
    <w:rsid w:val="00794D93"/>
    <w:rsid w:val="007964AD"/>
    <w:rsid w:val="007B0722"/>
    <w:rsid w:val="007C3063"/>
    <w:rsid w:val="007D2B7F"/>
    <w:rsid w:val="007D5011"/>
    <w:rsid w:val="007D7272"/>
    <w:rsid w:val="007E4C62"/>
    <w:rsid w:val="007E4E51"/>
    <w:rsid w:val="007E6832"/>
    <w:rsid w:val="007F3C97"/>
    <w:rsid w:val="008006F0"/>
    <w:rsid w:val="008200A7"/>
    <w:rsid w:val="008264DB"/>
    <w:rsid w:val="00845A5D"/>
    <w:rsid w:val="008737A5"/>
    <w:rsid w:val="008750E2"/>
    <w:rsid w:val="0087608D"/>
    <w:rsid w:val="00876724"/>
    <w:rsid w:val="008919A6"/>
    <w:rsid w:val="008A4E06"/>
    <w:rsid w:val="008B175C"/>
    <w:rsid w:val="008B268C"/>
    <w:rsid w:val="008B3A26"/>
    <w:rsid w:val="008C2180"/>
    <w:rsid w:val="008D24AE"/>
    <w:rsid w:val="008E4589"/>
    <w:rsid w:val="008F4C8D"/>
    <w:rsid w:val="008F4E1D"/>
    <w:rsid w:val="00911F0F"/>
    <w:rsid w:val="00914812"/>
    <w:rsid w:val="009237C8"/>
    <w:rsid w:val="00925E99"/>
    <w:rsid w:val="009265AD"/>
    <w:rsid w:val="009623D2"/>
    <w:rsid w:val="00971CE9"/>
    <w:rsid w:val="00991E09"/>
    <w:rsid w:val="009A072B"/>
    <w:rsid w:val="009B0BA9"/>
    <w:rsid w:val="009B490C"/>
    <w:rsid w:val="009B5661"/>
    <w:rsid w:val="009B5DD8"/>
    <w:rsid w:val="009C0CC6"/>
    <w:rsid w:val="009C1D35"/>
    <w:rsid w:val="009C711F"/>
    <w:rsid w:val="009D3954"/>
    <w:rsid w:val="009D62CE"/>
    <w:rsid w:val="00A0454D"/>
    <w:rsid w:val="00A04AEC"/>
    <w:rsid w:val="00A20472"/>
    <w:rsid w:val="00A24DBF"/>
    <w:rsid w:val="00A24E18"/>
    <w:rsid w:val="00A312E5"/>
    <w:rsid w:val="00A34ED6"/>
    <w:rsid w:val="00A4158E"/>
    <w:rsid w:val="00A4451F"/>
    <w:rsid w:val="00A57FF0"/>
    <w:rsid w:val="00A6383A"/>
    <w:rsid w:val="00A64D72"/>
    <w:rsid w:val="00A70464"/>
    <w:rsid w:val="00A704CA"/>
    <w:rsid w:val="00A72430"/>
    <w:rsid w:val="00A761FD"/>
    <w:rsid w:val="00A83F86"/>
    <w:rsid w:val="00A9036D"/>
    <w:rsid w:val="00A91488"/>
    <w:rsid w:val="00A969F7"/>
    <w:rsid w:val="00AB22AA"/>
    <w:rsid w:val="00AC6DC4"/>
    <w:rsid w:val="00AD0932"/>
    <w:rsid w:val="00B228EC"/>
    <w:rsid w:val="00B26D17"/>
    <w:rsid w:val="00B339BC"/>
    <w:rsid w:val="00B50F94"/>
    <w:rsid w:val="00B52AFA"/>
    <w:rsid w:val="00B667DC"/>
    <w:rsid w:val="00B72D9A"/>
    <w:rsid w:val="00B77230"/>
    <w:rsid w:val="00B83A84"/>
    <w:rsid w:val="00B83B6E"/>
    <w:rsid w:val="00B9135A"/>
    <w:rsid w:val="00B9268C"/>
    <w:rsid w:val="00B94099"/>
    <w:rsid w:val="00BA24AA"/>
    <w:rsid w:val="00BA452F"/>
    <w:rsid w:val="00BB4CFA"/>
    <w:rsid w:val="00BC4587"/>
    <w:rsid w:val="00BD278D"/>
    <w:rsid w:val="00BD6DE7"/>
    <w:rsid w:val="00BF0AB6"/>
    <w:rsid w:val="00BF4C10"/>
    <w:rsid w:val="00C1665B"/>
    <w:rsid w:val="00C20165"/>
    <w:rsid w:val="00C319A9"/>
    <w:rsid w:val="00C359DB"/>
    <w:rsid w:val="00C43209"/>
    <w:rsid w:val="00C43A80"/>
    <w:rsid w:val="00C4644F"/>
    <w:rsid w:val="00C545C2"/>
    <w:rsid w:val="00C57DBF"/>
    <w:rsid w:val="00C7147E"/>
    <w:rsid w:val="00C72C05"/>
    <w:rsid w:val="00C752FA"/>
    <w:rsid w:val="00C76E11"/>
    <w:rsid w:val="00C971B9"/>
    <w:rsid w:val="00CA2400"/>
    <w:rsid w:val="00CB2F94"/>
    <w:rsid w:val="00CB7216"/>
    <w:rsid w:val="00CC4917"/>
    <w:rsid w:val="00CC49D6"/>
    <w:rsid w:val="00CE146F"/>
    <w:rsid w:val="00CE1AA1"/>
    <w:rsid w:val="00CE28D5"/>
    <w:rsid w:val="00CF18FD"/>
    <w:rsid w:val="00D3230D"/>
    <w:rsid w:val="00D37F40"/>
    <w:rsid w:val="00D5381C"/>
    <w:rsid w:val="00D63F26"/>
    <w:rsid w:val="00D80E83"/>
    <w:rsid w:val="00D80F5E"/>
    <w:rsid w:val="00D85C41"/>
    <w:rsid w:val="00D901E7"/>
    <w:rsid w:val="00D942D5"/>
    <w:rsid w:val="00D94506"/>
    <w:rsid w:val="00D97FE0"/>
    <w:rsid w:val="00DA1E99"/>
    <w:rsid w:val="00DC0029"/>
    <w:rsid w:val="00DC0AFE"/>
    <w:rsid w:val="00DC1AF8"/>
    <w:rsid w:val="00DC5B14"/>
    <w:rsid w:val="00DD0B71"/>
    <w:rsid w:val="00DF0363"/>
    <w:rsid w:val="00E03558"/>
    <w:rsid w:val="00E122D7"/>
    <w:rsid w:val="00E14B69"/>
    <w:rsid w:val="00E1534C"/>
    <w:rsid w:val="00E2366B"/>
    <w:rsid w:val="00E323E1"/>
    <w:rsid w:val="00E34826"/>
    <w:rsid w:val="00E47F95"/>
    <w:rsid w:val="00E50DD8"/>
    <w:rsid w:val="00E6107E"/>
    <w:rsid w:val="00E61587"/>
    <w:rsid w:val="00E63119"/>
    <w:rsid w:val="00E732B4"/>
    <w:rsid w:val="00E85D73"/>
    <w:rsid w:val="00E86A2D"/>
    <w:rsid w:val="00E92997"/>
    <w:rsid w:val="00E930D5"/>
    <w:rsid w:val="00EA0F02"/>
    <w:rsid w:val="00EB4B1D"/>
    <w:rsid w:val="00EC2E17"/>
    <w:rsid w:val="00EC443F"/>
    <w:rsid w:val="00EC7F9D"/>
    <w:rsid w:val="00EF1F23"/>
    <w:rsid w:val="00F04DA0"/>
    <w:rsid w:val="00F2342D"/>
    <w:rsid w:val="00F250A5"/>
    <w:rsid w:val="00F25FF3"/>
    <w:rsid w:val="00F2703F"/>
    <w:rsid w:val="00F314A4"/>
    <w:rsid w:val="00F36CF5"/>
    <w:rsid w:val="00F41667"/>
    <w:rsid w:val="00F462AF"/>
    <w:rsid w:val="00F504A4"/>
    <w:rsid w:val="00F60621"/>
    <w:rsid w:val="00F60902"/>
    <w:rsid w:val="00F6163D"/>
    <w:rsid w:val="00F86BA7"/>
    <w:rsid w:val="00F9149F"/>
    <w:rsid w:val="00FA3BCF"/>
    <w:rsid w:val="00FD0711"/>
    <w:rsid w:val="00FD1056"/>
    <w:rsid w:val="00FF19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C435F5A-47A9-49E6-A41D-B50F534F2C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28D5"/>
    <w:pPr>
      <w:suppressAutoHyphens/>
      <w:spacing w:after="0" w:line="240" w:lineRule="auto"/>
    </w:pPr>
    <w:rPr>
      <w:rFonts w:ascii="Times New Roman" w:eastAsia="Times New Roman" w:hAnsi="Times New Roman" w:cs="Times New Roman"/>
      <w:sz w:val="24"/>
      <w:szCs w:val="24"/>
      <w:lang w:eastAsia="zh-CN"/>
    </w:rPr>
  </w:style>
  <w:style w:type="paragraph" w:styleId="1">
    <w:name w:val="heading 1"/>
    <w:basedOn w:val="a"/>
    <w:next w:val="a"/>
    <w:link w:val="10"/>
    <w:uiPriority w:val="9"/>
    <w:qFormat/>
    <w:rsid w:val="004D6D00"/>
    <w:pPr>
      <w:keepNext/>
      <w:suppressAutoHyphens w:val="0"/>
      <w:outlineLvl w:val="0"/>
    </w:pPr>
    <w:rPr>
      <w:b/>
      <w:sz w:val="36"/>
      <w:szCs w:val="20"/>
      <w:lang w:val="x-none" w:eastAsia="x-none"/>
    </w:rPr>
  </w:style>
  <w:style w:type="paragraph" w:styleId="2">
    <w:name w:val="heading 2"/>
    <w:basedOn w:val="a"/>
    <w:next w:val="a"/>
    <w:link w:val="20"/>
    <w:uiPriority w:val="9"/>
    <w:qFormat/>
    <w:rsid w:val="004D6D00"/>
    <w:pPr>
      <w:keepNext/>
      <w:suppressAutoHyphens w:val="0"/>
      <w:jc w:val="center"/>
      <w:outlineLvl w:val="1"/>
    </w:pPr>
    <w:rPr>
      <w:b/>
      <w:spacing w:val="20"/>
      <w:sz w:val="28"/>
      <w:szCs w:val="20"/>
      <w:lang w:val="x-none" w:eastAsia="x-none"/>
    </w:rPr>
  </w:style>
  <w:style w:type="paragraph" w:styleId="3">
    <w:name w:val="heading 3"/>
    <w:basedOn w:val="a"/>
    <w:next w:val="a"/>
    <w:link w:val="30"/>
    <w:uiPriority w:val="9"/>
    <w:qFormat/>
    <w:rsid w:val="004D6D00"/>
    <w:pPr>
      <w:keepNext/>
      <w:suppressAutoHyphens w:val="0"/>
      <w:spacing w:after="120" w:line="360" w:lineRule="auto"/>
      <w:ind w:firstLine="627"/>
      <w:jc w:val="both"/>
      <w:outlineLvl w:val="2"/>
    </w:pPr>
    <w:rPr>
      <w:u w:val="single"/>
      <w:lang w:val="x-none" w:eastAsia="x-none"/>
    </w:rPr>
  </w:style>
  <w:style w:type="paragraph" w:styleId="4">
    <w:name w:val="heading 4"/>
    <w:basedOn w:val="a"/>
    <w:next w:val="a"/>
    <w:link w:val="40"/>
    <w:uiPriority w:val="9"/>
    <w:qFormat/>
    <w:rsid w:val="004D6D00"/>
    <w:pPr>
      <w:keepNext/>
      <w:suppressAutoHyphens w:val="0"/>
      <w:spacing w:line="360" w:lineRule="auto"/>
      <w:ind w:firstLine="627"/>
      <w:outlineLvl w:val="3"/>
    </w:pPr>
    <w:rPr>
      <w:lang w:val="x-none" w:eastAsia="x-none"/>
    </w:rPr>
  </w:style>
  <w:style w:type="paragraph" w:styleId="6">
    <w:name w:val="heading 6"/>
    <w:basedOn w:val="a"/>
    <w:next w:val="a"/>
    <w:link w:val="60"/>
    <w:uiPriority w:val="9"/>
    <w:qFormat/>
    <w:rsid w:val="004D6D00"/>
    <w:pPr>
      <w:suppressAutoHyphens w:val="0"/>
      <w:spacing w:before="240" w:after="60"/>
      <w:outlineLvl w:val="5"/>
    </w:pPr>
    <w:rPr>
      <w:b/>
      <w:bCs/>
      <w:sz w:val="22"/>
      <w:szCs w:val="22"/>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rsid w:val="00CE28D5"/>
  </w:style>
  <w:style w:type="character" w:customStyle="1" w:styleId="a4">
    <w:name w:val="Символ сноски"/>
    <w:rsid w:val="00CE28D5"/>
    <w:rPr>
      <w:rFonts w:cs="Times New Roman"/>
      <w:vertAlign w:val="superscript"/>
    </w:rPr>
  </w:style>
  <w:style w:type="character" w:styleId="a5">
    <w:name w:val="Hyperlink"/>
    <w:rsid w:val="00CE28D5"/>
    <w:rPr>
      <w:color w:val="000080"/>
      <w:u w:val="single"/>
    </w:rPr>
  </w:style>
  <w:style w:type="character" w:styleId="a6">
    <w:name w:val="footnote reference"/>
    <w:uiPriority w:val="99"/>
    <w:rsid w:val="00CE28D5"/>
    <w:rPr>
      <w:vertAlign w:val="superscript"/>
    </w:rPr>
  </w:style>
  <w:style w:type="paragraph" w:styleId="a7">
    <w:name w:val="Body Text"/>
    <w:basedOn w:val="a"/>
    <w:link w:val="a8"/>
    <w:rsid w:val="00CE28D5"/>
    <w:pPr>
      <w:spacing w:line="360" w:lineRule="auto"/>
      <w:jc w:val="both"/>
    </w:pPr>
    <w:rPr>
      <w:sz w:val="28"/>
    </w:rPr>
  </w:style>
  <w:style w:type="character" w:customStyle="1" w:styleId="a8">
    <w:name w:val="Основной текст Знак"/>
    <w:basedOn w:val="a0"/>
    <w:link w:val="a7"/>
    <w:rsid w:val="00CE28D5"/>
    <w:rPr>
      <w:rFonts w:ascii="Times New Roman" w:eastAsia="Times New Roman" w:hAnsi="Times New Roman" w:cs="Times New Roman"/>
      <w:sz w:val="28"/>
      <w:szCs w:val="24"/>
      <w:lang w:eastAsia="zh-CN"/>
    </w:rPr>
  </w:style>
  <w:style w:type="paragraph" w:customStyle="1" w:styleId="ConsPlusNormal">
    <w:name w:val="ConsPlusNormal"/>
    <w:rsid w:val="00CE28D5"/>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styleId="a9">
    <w:name w:val="Body Text Indent"/>
    <w:basedOn w:val="a"/>
    <w:link w:val="aa"/>
    <w:uiPriority w:val="99"/>
    <w:rsid w:val="00CE28D5"/>
    <w:pPr>
      <w:spacing w:after="120"/>
      <w:ind w:left="283"/>
    </w:pPr>
  </w:style>
  <w:style w:type="character" w:customStyle="1" w:styleId="aa">
    <w:name w:val="Основной текст с отступом Знак"/>
    <w:basedOn w:val="a0"/>
    <w:link w:val="a9"/>
    <w:uiPriority w:val="99"/>
    <w:rsid w:val="00CE28D5"/>
    <w:rPr>
      <w:rFonts w:ascii="Times New Roman" w:eastAsia="Times New Roman" w:hAnsi="Times New Roman" w:cs="Times New Roman"/>
      <w:sz w:val="24"/>
      <w:szCs w:val="24"/>
      <w:lang w:eastAsia="zh-CN"/>
    </w:rPr>
  </w:style>
  <w:style w:type="paragraph" w:customStyle="1" w:styleId="ab">
    <w:name w:val="Рабочий"/>
    <w:basedOn w:val="a"/>
    <w:rsid w:val="00CE28D5"/>
    <w:pPr>
      <w:spacing w:line="360" w:lineRule="auto"/>
      <w:ind w:firstLine="709"/>
      <w:jc w:val="both"/>
    </w:pPr>
    <w:rPr>
      <w:szCs w:val="20"/>
    </w:rPr>
  </w:style>
  <w:style w:type="paragraph" w:customStyle="1" w:styleId="14-15">
    <w:name w:val="Текст 14-1.5"/>
    <w:basedOn w:val="a"/>
    <w:rsid w:val="00CE28D5"/>
    <w:pPr>
      <w:widowControl w:val="0"/>
      <w:spacing w:line="360" w:lineRule="auto"/>
      <w:ind w:firstLine="709"/>
      <w:jc w:val="both"/>
    </w:pPr>
    <w:rPr>
      <w:sz w:val="28"/>
      <w:szCs w:val="20"/>
    </w:rPr>
  </w:style>
  <w:style w:type="paragraph" w:styleId="ac">
    <w:name w:val="header"/>
    <w:basedOn w:val="a"/>
    <w:link w:val="ad"/>
    <w:uiPriority w:val="99"/>
    <w:rsid w:val="00CE28D5"/>
    <w:pPr>
      <w:tabs>
        <w:tab w:val="center" w:pos="4677"/>
        <w:tab w:val="right" w:pos="9355"/>
      </w:tabs>
    </w:pPr>
  </w:style>
  <w:style w:type="character" w:customStyle="1" w:styleId="ad">
    <w:name w:val="Верхний колонтитул Знак"/>
    <w:basedOn w:val="a0"/>
    <w:link w:val="ac"/>
    <w:uiPriority w:val="99"/>
    <w:rsid w:val="00CE28D5"/>
    <w:rPr>
      <w:rFonts w:ascii="Times New Roman" w:eastAsia="Times New Roman" w:hAnsi="Times New Roman" w:cs="Times New Roman"/>
      <w:sz w:val="24"/>
      <w:szCs w:val="24"/>
      <w:lang w:eastAsia="zh-CN"/>
    </w:rPr>
  </w:style>
  <w:style w:type="paragraph" w:customStyle="1" w:styleId="14-150">
    <w:name w:val="текст14-15"/>
    <w:basedOn w:val="a"/>
    <w:rsid w:val="00CE28D5"/>
    <w:pPr>
      <w:widowControl w:val="0"/>
      <w:spacing w:line="360" w:lineRule="auto"/>
      <w:ind w:firstLine="720"/>
      <w:jc w:val="both"/>
    </w:pPr>
    <w:rPr>
      <w:sz w:val="28"/>
      <w:szCs w:val="20"/>
    </w:rPr>
  </w:style>
  <w:style w:type="paragraph" w:customStyle="1" w:styleId="ae">
    <w:name w:val="Адресат"/>
    <w:basedOn w:val="a"/>
    <w:rsid w:val="00CE28D5"/>
    <w:pPr>
      <w:ind w:left="3969"/>
      <w:jc w:val="both"/>
    </w:pPr>
    <w:rPr>
      <w:sz w:val="16"/>
      <w:szCs w:val="20"/>
    </w:rPr>
  </w:style>
  <w:style w:type="paragraph" w:styleId="af">
    <w:name w:val="List Paragraph"/>
    <w:basedOn w:val="a"/>
    <w:uiPriority w:val="34"/>
    <w:qFormat/>
    <w:rsid w:val="00CE28D5"/>
    <w:pPr>
      <w:ind w:left="720"/>
      <w:contextualSpacing/>
      <w:jc w:val="center"/>
    </w:pPr>
    <w:rPr>
      <w:sz w:val="28"/>
    </w:rPr>
  </w:style>
  <w:style w:type="paragraph" w:styleId="af0">
    <w:name w:val="footnote text"/>
    <w:basedOn w:val="a"/>
    <w:link w:val="af1"/>
    <w:uiPriority w:val="99"/>
    <w:rsid w:val="00CE28D5"/>
    <w:pPr>
      <w:autoSpaceDE w:val="0"/>
    </w:pPr>
    <w:rPr>
      <w:sz w:val="20"/>
      <w:szCs w:val="20"/>
    </w:rPr>
  </w:style>
  <w:style w:type="character" w:customStyle="1" w:styleId="af1">
    <w:name w:val="Текст сноски Знак"/>
    <w:basedOn w:val="a0"/>
    <w:link w:val="af0"/>
    <w:uiPriority w:val="99"/>
    <w:rsid w:val="00CE28D5"/>
    <w:rPr>
      <w:rFonts w:ascii="Times New Roman" w:eastAsia="Times New Roman" w:hAnsi="Times New Roman" w:cs="Times New Roman"/>
      <w:sz w:val="20"/>
      <w:szCs w:val="20"/>
      <w:lang w:eastAsia="zh-CN"/>
    </w:rPr>
  </w:style>
  <w:style w:type="paragraph" w:customStyle="1" w:styleId="14-151">
    <w:name w:val="14-15"/>
    <w:basedOn w:val="a9"/>
    <w:rsid w:val="00CE28D5"/>
    <w:pPr>
      <w:spacing w:after="0" w:line="360" w:lineRule="auto"/>
      <w:ind w:left="0" w:firstLine="709"/>
      <w:jc w:val="both"/>
    </w:pPr>
    <w:rPr>
      <w:bCs/>
      <w:kern w:val="1"/>
      <w:sz w:val="28"/>
    </w:rPr>
  </w:style>
  <w:style w:type="paragraph" w:styleId="af2">
    <w:name w:val="Balloon Text"/>
    <w:basedOn w:val="a"/>
    <w:link w:val="af3"/>
    <w:uiPriority w:val="99"/>
    <w:semiHidden/>
    <w:unhideWhenUsed/>
    <w:rsid w:val="00CE28D5"/>
    <w:rPr>
      <w:rFonts w:ascii="Tahoma" w:hAnsi="Tahoma" w:cs="Tahoma"/>
      <w:sz w:val="16"/>
      <w:szCs w:val="16"/>
    </w:rPr>
  </w:style>
  <w:style w:type="character" w:customStyle="1" w:styleId="af3">
    <w:name w:val="Текст выноски Знак"/>
    <w:basedOn w:val="a0"/>
    <w:link w:val="af2"/>
    <w:uiPriority w:val="99"/>
    <w:semiHidden/>
    <w:rsid w:val="00CE28D5"/>
    <w:rPr>
      <w:rFonts w:ascii="Tahoma" w:eastAsia="Times New Roman" w:hAnsi="Tahoma" w:cs="Tahoma"/>
      <w:sz w:val="16"/>
      <w:szCs w:val="16"/>
      <w:lang w:eastAsia="zh-CN"/>
    </w:rPr>
  </w:style>
  <w:style w:type="paragraph" w:styleId="af4">
    <w:name w:val="footer"/>
    <w:basedOn w:val="a"/>
    <w:link w:val="af5"/>
    <w:uiPriority w:val="99"/>
    <w:unhideWhenUsed/>
    <w:rsid w:val="00F36CF5"/>
    <w:pPr>
      <w:tabs>
        <w:tab w:val="center" w:pos="4677"/>
        <w:tab w:val="right" w:pos="9355"/>
      </w:tabs>
    </w:pPr>
  </w:style>
  <w:style w:type="character" w:customStyle="1" w:styleId="af5">
    <w:name w:val="Нижний колонтитул Знак"/>
    <w:basedOn w:val="a0"/>
    <w:link w:val="af4"/>
    <w:uiPriority w:val="99"/>
    <w:rsid w:val="00F36CF5"/>
    <w:rPr>
      <w:rFonts w:ascii="Times New Roman" w:eastAsia="Times New Roman" w:hAnsi="Times New Roman" w:cs="Times New Roman"/>
      <w:sz w:val="24"/>
      <w:szCs w:val="24"/>
      <w:lang w:eastAsia="zh-CN"/>
    </w:rPr>
  </w:style>
  <w:style w:type="paragraph" w:styleId="31">
    <w:name w:val="Body Text Indent 3"/>
    <w:basedOn w:val="a"/>
    <w:link w:val="32"/>
    <w:uiPriority w:val="99"/>
    <w:unhideWhenUsed/>
    <w:rsid w:val="008E4589"/>
    <w:pPr>
      <w:suppressAutoHyphens w:val="0"/>
      <w:spacing w:after="120"/>
      <w:ind w:left="283"/>
    </w:pPr>
    <w:rPr>
      <w:sz w:val="16"/>
      <w:szCs w:val="16"/>
      <w:lang w:eastAsia="ru-RU"/>
    </w:rPr>
  </w:style>
  <w:style w:type="character" w:customStyle="1" w:styleId="32">
    <w:name w:val="Основной текст с отступом 3 Знак"/>
    <w:basedOn w:val="a0"/>
    <w:link w:val="31"/>
    <w:uiPriority w:val="99"/>
    <w:rsid w:val="008E4589"/>
    <w:rPr>
      <w:rFonts w:ascii="Times New Roman" w:eastAsia="Times New Roman" w:hAnsi="Times New Roman" w:cs="Times New Roman"/>
      <w:sz w:val="16"/>
      <w:szCs w:val="16"/>
      <w:lang w:eastAsia="ru-RU"/>
    </w:rPr>
  </w:style>
  <w:style w:type="character" w:customStyle="1" w:styleId="10">
    <w:name w:val="Заголовок 1 Знак"/>
    <w:basedOn w:val="a0"/>
    <w:link w:val="1"/>
    <w:uiPriority w:val="9"/>
    <w:rsid w:val="004D6D00"/>
    <w:rPr>
      <w:rFonts w:ascii="Times New Roman" w:eastAsia="Times New Roman" w:hAnsi="Times New Roman" w:cs="Times New Roman"/>
      <w:b/>
      <w:sz w:val="36"/>
      <w:szCs w:val="20"/>
      <w:lang w:val="x-none" w:eastAsia="x-none"/>
    </w:rPr>
  </w:style>
  <w:style w:type="character" w:customStyle="1" w:styleId="20">
    <w:name w:val="Заголовок 2 Знак"/>
    <w:basedOn w:val="a0"/>
    <w:link w:val="2"/>
    <w:uiPriority w:val="9"/>
    <w:rsid w:val="004D6D00"/>
    <w:rPr>
      <w:rFonts w:ascii="Times New Roman" w:eastAsia="Times New Roman" w:hAnsi="Times New Roman" w:cs="Times New Roman"/>
      <w:b/>
      <w:spacing w:val="20"/>
      <w:sz w:val="28"/>
      <w:szCs w:val="20"/>
      <w:lang w:val="x-none" w:eastAsia="x-none"/>
    </w:rPr>
  </w:style>
  <w:style w:type="character" w:customStyle="1" w:styleId="30">
    <w:name w:val="Заголовок 3 Знак"/>
    <w:basedOn w:val="a0"/>
    <w:link w:val="3"/>
    <w:uiPriority w:val="9"/>
    <w:rsid w:val="004D6D00"/>
    <w:rPr>
      <w:rFonts w:ascii="Times New Roman" w:eastAsia="Times New Roman" w:hAnsi="Times New Roman" w:cs="Times New Roman"/>
      <w:sz w:val="24"/>
      <w:szCs w:val="24"/>
      <w:u w:val="single"/>
      <w:lang w:val="x-none" w:eastAsia="x-none"/>
    </w:rPr>
  </w:style>
  <w:style w:type="character" w:customStyle="1" w:styleId="40">
    <w:name w:val="Заголовок 4 Знак"/>
    <w:basedOn w:val="a0"/>
    <w:link w:val="4"/>
    <w:uiPriority w:val="9"/>
    <w:rsid w:val="004D6D00"/>
    <w:rPr>
      <w:rFonts w:ascii="Times New Roman" w:eastAsia="Times New Roman" w:hAnsi="Times New Roman" w:cs="Times New Roman"/>
      <w:sz w:val="24"/>
      <w:szCs w:val="24"/>
      <w:lang w:val="x-none" w:eastAsia="x-none"/>
    </w:rPr>
  </w:style>
  <w:style w:type="character" w:customStyle="1" w:styleId="60">
    <w:name w:val="Заголовок 6 Знак"/>
    <w:basedOn w:val="a0"/>
    <w:link w:val="6"/>
    <w:uiPriority w:val="9"/>
    <w:rsid w:val="004D6D00"/>
    <w:rPr>
      <w:rFonts w:ascii="Times New Roman" w:eastAsia="Times New Roman" w:hAnsi="Times New Roman" w:cs="Times New Roman"/>
      <w:b/>
      <w:bCs/>
      <w:lang w:val="x-none" w:eastAsia="x-none"/>
    </w:rPr>
  </w:style>
  <w:style w:type="numbering" w:customStyle="1" w:styleId="11">
    <w:name w:val="Нет списка1"/>
    <w:next w:val="a2"/>
    <w:uiPriority w:val="99"/>
    <w:semiHidden/>
    <w:unhideWhenUsed/>
    <w:rsid w:val="004D6D00"/>
  </w:style>
  <w:style w:type="paragraph" w:styleId="af6">
    <w:name w:val="Title"/>
    <w:basedOn w:val="a"/>
    <w:link w:val="af7"/>
    <w:uiPriority w:val="10"/>
    <w:qFormat/>
    <w:rsid w:val="004D6D00"/>
    <w:pPr>
      <w:suppressAutoHyphens w:val="0"/>
      <w:jc w:val="center"/>
    </w:pPr>
    <w:rPr>
      <w:b/>
      <w:sz w:val="20"/>
      <w:szCs w:val="20"/>
      <w:lang w:val="x-none" w:eastAsia="x-none"/>
    </w:rPr>
  </w:style>
  <w:style w:type="character" w:customStyle="1" w:styleId="af7">
    <w:name w:val="Название Знак"/>
    <w:basedOn w:val="a0"/>
    <w:link w:val="af6"/>
    <w:uiPriority w:val="10"/>
    <w:rsid w:val="004D6D00"/>
    <w:rPr>
      <w:rFonts w:ascii="Times New Roman" w:eastAsia="Times New Roman" w:hAnsi="Times New Roman" w:cs="Times New Roman"/>
      <w:b/>
      <w:sz w:val="20"/>
      <w:szCs w:val="20"/>
      <w:lang w:val="x-none" w:eastAsia="x-none"/>
    </w:rPr>
  </w:style>
  <w:style w:type="paragraph" w:styleId="af8">
    <w:name w:val="No Spacing"/>
    <w:uiPriority w:val="1"/>
    <w:qFormat/>
    <w:rsid w:val="004D6D00"/>
    <w:pPr>
      <w:spacing w:after="0" w:line="240" w:lineRule="auto"/>
      <w:ind w:firstLine="567"/>
      <w:jc w:val="both"/>
    </w:pPr>
    <w:rPr>
      <w:rFonts w:ascii="Calibri" w:eastAsia="Times New Roman" w:hAnsi="Calibri" w:cs="Times New Roman"/>
    </w:rPr>
  </w:style>
  <w:style w:type="paragraph" w:customStyle="1" w:styleId="ConsPlusNonformat">
    <w:name w:val="ConsPlusNonformat"/>
    <w:uiPriority w:val="99"/>
    <w:rsid w:val="004D6D00"/>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rsid w:val="004D6D00"/>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4D6D0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f9">
    <w:name w:val="Document Map"/>
    <w:basedOn w:val="a"/>
    <w:link w:val="afa"/>
    <w:uiPriority w:val="99"/>
    <w:semiHidden/>
    <w:unhideWhenUsed/>
    <w:rsid w:val="004D6D00"/>
    <w:pPr>
      <w:suppressAutoHyphens w:val="0"/>
    </w:pPr>
    <w:rPr>
      <w:rFonts w:ascii="Tahoma" w:hAnsi="Tahoma"/>
      <w:sz w:val="16"/>
      <w:szCs w:val="16"/>
      <w:lang w:val="x-none" w:eastAsia="x-none"/>
    </w:rPr>
  </w:style>
  <w:style w:type="character" w:customStyle="1" w:styleId="afa">
    <w:name w:val="Схема документа Знак"/>
    <w:basedOn w:val="a0"/>
    <w:link w:val="af9"/>
    <w:uiPriority w:val="99"/>
    <w:semiHidden/>
    <w:rsid w:val="004D6D00"/>
    <w:rPr>
      <w:rFonts w:ascii="Tahoma" w:eastAsia="Times New Roman" w:hAnsi="Tahoma" w:cs="Times New Roman"/>
      <w:sz w:val="16"/>
      <w:szCs w:val="16"/>
      <w:lang w:val="x-none" w:eastAsia="x-none"/>
    </w:rPr>
  </w:style>
  <w:style w:type="table" w:styleId="afb">
    <w:name w:val="Table Grid"/>
    <w:basedOn w:val="a1"/>
    <w:uiPriority w:val="59"/>
    <w:rsid w:val="004D6D00"/>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c">
    <w:name w:val="Знак"/>
    <w:basedOn w:val="4"/>
    <w:rsid w:val="004D6D00"/>
    <w:pPr>
      <w:spacing w:before="240" w:after="60" w:line="240" w:lineRule="auto"/>
      <w:ind w:firstLine="0"/>
      <w:jc w:val="center"/>
    </w:pPr>
    <w:rPr>
      <w:b/>
      <w:bCs/>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4247862">
      <w:bodyDiv w:val="1"/>
      <w:marLeft w:val="0"/>
      <w:marRight w:val="0"/>
      <w:marTop w:val="0"/>
      <w:marBottom w:val="0"/>
      <w:divBdr>
        <w:top w:val="none" w:sz="0" w:space="0" w:color="auto"/>
        <w:left w:val="none" w:sz="0" w:space="0" w:color="auto"/>
        <w:bottom w:val="none" w:sz="0" w:space="0" w:color="auto"/>
        <w:right w:val="none" w:sz="0" w:space="0" w:color="auto"/>
      </w:divBdr>
    </w:div>
    <w:div w:id="1471748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consultantplus://offline/ref=CBD85B2D8B50FC5B932A654FB5FFDD90DD5C9266AC272F125D10FB5F1B91D9CB72AC54621E5E4BBE74s1Q" TargetMode="External"/><Relationship Id="rId18" Type="http://schemas.openxmlformats.org/officeDocument/2006/relationships/hyperlink" Target="consultantplus://offline/ref=CBD85B2D8B50FC5B932A654FB5FFDD90DD5C9266AC272F125D10FB5F1B91D9CB72AC54621E5E4CBC74s1Q" TargetMode="External"/><Relationship Id="rId26" Type="http://schemas.openxmlformats.org/officeDocument/2006/relationships/hyperlink" Target="consultantplus://offline/ref=CBD85B2D8B50FC5B932A654FB5FFDD90DD5C9266AC272F125D10FB5F1B91D9CB72AC54621E5E4BBB74s2Q" TargetMode="External"/><Relationship Id="rId3" Type="http://schemas.openxmlformats.org/officeDocument/2006/relationships/styles" Target="styles.xml"/><Relationship Id="rId21" Type="http://schemas.openxmlformats.org/officeDocument/2006/relationships/hyperlink" Target="consultantplus://offline/ref=CBD85B2D8B50FC5B932A654FB5FFDD90DD5C9266AC272F125D10FB5F1B79s1Q" TargetMode="External"/><Relationship Id="rId7" Type="http://schemas.openxmlformats.org/officeDocument/2006/relationships/endnotes" Target="endnotes.xml"/><Relationship Id="rId12" Type="http://schemas.openxmlformats.org/officeDocument/2006/relationships/hyperlink" Target="consultantplus://offline/ref=CBD85B2D8B50FC5B932A654FB5FFDD90DD5C9266AC272F125D10FB5F1B91D9CB72AC54621E5E4BBE74s0Q" TargetMode="External"/><Relationship Id="rId17" Type="http://schemas.openxmlformats.org/officeDocument/2006/relationships/hyperlink" Target="consultantplus://offline/ref=CBD85B2D8B50FC5B932A654FB5FFDD90DD5C9266AC272F125D10FB5F1B79s1Q" TargetMode="External"/><Relationship Id="rId25" Type="http://schemas.openxmlformats.org/officeDocument/2006/relationships/hyperlink" Target="consultantplus://offline/ref=CBD85B2D8B50FC5B932A654FB5FFDD90DD5C9266AC272F125D10FB5F1B91D9CB72AC54621E5E4CBC74s2Q"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consultantplus://offline/ref=CBD85B2D8B50FC5B932A654FB5FFDD90DD5C9266AC272F125D10FB5F1B91D9CB72AC54621E5E4BBC74s3Q" TargetMode="External"/><Relationship Id="rId20" Type="http://schemas.openxmlformats.org/officeDocument/2006/relationships/hyperlink" Target="consultantplus://offline/ref=CBD85B2D8B50FC5B932A654FB5FFDD90DD5C9266AC272F125D10FB5F1B91D9CB72AC54621E5E4BB274s0Q" TargetMode="External"/><Relationship Id="rId29" Type="http://schemas.openxmlformats.org/officeDocument/2006/relationships/hyperlink" Target="consultantplus://offline/ref=CBD85B2D8B50FC5B932A654FB5FFDD90DD5C9266AC272F125D10FB5F1B91D9CB72AC54621E5E4CBC74s2Q"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CBD85B2D8B50FC5B932A654FB5FFDD90DD5C9169A92D2F125D10FB5F1B91D9CB72AC546B71s9Q" TargetMode="External"/><Relationship Id="rId24" Type="http://schemas.openxmlformats.org/officeDocument/2006/relationships/hyperlink" Target="consultantplus://offline/ref=CBD85B2D8B50FC5B932A654FB5FFDD90DD5C9266AC272F125D10FB5F1B91D9CB72AC54621E5E4BB274s0Q"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consultantplus://offline/ref=CBD85B2D8B50FC5B932A654FB5FFDD90DD5C9266AC272F125D10FB5F1B91D9CB72AC54621E5E4BBF74s7Q" TargetMode="External"/><Relationship Id="rId23" Type="http://schemas.openxmlformats.org/officeDocument/2006/relationships/hyperlink" Target="consultantplus://offline/ref=CBD85B2D8B50FC5B932A654FB5FFDD90DD5C9266AC272F125D10FB5F1B91D9CB72AC54621E5E4BBB74s2Q" TargetMode="External"/><Relationship Id="rId28" Type="http://schemas.openxmlformats.org/officeDocument/2006/relationships/hyperlink" Target="consultantplus://offline/ref=CBD85B2D8B50FC5B932A654FB5FFDD90DD5C9266AC272F125D10FB5F1B79s1Q" TargetMode="External"/><Relationship Id="rId10" Type="http://schemas.openxmlformats.org/officeDocument/2006/relationships/hyperlink" Target="consultantplus://offline/ref=CBD85B2D8B50FC5B932A654FB5FFDD90DD5C9266AC272F125D10FB5F1B91D9CB72AC54621E5C48B874s8Q" TargetMode="External"/><Relationship Id="rId19" Type="http://schemas.openxmlformats.org/officeDocument/2006/relationships/hyperlink" Target="consultantplus://offline/ref=CBD85B2D8B50FC5B932A654FB5FFDD90DD5C9266AC272F125D10FB5F1B91D9CB72AC54621E5E4BBE74s1Q" TargetMode="External"/><Relationship Id="rId31"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consultantplus://offline/ref=CBD85B2D8B50FC5B932A654FB5FFDD90DD5C9266AC272F125D10FB5F1B91D9CB72AC54611F75sBQ" TargetMode="External"/><Relationship Id="rId22" Type="http://schemas.openxmlformats.org/officeDocument/2006/relationships/hyperlink" Target="consultantplus://offline/ref=CBD85B2D8B50FC5B932A654FB5FFDD90DD5C9266AC272F125D10FB5F1B91D9CB72AC54621E5E4CBC74s2Q" TargetMode="External"/><Relationship Id="rId27" Type="http://schemas.openxmlformats.org/officeDocument/2006/relationships/hyperlink" Target="consultantplus://offline/ref=CBD85B2D8B50FC5B932A654FB5FFDD90DD5C9266AC272F125D10FB5F1B91D9CB72AC54621E5E4BB274s0Q" TargetMode="External"/><Relationship Id="rId30" Type="http://schemas.openxmlformats.org/officeDocument/2006/relationships/hyperlink" Target="consultantplus://offline/ref=CBD85B2D8B50FC5B932A654FB5FFDD90DD5C9266AC272F125D10FB5F1B91D9CB72AC54621E5E4BBB74s2Q"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198F61-D013-4993-8CF7-5636365891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29</Pages>
  <Words>9450</Words>
  <Characters>53866</Characters>
  <Application>Microsoft Office Word</Application>
  <DocSecurity>0</DocSecurity>
  <Lines>448</Lines>
  <Paragraphs>126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63190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User33</dc:creator>
  <cp:lastModifiedBy>Избирком</cp:lastModifiedBy>
  <cp:revision>47</cp:revision>
  <cp:lastPrinted>2019-06-06T12:13:00Z</cp:lastPrinted>
  <dcterms:created xsi:type="dcterms:W3CDTF">2019-06-17T06:08:00Z</dcterms:created>
  <dcterms:modified xsi:type="dcterms:W3CDTF">2021-07-05T08:53:00Z</dcterms:modified>
</cp:coreProperties>
</file>