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1B17D4">
        <w:tc>
          <w:tcPr>
            <w:tcW w:w="3436" w:type="dxa"/>
            <w:shd w:val="clear" w:color="auto" w:fill="auto"/>
          </w:tcPr>
          <w:p w:rsidR="005D75EC" w:rsidRPr="001B17D4" w:rsidRDefault="00C17867" w:rsidP="001B17D4">
            <w:pPr>
              <w:snapToGrid w:val="0"/>
              <w:spacing w:line="360" w:lineRule="auto"/>
              <w:rPr>
                <w:color w:val="000000"/>
                <w:szCs w:val="28"/>
              </w:rPr>
            </w:pPr>
            <w:r w:rsidRPr="001B17D4">
              <w:rPr>
                <w:color w:val="000000"/>
                <w:szCs w:val="28"/>
              </w:rPr>
              <w:t>11</w:t>
            </w:r>
            <w:r w:rsidR="000E496D" w:rsidRPr="001B17D4">
              <w:rPr>
                <w:color w:val="000000"/>
                <w:szCs w:val="28"/>
                <w:lang w:val="en-US"/>
              </w:rPr>
              <w:t xml:space="preserve"> </w:t>
            </w:r>
            <w:r w:rsidR="000E496D" w:rsidRPr="001B17D4">
              <w:rPr>
                <w:color w:val="000000"/>
                <w:szCs w:val="28"/>
              </w:rPr>
              <w:t>июля</w:t>
            </w:r>
            <w:r w:rsidR="00D20984" w:rsidRPr="001B17D4">
              <w:rPr>
                <w:color w:val="000000"/>
                <w:szCs w:val="28"/>
              </w:rPr>
              <w:t xml:space="preserve"> 201</w:t>
            </w:r>
            <w:r w:rsidRPr="001B17D4">
              <w:rPr>
                <w:color w:val="000000"/>
                <w:szCs w:val="28"/>
              </w:rPr>
              <w:t>4</w:t>
            </w:r>
            <w:r w:rsidR="00D20984" w:rsidRPr="001B17D4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1B17D4" w:rsidRDefault="005D75EC" w:rsidP="001B17D4">
            <w:pPr>
              <w:snapToGrid w:val="0"/>
              <w:spacing w:line="360" w:lineRule="auto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1B17D4" w:rsidRDefault="005D75EC" w:rsidP="001B17D4">
            <w:pPr>
              <w:snapToGrid w:val="0"/>
              <w:spacing w:line="360" w:lineRule="auto"/>
              <w:rPr>
                <w:color w:val="000000"/>
                <w:szCs w:val="28"/>
                <w:lang w:val="en-US"/>
              </w:rPr>
            </w:pPr>
            <w:r w:rsidRPr="001B17D4">
              <w:rPr>
                <w:color w:val="000000"/>
                <w:szCs w:val="28"/>
              </w:rPr>
              <w:t xml:space="preserve">№ </w:t>
            </w:r>
            <w:r w:rsidR="00C17867" w:rsidRPr="001B17D4">
              <w:rPr>
                <w:szCs w:val="28"/>
              </w:rPr>
              <w:t>124-1073</w:t>
            </w:r>
          </w:p>
        </w:tc>
      </w:tr>
    </w:tbl>
    <w:p w:rsidR="005D75EC" w:rsidRPr="001B17D4" w:rsidRDefault="005D75EC" w:rsidP="001B17D4">
      <w:pPr>
        <w:spacing w:before="240" w:line="360" w:lineRule="auto"/>
        <w:rPr>
          <w:color w:val="000000"/>
          <w:szCs w:val="28"/>
        </w:rPr>
      </w:pPr>
      <w:r w:rsidRPr="001B17D4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1B17D4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1B17D4" w:rsidRDefault="001B17D4" w:rsidP="001B17D4">
            <w:pPr>
              <w:spacing w:before="240"/>
              <w:jc w:val="both"/>
              <w:rPr>
                <w:b/>
                <w:szCs w:val="28"/>
              </w:rPr>
            </w:pPr>
            <w:r w:rsidRPr="001B17D4">
              <w:rPr>
                <w:b/>
                <w:bCs/>
                <w:szCs w:val="28"/>
              </w:rPr>
              <w:t>Об</w:t>
            </w:r>
            <w:r>
              <w:rPr>
                <w:b/>
                <w:bCs/>
                <w:szCs w:val="28"/>
              </w:rPr>
              <w:t xml:space="preserve"> </w:t>
            </w:r>
            <w:r w:rsidRPr="001B17D4">
              <w:rPr>
                <w:b/>
                <w:bCs/>
                <w:szCs w:val="28"/>
              </w:rPr>
              <w:t xml:space="preserve">объеме сведений о </w:t>
            </w:r>
            <w:r>
              <w:rPr>
                <w:b/>
                <w:bCs/>
                <w:szCs w:val="28"/>
              </w:rPr>
              <w:t xml:space="preserve">зарегистрированных </w:t>
            </w:r>
            <w:r w:rsidRPr="001B17D4">
              <w:rPr>
                <w:b/>
                <w:bCs/>
                <w:szCs w:val="28"/>
              </w:rPr>
              <w:t>кандидатах в депутаты Собрания депутатов</w:t>
            </w:r>
            <w:r>
              <w:rPr>
                <w:b/>
                <w:bCs/>
                <w:szCs w:val="28"/>
              </w:rPr>
              <w:t xml:space="preserve"> Кашарского </w:t>
            </w:r>
            <w:r w:rsidRPr="001B17D4">
              <w:rPr>
                <w:b/>
                <w:bCs/>
                <w:szCs w:val="28"/>
              </w:rPr>
              <w:t>района Ростовской области</w:t>
            </w:r>
            <w:r>
              <w:rPr>
                <w:b/>
                <w:bCs/>
                <w:szCs w:val="28"/>
              </w:rPr>
              <w:t xml:space="preserve"> пятого созыва</w:t>
            </w:r>
            <w:r w:rsidRPr="001B17D4">
              <w:rPr>
                <w:b/>
                <w:bCs/>
                <w:szCs w:val="28"/>
              </w:rPr>
              <w:t>, представленных при их выдвижении</w:t>
            </w:r>
            <w:r>
              <w:rPr>
                <w:b/>
                <w:bCs/>
                <w:szCs w:val="28"/>
              </w:rPr>
              <w:t xml:space="preserve"> </w:t>
            </w:r>
            <w:r w:rsidRPr="001B17D4">
              <w:rPr>
                <w:b/>
                <w:bCs/>
                <w:szCs w:val="28"/>
              </w:rPr>
              <w:t>и доводимых до сведения избирателей</w:t>
            </w:r>
          </w:p>
        </w:tc>
      </w:tr>
    </w:tbl>
    <w:p w:rsidR="005D75EC" w:rsidRPr="001B17D4" w:rsidRDefault="005D75EC" w:rsidP="001B17D4">
      <w:pPr>
        <w:pStyle w:val="a3"/>
        <w:spacing w:line="360" w:lineRule="auto"/>
        <w:ind w:firstLine="567"/>
        <w:rPr>
          <w:b/>
          <w:szCs w:val="28"/>
        </w:rPr>
      </w:pPr>
    </w:p>
    <w:p w:rsidR="00E13FCA" w:rsidRPr="001B17D4" w:rsidRDefault="001E04A5" w:rsidP="001E04A5">
      <w:pPr>
        <w:spacing w:line="276" w:lineRule="auto"/>
        <w:ind w:right="-143" w:firstLine="510"/>
        <w:jc w:val="both"/>
        <w:rPr>
          <w:szCs w:val="28"/>
        </w:rPr>
      </w:pPr>
      <w:r w:rsidRPr="0064145C">
        <w:rPr>
          <w:szCs w:val="28"/>
        </w:rPr>
        <w:t>Согласно требованиям</w:t>
      </w:r>
      <w:r>
        <w:rPr>
          <w:color w:val="000000"/>
          <w:szCs w:val="28"/>
        </w:rPr>
        <w:t xml:space="preserve"> частей 12 и 13 </w:t>
      </w:r>
      <w:r w:rsidR="001B17D4" w:rsidRPr="001B17D4">
        <w:rPr>
          <w:color w:val="000000"/>
          <w:szCs w:val="28"/>
        </w:rPr>
        <w:t>стать</w:t>
      </w:r>
      <w:r>
        <w:rPr>
          <w:color w:val="000000"/>
          <w:szCs w:val="28"/>
        </w:rPr>
        <w:t xml:space="preserve">и </w:t>
      </w:r>
      <w:r w:rsidR="001B17D4" w:rsidRPr="001B17D4">
        <w:rPr>
          <w:color w:val="000000"/>
          <w:szCs w:val="28"/>
        </w:rPr>
        <w:t>22</w:t>
      </w:r>
      <w:r>
        <w:rPr>
          <w:color w:val="000000"/>
          <w:szCs w:val="28"/>
        </w:rPr>
        <w:t>, части 3 статьи 52</w:t>
      </w:r>
      <w:r w:rsidR="001B17D4" w:rsidRPr="001B17D4">
        <w:rPr>
          <w:color w:val="000000"/>
          <w:szCs w:val="28"/>
        </w:rPr>
        <w:t xml:space="preserve"> </w:t>
      </w:r>
      <w:r w:rsidRPr="0064145C">
        <w:rPr>
          <w:szCs w:val="28"/>
        </w:rPr>
        <w:t xml:space="preserve">Областного закона Ростовской области от 08 августа 2011 года № 645-ЗС </w:t>
      </w:r>
      <w:r>
        <w:rPr>
          <w:szCs w:val="28"/>
        </w:rPr>
        <w:br/>
      </w:r>
      <w:r w:rsidRPr="0064145C">
        <w:rPr>
          <w:szCs w:val="28"/>
        </w:rPr>
        <w:t>«О выборах депутатов представительных органов муниципальных образований в Ростовской области»</w:t>
      </w:r>
      <w:r w:rsidR="00C17867" w:rsidRPr="001B17D4">
        <w:rPr>
          <w:szCs w:val="28"/>
        </w:rPr>
        <w:t>,</w:t>
      </w:r>
    </w:p>
    <w:p w:rsidR="000E496D" w:rsidRPr="001B17D4" w:rsidRDefault="000E496D" w:rsidP="001B17D4">
      <w:pPr>
        <w:spacing w:line="360" w:lineRule="auto"/>
        <w:ind w:right="-143" w:firstLine="510"/>
        <w:jc w:val="both"/>
        <w:rPr>
          <w:szCs w:val="28"/>
        </w:rPr>
      </w:pPr>
    </w:p>
    <w:p w:rsidR="005D75EC" w:rsidRPr="001B17D4" w:rsidRDefault="005D75EC" w:rsidP="001B17D4">
      <w:pPr>
        <w:pStyle w:val="a3"/>
        <w:spacing w:line="360" w:lineRule="auto"/>
        <w:ind w:firstLine="709"/>
        <w:jc w:val="both"/>
        <w:rPr>
          <w:szCs w:val="28"/>
        </w:rPr>
      </w:pPr>
      <w:r w:rsidRPr="001B17D4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1B17D4" w:rsidRDefault="009673E0" w:rsidP="001B17D4">
      <w:pPr>
        <w:pStyle w:val="a3"/>
        <w:spacing w:line="360" w:lineRule="auto"/>
        <w:ind w:firstLine="709"/>
        <w:jc w:val="both"/>
        <w:rPr>
          <w:szCs w:val="28"/>
        </w:rPr>
      </w:pPr>
    </w:p>
    <w:p w:rsidR="001E04A5" w:rsidRDefault="001B17D4" w:rsidP="001E04A5">
      <w:pPr>
        <w:numPr>
          <w:ilvl w:val="0"/>
          <w:numId w:val="2"/>
        </w:numPr>
        <w:spacing w:line="360" w:lineRule="auto"/>
        <w:ind w:left="0" w:firstLine="709"/>
        <w:jc w:val="both"/>
        <w:rPr>
          <w:color w:val="000000"/>
          <w:szCs w:val="28"/>
        </w:rPr>
      </w:pPr>
      <w:r w:rsidRPr="001B17D4">
        <w:rPr>
          <w:color w:val="000000"/>
          <w:szCs w:val="28"/>
        </w:rPr>
        <w:t xml:space="preserve">Утвердить объем сведений о </w:t>
      </w:r>
      <w:r w:rsidR="001E04A5">
        <w:rPr>
          <w:color w:val="000000"/>
          <w:szCs w:val="28"/>
        </w:rPr>
        <w:t xml:space="preserve">зарегистрированных </w:t>
      </w:r>
      <w:r w:rsidRPr="001B17D4">
        <w:rPr>
          <w:color w:val="000000"/>
          <w:szCs w:val="28"/>
        </w:rPr>
        <w:t>кандидатах в депутаты Собрания депутатов</w:t>
      </w:r>
      <w:r w:rsidR="001E04A5">
        <w:rPr>
          <w:color w:val="000000"/>
          <w:szCs w:val="28"/>
        </w:rPr>
        <w:t xml:space="preserve"> Кашарского </w:t>
      </w:r>
      <w:r w:rsidRPr="001B17D4">
        <w:rPr>
          <w:color w:val="000000"/>
          <w:szCs w:val="28"/>
        </w:rPr>
        <w:t>района Ростовской области</w:t>
      </w:r>
      <w:r w:rsidR="001E04A5">
        <w:rPr>
          <w:color w:val="000000"/>
          <w:szCs w:val="28"/>
        </w:rPr>
        <w:t xml:space="preserve"> пятого созыва</w:t>
      </w:r>
      <w:r w:rsidRPr="001B17D4">
        <w:rPr>
          <w:color w:val="000000"/>
          <w:szCs w:val="28"/>
        </w:rPr>
        <w:t>, представленных при их выдвижении и доводимых до сведения избирателей</w:t>
      </w:r>
      <w:r w:rsidR="007B7C05">
        <w:rPr>
          <w:color w:val="000000"/>
          <w:szCs w:val="28"/>
        </w:rPr>
        <w:t xml:space="preserve"> посредством средств массовой информации</w:t>
      </w:r>
      <w:r w:rsidRPr="001B17D4">
        <w:rPr>
          <w:color w:val="000000"/>
          <w:szCs w:val="28"/>
        </w:rPr>
        <w:t xml:space="preserve"> (</w:t>
      </w:r>
      <w:r w:rsidR="001E04A5">
        <w:rPr>
          <w:color w:val="000000"/>
          <w:szCs w:val="28"/>
        </w:rPr>
        <w:t>П</w:t>
      </w:r>
      <w:r w:rsidRPr="001B17D4">
        <w:rPr>
          <w:color w:val="000000"/>
          <w:szCs w:val="28"/>
        </w:rPr>
        <w:t>риложение № 1).</w:t>
      </w:r>
    </w:p>
    <w:p w:rsidR="007B7C05" w:rsidRDefault="001B17D4" w:rsidP="007B7C05">
      <w:pPr>
        <w:numPr>
          <w:ilvl w:val="0"/>
          <w:numId w:val="2"/>
        </w:numPr>
        <w:spacing w:line="360" w:lineRule="auto"/>
        <w:ind w:left="0" w:firstLine="709"/>
        <w:jc w:val="both"/>
        <w:rPr>
          <w:color w:val="000000"/>
          <w:szCs w:val="28"/>
        </w:rPr>
      </w:pPr>
      <w:r w:rsidRPr="001E04A5">
        <w:rPr>
          <w:color w:val="000000"/>
          <w:szCs w:val="28"/>
        </w:rPr>
        <w:t>Утвердить объем</w:t>
      </w:r>
      <w:r w:rsidR="001E04A5">
        <w:rPr>
          <w:color w:val="000000"/>
          <w:szCs w:val="28"/>
        </w:rPr>
        <w:t xml:space="preserve"> сведений о </w:t>
      </w:r>
      <w:r w:rsidRPr="001E04A5">
        <w:rPr>
          <w:color w:val="000000"/>
          <w:szCs w:val="28"/>
        </w:rPr>
        <w:t>выявленных фактах недостоверности представленных кандидатами сведений, направляемых в средства массовой информации</w:t>
      </w:r>
      <w:r w:rsidR="007B7C05">
        <w:rPr>
          <w:color w:val="000000"/>
          <w:szCs w:val="28"/>
        </w:rPr>
        <w:t xml:space="preserve"> </w:t>
      </w:r>
      <w:r w:rsidRPr="001E04A5">
        <w:rPr>
          <w:color w:val="000000"/>
          <w:szCs w:val="28"/>
        </w:rPr>
        <w:t>(</w:t>
      </w:r>
      <w:r w:rsidR="007B7C05">
        <w:rPr>
          <w:color w:val="000000"/>
          <w:szCs w:val="28"/>
        </w:rPr>
        <w:t>П</w:t>
      </w:r>
      <w:r w:rsidRPr="001E04A5">
        <w:rPr>
          <w:color w:val="000000"/>
          <w:szCs w:val="28"/>
        </w:rPr>
        <w:t>риложение № 2).</w:t>
      </w:r>
    </w:p>
    <w:p w:rsidR="00696E68" w:rsidRDefault="00696E68" w:rsidP="007B7C05">
      <w:pPr>
        <w:numPr>
          <w:ilvl w:val="0"/>
          <w:numId w:val="2"/>
        </w:numPr>
        <w:spacing w:line="360" w:lineRule="auto"/>
        <w:ind w:lef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Утвердить перечень подлежащих опубликованию сведений 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 (Приложение № 3).</w:t>
      </w:r>
    </w:p>
    <w:p w:rsidR="001B17D4" w:rsidRDefault="001B17D4" w:rsidP="007B7C05">
      <w:pPr>
        <w:numPr>
          <w:ilvl w:val="0"/>
          <w:numId w:val="2"/>
        </w:numPr>
        <w:spacing w:line="360" w:lineRule="auto"/>
        <w:ind w:left="0" w:firstLine="709"/>
        <w:jc w:val="both"/>
        <w:rPr>
          <w:color w:val="000000"/>
          <w:szCs w:val="28"/>
        </w:rPr>
      </w:pPr>
      <w:r w:rsidRPr="007B7C05">
        <w:rPr>
          <w:color w:val="000000"/>
          <w:szCs w:val="28"/>
        </w:rPr>
        <w:lastRenderedPageBreak/>
        <w:t>Утвердить</w:t>
      </w:r>
      <w:r w:rsidR="007B7C05">
        <w:rPr>
          <w:color w:val="000000"/>
          <w:szCs w:val="28"/>
        </w:rPr>
        <w:t xml:space="preserve"> объем информации о кандидатах в депутаты, </w:t>
      </w:r>
      <w:r w:rsidRPr="007B7C05">
        <w:rPr>
          <w:color w:val="000000"/>
          <w:szCs w:val="28"/>
        </w:rPr>
        <w:t>размещ</w:t>
      </w:r>
      <w:r w:rsidR="007B7C05">
        <w:rPr>
          <w:color w:val="000000"/>
          <w:szCs w:val="28"/>
        </w:rPr>
        <w:t xml:space="preserve">аемой </w:t>
      </w:r>
      <w:r w:rsidRPr="007B7C05">
        <w:rPr>
          <w:color w:val="000000"/>
          <w:szCs w:val="28"/>
        </w:rPr>
        <w:t>на информационн</w:t>
      </w:r>
      <w:r w:rsidR="007B7C05">
        <w:rPr>
          <w:color w:val="000000"/>
          <w:szCs w:val="28"/>
        </w:rPr>
        <w:t xml:space="preserve">ом </w:t>
      </w:r>
      <w:r w:rsidRPr="007B7C05">
        <w:rPr>
          <w:color w:val="000000"/>
          <w:szCs w:val="28"/>
        </w:rPr>
        <w:t>стенд</w:t>
      </w:r>
      <w:r w:rsidR="007B7C05">
        <w:rPr>
          <w:color w:val="000000"/>
          <w:szCs w:val="28"/>
        </w:rPr>
        <w:t xml:space="preserve">е </w:t>
      </w:r>
      <w:r w:rsidRPr="007B7C05">
        <w:rPr>
          <w:color w:val="000000"/>
          <w:szCs w:val="28"/>
        </w:rPr>
        <w:t>участков</w:t>
      </w:r>
      <w:r w:rsidR="005E43DD">
        <w:rPr>
          <w:color w:val="000000"/>
          <w:szCs w:val="28"/>
        </w:rPr>
        <w:t xml:space="preserve">ой </w:t>
      </w:r>
      <w:r w:rsidRPr="007B7C05">
        <w:rPr>
          <w:color w:val="000000"/>
          <w:szCs w:val="28"/>
        </w:rPr>
        <w:t>избирательн</w:t>
      </w:r>
      <w:r w:rsidR="005E43DD">
        <w:rPr>
          <w:color w:val="000000"/>
          <w:szCs w:val="28"/>
        </w:rPr>
        <w:t xml:space="preserve">ой </w:t>
      </w:r>
      <w:r w:rsidRPr="007B7C05">
        <w:rPr>
          <w:color w:val="000000"/>
          <w:szCs w:val="28"/>
        </w:rPr>
        <w:t>комисси</w:t>
      </w:r>
      <w:r w:rsidR="005E43DD">
        <w:rPr>
          <w:color w:val="000000"/>
          <w:szCs w:val="28"/>
        </w:rPr>
        <w:t xml:space="preserve">и </w:t>
      </w:r>
      <w:r w:rsidR="007B7C05">
        <w:rPr>
          <w:color w:val="000000"/>
          <w:szCs w:val="28"/>
        </w:rPr>
        <w:t>в помещении для голосования либо непосредственно перед указанным помещением</w:t>
      </w:r>
      <w:r w:rsidRPr="007B7C05">
        <w:rPr>
          <w:color w:val="000000"/>
          <w:szCs w:val="28"/>
        </w:rPr>
        <w:t xml:space="preserve"> </w:t>
      </w:r>
      <w:r w:rsidR="007B7C05">
        <w:rPr>
          <w:color w:val="000000"/>
          <w:szCs w:val="28"/>
        </w:rPr>
        <w:t>(П</w:t>
      </w:r>
      <w:r w:rsidRPr="007B7C05">
        <w:rPr>
          <w:color w:val="000000"/>
          <w:szCs w:val="28"/>
        </w:rPr>
        <w:t>риложени</w:t>
      </w:r>
      <w:r w:rsidR="005E43DD">
        <w:rPr>
          <w:color w:val="000000"/>
          <w:szCs w:val="28"/>
        </w:rPr>
        <w:t>е</w:t>
      </w:r>
      <w:r w:rsidRPr="007B7C05">
        <w:rPr>
          <w:color w:val="000000"/>
          <w:szCs w:val="28"/>
        </w:rPr>
        <w:t xml:space="preserve"> </w:t>
      </w:r>
      <w:r w:rsidR="007B7C05">
        <w:rPr>
          <w:color w:val="000000"/>
          <w:szCs w:val="28"/>
        </w:rPr>
        <w:t xml:space="preserve">№ </w:t>
      </w:r>
      <w:r w:rsidR="00696E68">
        <w:rPr>
          <w:color w:val="000000"/>
          <w:szCs w:val="28"/>
        </w:rPr>
        <w:t>4</w:t>
      </w:r>
      <w:r w:rsidR="007B7C05">
        <w:rPr>
          <w:color w:val="000000"/>
          <w:szCs w:val="28"/>
        </w:rPr>
        <w:t>).</w:t>
      </w:r>
    </w:p>
    <w:p w:rsidR="00380DE7" w:rsidRPr="007B7C05" w:rsidRDefault="00380DE7" w:rsidP="007B7C05">
      <w:pPr>
        <w:numPr>
          <w:ilvl w:val="0"/>
          <w:numId w:val="2"/>
        </w:numPr>
        <w:spacing w:line="360" w:lineRule="auto"/>
        <w:ind w:left="0" w:firstLine="709"/>
        <w:jc w:val="both"/>
        <w:rPr>
          <w:color w:val="000000"/>
          <w:szCs w:val="28"/>
        </w:rPr>
      </w:pPr>
      <w:r w:rsidRPr="007B7C05">
        <w:rPr>
          <w:szCs w:val="28"/>
        </w:rPr>
        <w:t>Контроль за выполнением данного постановления возложить на заместителя председателя комиссии Ю.А. Пасикова.</w:t>
      </w:r>
    </w:p>
    <w:p w:rsidR="007B7C05" w:rsidRDefault="007B7C05" w:rsidP="001B17D4">
      <w:pPr>
        <w:spacing w:line="360" w:lineRule="auto"/>
        <w:jc w:val="both"/>
        <w:rPr>
          <w:szCs w:val="28"/>
        </w:rPr>
      </w:pPr>
    </w:p>
    <w:p w:rsidR="007B7C05" w:rsidRDefault="007B7C05" w:rsidP="001B17D4">
      <w:pPr>
        <w:spacing w:line="360" w:lineRule="auto"/>
        <w:jc w:val="both"/>
        <w:rPr>
          <w:szCs w:val="28"/>
        </w:rPr>
      </w:pPr>
    </w:p>
    <w:p w:rsidR="005D75EC" w:rsidRPr="001B17D4" w:rsidRDefault="005D75EC" w:rsidP="007B7C05">
      <w:pPr>
        <w:jc w:val="both"/>
        <w:rPr>
          <w:szCs w:val="28"/>
        </w:rPr>
      </w:pPr>
      <w:r w:rsidRPr="001B17D4">
        <w:rPr>
          <w:szCs w:val="28"/>
        </w:rPr>
        <w:t>Председатель комиссии</w:t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  <w:t xml:space="preserve">А.В. Артюх </w:t>
      </w:r>
    </w:p>
    <w:p w:rsidR="00D20984" w:rsidRPr="001B17D4" w:rsidRDefault="00D20984" w:rsidP="007B7C05">
      <w:pPr>
        <w:jc w:val="both"/>
        <w:rPr>
          <w:szCs w:val="28"/>
        </w:rPr>
      </w:pPr>
    </w:p>
    <w:p w:rsidR="0014231D" w:rsidRPr="001B17D4" w:rsidRDefault="005D75EC" w:rsidP="007B7C05">
      <w:pPr>
        <w:jc w:val="both"/>
        <w:rPr>
          <w:szCs w:val="28"/>
        </w:rPr>
      </w:pPr>
      <w:r w:rsidRPr="001B17D4">
        <w:rPr>
          <w:szCs w:val="28"/>
        </w:rPr>
        <w:t xml:space="preserve">Секретарь комиссии </w:t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</w:r>
      <w:r w:rsidR="00D20984" w:rsidRPr="001B17D4">
        <w:rPr>
          <w:szCs w:val="28"/>
        </w:rPr>
        <w:tab/>
        <w:t>Л.Ю. Злобина</w:t>
      </w:r>
    </w:p>
    <w:p w:rsidR="001B17D4" w:rsidRPr="001B17D4" w:rsidRDefault="001B17D4" w:rsidP="005E43DD">
      <w:pPr>
        <w:shd w:val="clear" w:color="auto" w:fill="FFFFFF"/>
        <w:spacing w:line="276" w:lineRule="auto"/>
        <w:ind w:left="3969"/>
        <w:rPr>
          <w:spacing w:val="-2"/>
          <w:szCs w:val="28"/>
        </w:rPr>
      </w:pPr>
      <w:r w:rsidRPr="001B17D4">
        <w:rPr>
          <w:szCs w:val="28"/>
        </w:rPr>
        <w:br w:type="page"/>
      </w:r>
      <w:r w:rsidRPr="001B17D4">
        <w:rPr>
          <w:spacing w:val="-2"/>
          <w:szCs w:val="28"/>
        </w:rPr>
        <w:lastRenderedPageBreak/>
        <w:t>Приложение</w:t>
      </w:r>
      <w:r w:rsidR="001708CA">
        <w:rPr>
          <w:spacing w:val="-2"/>
          <w:szCs w:val="28"/>
        </w:rPr>
        <w:t xml:space="preserve"> № 1</w:t>
      </w:r>
    </w:p>
    <w:p w:rsidR="001B17D4" w:rsidRPr="001B17D4" w:rsidRDefault="001B17D4" w:rsidP="005E43DD">
      <w:pPr>
        <w:spacing w:line="276" w:lineRule="auto"/>
        <w:ind w:left="3969"/>
        <w:rPr>
          <w:spacing w:val="-3"/>
          <w:szCs w:val="28"/>
        </w:rPr>
      </w:pPr>
      <w:r w:rsidRPr="001B17D4">
        <w:rPr>
          <w:spacing w:val="-2"/>
          <w:szCs w:val="28"/>
        </w:rPr>
        <w:t>к постановлению Территориальной избирательной комиссии Кашарского района</w:t>
      </w:r>
      <w:r w:rsidRPr="001B17D4">
        <w:rPr>
          <w:spacing w:val="-2"/>
          <w:szCs w:val="28"/>
        </w:rPr>
        <w:br/>
      </w:r>
      <w:r w:rsidRPr="001B17D4">
        <w:rPr>
          <w:spacing w:val="-3"/>
          <w:szCs w:val="28"/>
        </w:rPr>
        <w:t xml:space="preserve">от </w:t>
      </w:r>
      <w:r w:rsidR="005E43DD" w:rsidRPr="001B17D4">
        <w:rPr>
          <w:color w:val="000000"/>
          <w:szCs w:val="28"/>
        </w:rPr>
        <w:t>11</w:t>
      </w:r>
      <w:r w:rsidR="005E43DD" w:rsidRPr="005E43DD">
        <w:rPr>
          <w:color w:val="000000"/>
          <w:szCs w:val="28"/>
        </w:rPr>
        <w:t xml:space="preserve"> </w:t>
      </w:r>
      <w:r w:rsidR="005E43DD" w:rsidRPr="001B17D4">
        <w:rPr>
          <w:color w:val="000000"/>
          <w:szCs w:val="28"/>
        </w:rPr>
        <w:t>июля 2014 года</w:t>
      </w:r>
      <w:r w:rsidRPr="001B17D4">
        <w:rPr>
          <w:spacing w:val="-3"/>
          <w:szCs w:val="28"/>
        </w:rPr>
        <w:t xml:space="preserve"> № 12</w:t>
      </w:r>
      <w:r w:rsidR="005E43DD">
        <w:rPr>
          <w:spacing w:val="-3"/>
          <w:szCs w:val="28"/>
        </w:rPr>
        <w:t>4</w:t>
      </w:r>
      <w:r w:rsidRPr="001B17D4">
        <w:rPr>
          <w:spacing w:val="-3"/>
          <w:szCs w:val="28"/>
        </w:rPr>
        <w:t>-10</w:t>
      </w:r>
      <w:r w:rsidR="005E43DD">
        <w:rPr>
          <w:spacing w:val="-3"/>
          <w:szCs w:val="28"/>
        </w:rPr>
        <w:t>73</w:t>
      </w:r>
    </w:p>
    <w:p w:rsidR="001B17D4" w:rsidRPr="001B17D4" w:rsidRDefault="001B17D4" w:rsidP="001B17D4">
      <w:pPr>
        <w:spacing w:line="360" w:lineRule="auto"/>
        <w:jc w:val="both"/>
        <w:rPr>
          <w:spacing w:val="-3"/>
          <w:szCs w:val="28"/>
        </w:rPr>
      </w:pPr>
    </w:p>
    <w:p w:rsidR="002E6762" w:rsidRDefault="002E6762" w:rsidP="001B17D4">
      <w:pPr>
        <w:spacing w:line="360" w:lineRule="auto"/>
        <w:rPr>
          <w:b/>
          <w:bCs/>
          <w:color w:val="000000"/>
          <w:szCs w:val="28"/>
        </w:rPr>
      </w:pPr>
    </w:p>
    <w:p w:rsidR="001B17D4" w:rsidRPr="001B17D4" w:rsidRDefault="001B17D4" w:rsidP="00757847">
      <w:pPr>
        <w:rPr>
          <w:color w:val="000000"/>
          <w:szCs w:val="28"/>
        </w:rPr>
      </w:pPr>
      <w:r w:rsidRPr="001B17D4">
        <w:rPr>
          <w:b/>
          <w:bCs/>
          <w:color w:val="000000"/>
          <w:szCs w:val="28"/>
        </w:rPr>
        <w:t>ОБЪЕМ СВЕДЕНИЙ</w:t>
      </w:r>
    </w:p>
    <w:p w:rsidR="001B17D4" w:rsidRPr="001B17D4" w:rsidRDefault="005E43DD" w:rsidP="00757847">
      <w:pPr>
        <w:rPr>
          <w:color w:val="000000"/>
          <w:szCs w:val="28"/>
        </w:rPr>
      </w:pPr>
      <w:r w:rsidRPr="001B17D4">
        <w:rPr>
          <w:color w:val="000000"/>
          <w:szCs w:val="28"/>
        </w:rPr>
        <w:t xml:space="preserve">о </w:t>
      </w:r>
      <w:r>
        <w:rPr>
          <w:color w:val="000000"/>
          <w:szCs w:val="28"/>
        </w:rPr>
        <w:t xml:space="preserve">зарегистрированных </w:t>
      </w:r>
      <w:r w:rsidRPr="001B17D4">
        <w:rPr>
          <w:color w:val="000000"/>
          <w:szCs w:val="28"/>
        </w:rPr>
        <w:t>кандидатах в депутаты Собрания депутатов</w:t>
      </w:r>
      <w:r>
        <w:rPr>
          <w:color w:val="000000"/>
          <w:szCs w:val="28"/>
        </w:rPr>
        <w:t xml:space="preserve"> Кашарского </w:t>
      </w:r>
      <w:r w:rsidRPr="001B17D4">
        <w:rPr>
          <w:color w:val="000000"/>
          <w:szCs w:val="28"/>
        </w:rPr>
        <w:t>района Ростовской области</w:t>
      </w:r>
      <w:r>
        <w:rPr>
          <w:color w:val="000000"/>
          <w:szCs w:val="28"/>
        </w:rPr>
        <w:t xml:space="preserve"> пятого созыва</w:t>
      </w:r>
      <w:r w:rsidRPr="001B17D4">
        <w:rPr>
          <w:color w:val="000000"/>
          <w:szCs w:val="28"/>
        </w:rPr>
        <w:t>, представленных при их выдвижении и доводимых до сведения избирателей</w:t>
      </w:r>
      <w:r>
        <w:rPr>
          <w:color w:val="000000"/>
          <w:szCs w:val="28"/>
        </w:rPr>
        <w:t xml:space="preserve"> посредством средств массовой информации</w:t>
      </w:r>
    </w:p>
    <w:p w:rsidR="001B17D4" w:rsidRPr="001B17D4" w:rsidRDefault="001B17D4" w:rsidP="001B17D4">
      <w:pPr>
        <w:spacing w:line="360" w:lineRule="auto"/>
        <w:rPr>
          <w:color w:val="000000"/>
          <w:szCs w:val="28"/>
        </w:rPr>
      </w:pPr>
      <w:r w:rsidRPr="001B17D4">
        <w:rPr>
          <w:color w:val="000000"/>
          <w:szCs w:val="28"/>
        </w:rPr>
        <w:t> </w:t>
      </w:r>
    </w:p>
    <w:p w:rsidR="001B17D4" w:rsidRPr="001B17D4" w:rsidRDefault="001B17D4" w:rsidP="001B17D4">
      <w:pPr>
        <w:spacing w:line="360" w:lineRule="auto"/>
        <w:rPr>
          <w:color w:val="000000"/>
          <w:szCs w:val="28"/>
        </w:rPr>
      </w:pPr>
      <w:r w:rsidRPr="001B17D4">
        <w:rPr>
          <w:color w:val="000000"/>
          <w:szCs w:val="28"/>
        </w:rPr>
        <w:t> </w:t>
      </w:r>
    </w:p>
    <w:p w:rsidR="005E43DD" w:rsidRDefault="005E43DD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Н</w:t>
      </w:r>
      <w:r w:rsidR="001B17D4" w:rsidRPr="001B17D4">
        <w:rPr>
          <w:color w:val="000000"/>
          <w:szCs w:val="28"/>
        </w:rPr>
        <w:t>аименование и номер одномандатного избирательного округа, по которому выдвинут</w:t>
      </w:r>
      <w:r>
        <w:rPr>
          <w:color w:val="000000"/>
          <w:szCs w:val="28"/>
        </w:rPr>
        <w:t xml:space="preserve"> кандидат.</w:t>
      </w:r>
    </w:p>
    <w:p w:rsidR="005E43DD" w:rsidRDefault="005E43DD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Фамилия, имя, отчество кандидата.</w:t>
      </w:r>
    </w:p>
    <w:p w:rsidR="005E43DD" w:rsidRDefault="005E43DD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Год</w:t>
      </w:r>
      <w:r w:rsidR="001B17D4" w:rsidRPr="005E43DD">
        <w:rPr>
          <w:color w:val="000000"/>
          <w:szCs w:val="28"/>
        </w:rPr>
        <w:t xml:space="preserve"> рождения</w:t>
      </w:r>
      <w:r>
        <w:rPr>
          <w:color w:val="000000"/>
          <w:szCs w:val="28"/>
        </w:rPr>
        <w:t>.</w:t>
      </w:r>
    </w:p>
    <w:p w:rsidR="00BF6C11" w:rsidRDefault="00BF6C11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Уровень образования.</w:t>
      </w:r>
    </w:p>
    <w:p w:rsidR="002E6762" w:rsidRDefault="002E6762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Место жительства (наименование субъекта Российской Федерации, района, города, иного населенного пункта).</w:t>
      </w:r>
    </w:p>
    <w:p w:rsidR="005E43DD" w:rsidRDefault="005E43DD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Cs w:val="28"/>
        </w:rPr>
      </w:pPr>
      <w:r w:rsidRPr="005E43DD">
        <w:rPr>
          <w:color w:val="000000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</w:t>
      </w:r>
      <w:r>
        <w:rPr>
          <w:color w:val="000000"/>
          <w:szCs w:val="28"/>
        </w:rPr>
        <w:t>.</w:t>
      </w:r>
    </w:p>
    <w:p w:rsidR="002E6762" w:rsidRDefault="002E6762" w:rsidP="005E43DD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Сведения о том, что кандидат является депутатом на непостоянной основе, с указанием наименования представительного органа.</w:t>
      </w:r>
    </w:p>
    <w:p w:rsidR="002E6762" w:rsidRDefault="005E43DD" w:rsidP="002E6762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П</w:t>
      </w:r>
      <w:r w:rsidR="001B17D4" w:rsidRPr="005E43DD">
        <w:rPr>
          <w:color w:val="000000"/>
          <w:szCs w:val="28"/>
        </w:rPr>
        <w:t>ринадлежность к политической партии либо к иному общественному объединению, статус кандидата в этой политической партии (общественном объединении).</w:t>
      </w:r>
    </w:p>
    <w:p w:rsidR="001B17D4" w:rsidRPr="002E6762" w:rsidRDefault="002E6762" w:rsidP="002E6762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Cs w:val="28"/>
        </w:rPr>
      </w:pPr>
      <w:r w:rsidRPr="002E6762">
        <w:rPr>
          <w:color w:val="000000"/>
          <w:szCs w:val="28"/>
        </w:rPr>
        <w:t>Субъект выдвижения.</w:t>
      </w:r>
    </w:p>
    <w:p w:rsidR="002E6762" w:rsidRPr="001708CA" w:rsidRDefault="001B17D4" w:rsidP="001708CA">
      <w:pPr>
        <w:shd w:val="clear" w:color="auto" w:fill="FFFFFF"/>
        <w:ind w:left="3969"/>
        <w:rPr>
          <w:spacing w:val="-2"/>
          <w:sz w:val="24"/>
        </w:rPr>
      </w:pPr>
      <w:r w:rsidRPr="001B17D4">
        <w:rPr>
          <w:szCs w:val="28"/>
        </w:rPr>
        <w:br w:type="page"/>
      </w:r>
      <w:r w:rsidR="002E6762" w:rsidRPr="001708CA">
        <w:rPr>
          <w:spacing w:val="-2"/>
          <w:sz w:val="24"/>
        </w:rPr>
        <w:lastRenderedPageBreak/>
        <w:t>Приложение</w:t>
      </w:r>
      <w:r w:rsidR="001708CA">
        <w:rPr>
          <w:spacing w:val="-2"/>
          <w:sz w:val="24"/>
        </w:rPr>
        <w:t xml:space="preserve"> № 2</w:t>
      </w:r>
    </w:p>
    <w:p w:rsidR="002E6762" w:rsidRPr="001708CA" w:rsidRDefault="002E6762" w:rsidP="001708CA">
      <w:pPr>
        <w:ind w:left="3969"/>
        <w:rPr>
          <w:spacing w:val="-3"/>
          <w:sz w:val="24"/>
        </w:rPr>
      </w:pPr>
      <w:r w:rsidRPr="001708CA">
        <w:rPr>
          <w:spacing w:val="-2"/>
          <w:sz w:val="24"/>
        </w:rPr>
        <w:t>к постановлению Территориальной избирательной комиссии Кашарского района</w:t>
      </w:r>
      <w:r w:rsidRPr="001708CA">
        <w:rPr>
          <w:spacing w:val="-2"/>
          <w:sz w:val="24"/>
        </w:rPr>
        <w:br/>
      </w:r>
      <w:r w:rsidRPr="001708CA">
        <w:rPr>
          <w:spacing w:val="-3"/>
          <w:sz w:val="24"/>
        </w:rPr>
        <w:t xml:space="preserve">от </w:t>
      </w:r>
      <w:r w:rsidRPr="001708CA">
        <w:rPr>
          <w:color w:val="000000"/>
          <w:sz w:val="24"/>
        </w:rPr>
        <w:t>11 июля 2014 года</w:t>
      </w:r>
      <w:r w:rsidRPr="001708CA">
        <w:rPr>
          <w:spacing w:val="-3"/>
          <w:sz w:val="24"/>
        </w:rPr>
        <w:t xml:space="preserve"> № 124-1073</w:t>
      </w:r>
    </w:p>
    <w:p w:rsidR="002E6762" w:rsidRPr="001708CA" w:rsidRDefault="002E6762" w:rsidP="001708CA">
      <w:pPr>
        <w:jc w:val="both"/>
        <w:rPr>
          <w:spacing w:val="-3"/>
          <w:sz w:val="24"/>
        </w:rPr>
      </w:pPr>
    </w:p>
    <w:p w:rsidR="002E6762" w:rsidRPr="001708CA" w:rsidRDefault="002E6762" w:rsidP="001708CA">
      <w:pPr>
        <w:rPr>
          <w:b/>
          <w:bCs/>
          <w:color w:val="000000"/>
          <w:sz w:val="24"/>
        </w:rPr>
      </w:pPr>
    </w:p>
    <w:p w:rsidR="001B17D4" w:rsidRPr="001708CA" w:rsidRDefault="001B17D4" w:rsidP="001708CA">
      <w:pPr>
        <w:ind w:left="705"/>
        <w:rPr>
          <w:b/>
          <w:bCs/>
          <w:color w:val="000000"/>
          <w:sz w:val="24"/>
        </w:rPr>
      </w:pPr>
      <w:r w:rsidRPr="001708CA">
        <w:rPr>
          <w:b/>
          <w:bCs/>
          <w:color w:val="000000"/>
          <w:sz w:val="24"/>
        </w:rPr>
        <w:t>ОБЪЕМ СВЕДЕНИЙ</w:t>
      </w:r>
    </w:p>
    <w:p w:rsidR="002E6762" w:rsidRPr="001708CA" w:rsidRDefault="002E6762" w:rsidP="001708CA">
      <w:pPr>
        <w:ind w:left="705"/>
        <w:rPr>
          <w:color w:val="000000"/>
          <w:sz w:val="24"/>
        </w:rPr>
      </w:pPr>
      <w:r w:rsidRPr="001708CA">
        <w:rPr>
          <w:color w:val="000000"/>
          <w:sz w:val="24"/>
        </w:rPr>
        <w:t xml:space="preserve">о </w:t>
      </w:r>
      <w:proofErr w:type="gramStart"/>
      <w:r w:rsidRPr="001708CA">
        <w:rPr>
          <w:color w:val="000000"/>
          <w:sz w:val="24"/>
        </w:rPr>
        <w:t>выявленных фактах недостоверности</w:t>
      </w:r>
      <w:proofErr w:type="gramEnd"/>
      <w:r w:rsidRPr="001708CA">
        <w:rPr>
          <w:color w:val="000000"/>
          <w:sz w:val="24"/>
        </w:rPr>
        <w:t xml:space="preserve"> представленных кандидатами в депутаты Собрания депутатов Кашарского района Ростовской области пятого созыва сведений, направляемых в средства массовой информации</w:t>
      </w:r>
    </w:p>
    <w:p w:rsidR="001B17D4" w:rsidRPr="001708CA" w:rsidRDefault="001B17D4" w:rsidP="001708CA">
      <w:pPr>
        <w:pStyle w:val="consplusnonformat"/>
        <w:spacing w:before="0" w:beforeAutospacing="0" w:after="0" w:afterAutospacing="0"/>
        <w:jc w:val="center"/>
        <w:rPr>
          <w:color w:val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882"/>
        <w:gridCol w:w="1916"/>
        <w:gridCol w:w="1745"/>
        <w:gridCol w:w="2410"/>
      </w:tblGrid>
      <w:tr w:rsidR="001B17D4" w:rsidRPr="001708CA" w:rsidTr="001708CA">
        <w:trPr>
          <w:cantSplit/>
          <w:trHeight w:val="625"/>
        </w:trPr>
        <w:tc>
          <w:tcPr>
            <w:tcW w:w="2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center"/>
            </w:pPr>
            <w:r w:rsidRPr="001708CA">
              <w:rPr>
                <w:b/>
                <w:bCs/>
              </w:rPr>
              <w:t>№</w:t>
            </w:r>
            <w:r w:rsidRPr="001708CA">
              <w:rPr>
                <w:rStyle w:val="apple-converted-space"/>
                <w:b/>
                <w:bCs/>
              </w:rPr>
              <w:t> </w:t>
            </w:r>
            <w:r w:rsidRPr="001708CA">
              <w:rPr>
                <w:b/>
                <w:bCs/>
              </w:rPr>
              <w:br/>
              <w:t>п/п</w:t>
            </w:r>
          </w:p>
        </w:tc>
        <w:tc>
          <w:tcPr>
            <w:tcW w:w="15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center"/>
            </w:pPr>
            <w:r w:rsidRPr="001708CA">
              <w:rPr>
                <w:b/>
                <w:bCs/>
              </w:rPr>
              <w:t xml:space="preserve">Фамилия, </w:t>
            </w:r>
            <w:proofErr w:type="gramStart"/>
            <w:r w:rsidRPr="001708CA">
              <w:rPr>
                <w:b/>
                <w:bCs/>
              </w:rPr>
              <w:t>имя,</w:t>
            </w:r>
            <w:r w:rsidRPr="001708CA">
              <w:rPr>
                <w:b/>
                <w:bCs/>
              </w:rPr>
              <w:br/>
              <w:t>отчество</w:t>
            </w:r>
            <w:proofErr w:type="gramEnd"/>
            <w:r w:rsidRPr="001708CA">
              <w:rPr>
                <w:b/>
                <w:bCs/>
              </w:rPr>
              <w:t xml:space="preserve"> кандидата</w:t>
            </w:r>
          </w:p>
        </w:tc>
        <w:tc>
          <w:tcPr>
            <w:tcW w:w="100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center"/>
            </w:pPr>
            <w:r w:rsidRPr="001708CA">
              <w:rPr>
                <w:b/>
                <w:bCs/>
              </w:rPr>
              <w:t>Представлено</w:t>
            </w:r>
            <w:r w:rsidRPr="001708CA">
              <w:rPr>
                <w:b/>
                <w:bCs/>
              </w:rPr>
              <w:br/>
              <w:t>кандидатом</w:t>
            </w:r>
          </w:p>
        </w:tc>
        <w:tc>
          <w:tcPr>
            <w:tcW w:w="9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center"/>
            </w:pPr>
            <w:r w:rsidRPr="001708CA">
              <w:rPr>
                <w:b/>
                <w:bCs/>
              </w:rPr>
              <w:t>Результаты</w:t>
            </w:r>
            <w:r w:rsidRPr="001708CA">
              <w:rPr>
                <w:rStyle w:val="apple-converted-space"/>
                <w:b/>
                <w:bCs/>
              </w:rPr>
              <w:t> </w:t>
            </w:r>
            <w:r w:rsidRPr="001708CA">
              <w:rPr>
                <w:b/>
                <w:bCs/>
              </w:rPr>
              <w:br/>
              <w:t>проверки</w:t>
            </w:r>
          </w:p>
        </w:tc>
        <w:tc>
          <w:tcPr>
            <w:tcW w:w="12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center"/>
            </w:pPr>
            <w:r w:rsidRPr="001708CA">
              <w:rPr>
                <w:b/>
                <w:bCs/>
              </w:rPr>
              <w:t>Организация,</w:t>
            </w:r>
            <w:r w:rsidRPr="001708CA">
              <w:rPr>
                <w:rStyle w:val="apple-converted-space"/>
                <w:b/>
                <w:bCs/>
              </w:rPr>
              <w:t> </w:t>
            </w:r>
            <w:r w:rsidRPr="001708CA">
              <w:rPr>
                <w:b/>
                <w:bCs/>
              </w:rPr>
              <w:br/>
              <w:t>предоставившая</w:t>
            </w:r>
            <w:r w:rsidRPr="001708CA">
              <w:rPr>
                <w:b/>
                <w:bCs/>
              </w:rPr>
              <w:br/>
              <w:t>сведения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center"/>
            </w:pPr>
            <w:r w:rsidRPr="001708CA">
              <w:t>1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center"/>
            </w:pPr>
            <w:r w:rsidRPr="001708CA">
              <w:t>2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center"/>
            </w:pPr>
            <w:r w:rsidRPr="001708CA">
              <w:t>3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center"/>
            </w:pPr>
            <w:r w:rsidRPr="001708CA">
              <w:t>4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center"/>
            </w:pPr>
            <w:r w:rsidRPr="001708CA">
              <w:t>5</w:t>
            </w:r>
          </w:p>
        </w:tc>
      </w:tr>
      <w:tr w:rsidR="001B17D4" w:rsidRPr="001708CA" w:rsidTr="00B01786">
        <w:trPr>
          <w:cantSplit/>
          <w:trHeight w:val="31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 xml:space="preserve">Размер </w:t>
            </w:r>
            <w:proofErr w:type="gramStart"/>
            <w:r w:rsidRPr="001708CA">
              <w:t>и  источники</w:t>
            </w:r>
            <w:proofErr w:type="gramEnd"/>
            <w:r w:rsidRPr="001708CA">
              <w:t xml:space="preserve"> доходов кандидата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  <w:tr w:rsidR="001B17D4" w:rsidRPr="001708CA" w:rsidTr="00B01786">
        <w:trPr>
          <w:cantSplit/>
          <w:trHeight w:val="31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jc w:val="both"/>
              <w:rPr>
                <w:sz w:val="24"/>
              </w:rPr>
            </w:pPr>
            <w:r w:rsidRPr="001708CA">
              <w:rPr>
                <w:sz w:val="24"/>
              </w:rPr>
              <w:t xml:space="preserve">Расходы кандидата по сделкам, связанным с приобретением земельных участков, других объектов недвижимости, транспортных средств, ценных бумаг, акций (долей участия, </w:t>
            </w:r>
            <w:proofErr w:type="gramStart"/>
            <w:r w:rsidRPr="001708CA">
              <w:rPr>
                <w:sz w:val="24"/>
              </w:rPr>
              <w:t>паев  в</w:t>
            </w:r>
            <w:proofErr w:type="gramEnd"/>
            <w:r w:rsidRPr="001708CA">
              <w:rPr>
                <w:sz w:val="24"/>
              </w:rPr>
              <w:t xml:space="preserve"> уставных (складочных) капиталах организаций) и об источниках получения средств, за счет которых совершены сделки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  <w:tr w:rsidR="001B17D4" w:rsidRPr="001708CA" w:rsidTr="00B01786">
        <w:trPr>
          <w:cantSplit/>
          <w:trHeight w:val="31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both"/>
            </w:pPr>
            <w:r w:rsidRPr="001708CA">
              <w:t xml:space="preserve">Недвижимое имущество (в том числе находящееся за пределами территории Российской Федерации, об источниках получения средств, за счет которых приобретено указанное   </w:t>
            </w:r>
            <w:proofErr w:type="gramStart"/>
            <w:r w:rsidRPr="001708CA">
              <w:t>имущество)   </w:t>
            </w:r>
            <w:proofErr w:type="gramEnd"/>
            <w:r w:rsidRPr="001708CA">
              <w:t>          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  <w:tr w:rsidR="001B17D4" w:rsidRPr="001708CA" w:rsidTr="00B01786">
        <w:trPr>
          <w:cantSplit/>
          <w:trHeight w:val="31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Транспортные средства                      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  <w:tr w:rsidR="001B17D4" w:rsidRPr="001708CA" w:rsidTr="00B01786">
        <w:trPr>
          <w:cantSplit/>
          <w:trHeight w:val="468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  <w:jc w:val="both"/>
            </w:pPr>
            <w:r w:rsidRPr="001708CA">
              <w:t>Денежные средства, находящиеся на счетах в банках и иных кредитных организациях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  <w:tr w:rsidR="001B17D4" w:rsidRPr="001708CA" w:rsidTr="00B01786">
        <w:trPr>
          <w:cantSplit/>
          <w:trHeight w:val="31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Акции и иное участие в коммерческих организациях         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  <w:tr w:rsidR="001B17D4" w:rsidRPr="001708CA" w:rsidTr="00B01786">
        <w:trPr>
          <w:cantSplit/>
          <w:trHeight w:val="31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Иные ценные бумаги                       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  <w:tr w:rsidR="001B17D4" w:rsidRPr="001708CA" w:rsidTr="00B01786">
        <w:trPr>
          <w:cantSplit/>
          <w:trHeight w:val="31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Сведения о непогашенной и неснятой судимости          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  <w:tr w:rsidR="001B17D4" w:rsidRPr="001708CA" w:rsidTr="00B01786">
        <w:trPr>
          <w:cantSplit/>
          <w:trHeight w:val="31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Сведения об иностранном гражданстве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  <w:tr w:rsidR="001B17D4" w:rsidRPr="001708CA" w:rsidTr="00B01786">
        <w:trPr>
          <w:cantSplit/>
          <w:trHeight w:val="31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Сведения об основном месте работы (службы)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  <w:tr w:rsidR="001B17D4" w:rsidRPr="001708CA" w:rsidTr="00B01786">
        <w:trPr>
          <w:cantSplit/>
          <w:trHeight w:val="31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Сведения об образовании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  <w:tr w:rsidR="001B17D4" w:rsidRPr="001708CA" w:rsidTr="00B01786">
        <w:trPr>
          <w:cantSplit/>
          <w:trHeight w:val="313"/>
        </w:trPr>
        <w:tc>
          <w:tcPr>
            <w:tcW w:w="5000" w:type="pct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Сведения о месте жительства</w:t>
            </w:r>
          </w:p>
        </w:tc>
      </w:tr>
      <w:tr w:rsidR="001B17D4" w:rsidRPr="001708CA" w:rsidTr="001708CA">
        <w:trPr>
          <w:cantSplit/>
          <w:trHeight w:val="313"/>
        </w:trPr>
        <w:tc>
          <w:tcPr>
            <w:tcW w:w="2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5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0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1B17D4" w:rsidRPr="001708CA" w:rsidRDefault="001B17D4" w:rsidP="001708CA">
            <w:pPr>
              <w:pStyle w:val="conspluscell"/>
              <w:spacing w:before="0" w:beforeAutospacing="0" w:after="0" w:afterAutospacing="0"/>
            </w:pPr>
            <w:r w:rsidRPr="001708CA">
              <w:t> </w:t>
            </w:r>
          </w:p>
        </w:tc>
      </w:tr>
    </w:tbl>
    <w:p w:rsidR="001B17D4" w:rsidRPr="001708CA" w:rsidRDefault="001B17D4" w:rsidP="001708CA">
      <w:pPr>
        <w:ind w:firstLine="540"/>
        <w:jc w:val="both"/>
        <w:rPr>
          <w:color w:val="000000"/>
          <w:sz w:val="24"/>
        </w:rPr>
      </w:pPr>
      <w:r w:rsidRPr="001708CA">
        <w:rPr>
          <w:color w:val="000000"/>
          <w:sz w:val="24"/>
        </w:rPr>
        <w:t> </w:t>
      </w:r>
    </w:p>
    <w:p w:rsidR="00696E68" w:rsidRDefault="00696E68" w:rsidP="001708CA">
      <w:pPr>
        <w:shd w:val="clear" w:color="auto" w:fill="FFFFFF"/>
        <w:spacing w:line="276" w:lineRule="auto"/>
        <w:ind w:left="3969"/>
        <w:rPr>
          <w:spacing w:val="-2"/>
          <w:szCs w:val="28"/>
        </w:rPr>
        <w:sectPr w:rsidR="00696E68" w:rsidSect="00C77F5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96E68" w:rsidRPr="001B17D4" w:rsidRDefault="00696E68" w:rsidP="00696E68">
      <w:pPr>
        <w:shd w:val="clear" w:color="auto" w:fill="FFFFFF"/>
        <w:spacing w:line="276" w:lineRule="auto"/>
        <w:ind w:left="3969"/>
        <w:rPr>
          <w:spacing w:val="-2"/>
          <w:szCs w:val="28"/>
        </w:rPr>
      </w:pPr>
      <w:r w:rsidRPr="001B17D4">
        <w:rPr>
          <w:spacing w:val="-2"/>
          <w:szCs w:val="28"/>
        </w:rPr>
        <w:t>Приложение</w:t>
      </w:r>
      <w:r>
        <w:rPr>
          <w:spacing w:val="-2"/>
          <w:szCs w:val="28"/>
        </w:rPr>
        <w:t xml:space="preserve"> № 3</w:t>
      </w:r>
    </w:p>
    <w:p w:rsidR="00696E68" w:rsidRPr="001B17D4" w:rsidRDefault="00696E68" w:rsidP="00696E68">
      <w:pPr>
        <w:spacing w:line="276" w:lineRule="auto"/>
        <w:ind w:left="3969"/>
        <w:rPr>
          <w:spacing w:val="-3"/>
          <w:szCs w:val="28"/>
        </w:rPr>
      </w:pPr>
      <w:r w:rsidRPr="001B17D4">
        <w:rPr>
          <w:spacing w:val="-2"/>
          <w:szCs w:val="28"/>
        </w:rPr>
        <w:t>к постановлению Территориальной избирательной комиссии Кашарского района</w:t>
      </w:r>
      <w:r w:rsidRPr="001B17D4">
        <w:rPr>
          <w:spacing w:val="-2"/>
          <w:szCs w:val="28"/>
        </w:rPr>
        <w:br/>
      </w:r>
      <w:r w:rsidRPr="001B17D4">
        <w:rPr>
          <w:spacing w:val="-3"/>
          <w:szCs w:val="28"/>
        </w:rPr>
        <w:t xml:space="preserve">от </w:t>
      </w:r>
      <w:r w:rsidRPr="001B17D4">
        <w:rPr>
          <w:color w:val="000000"/>
          <w:szCs w:val="28"/>
        </w:rPr>
        <w:t>11</w:t>
      </w:r>
      <w:r w:rsidRPr="005E43DD">
        <w:rPr>
          <w:color w:val="000000"/>
          <w:szCs w:val="28"/>
        </w:rPr>
        <w:t xml:space="preserve"> </w:t>
      </w:r>
      <w:r w:rsidRPr="001B17D4">
        <w:rPr>
          <w:color w:val="000000"/>
          <w:szCs w:val="28"/>
        </w:rPr>
        <w:t>июля 2014 года</w:t>
      </w:r>
      <w:r w:rsidRPr="001B17D4">
        <w:rPr>
          <w:spacing w:val="-3"/>
          <w:szCs w:val="28"/>
        </w:rPr>
        <w:t xml:space="preserve"> № 12</w:t>
      </w:r>
      <w:r>
        <w:rPr>
          <w:spacing w:val="-3"/>
          <w:szCs w:val="28"/>
        </w:rPr>
        <w:t>4</w:t>
      </w:r>
      <w:r w:rsidRPr="001B17D4">
        <w:rPr>
          <w:spacing w:val="-3"/>
          <w:szCs w:val="28"/>
        </w:rPr>
        <w:t>-10</w:t>
      </w:r>
      <w:r>
        <w:rPr>
          <w:spacing w:val="-3"/>
          <w:szCs w:val="28"/>
        </w:rPr>
        <w:t>73</w:t>
      </w:r>
    </w:p>
    <w:p w:rsidR="00696E68" w:rsidRPr="001B17D4" w:rsidRDefault="00696E68" w:rsidP="00696E68">
      <w:pPr>
        <w:spacing w:line="360" w:lineRule="auto"/>
        <w:jc w:val="both"/>
        <w:rPr>
          <w:spacing w:val="-3"/>
          <w:szCs w:val="28"/>
        </w:rPr>
      </w:pPr>
    </w:p>
    <w:p w:rsidR="00757847" w:rsidRDefault="00757847" w:rsidP="00BF6C11">
      <w:pPr>
        <w:shd w:val="clear" w:color="auto" w:fill="FFFFFF"/>
        <w:spacing w:line="276" w:lineRule="auto"/>
        <w:rPr>
          <w:color w:val="000000"/>
          <w:szCs w:val="28"/>
        </w:rPr>
      </w:pPr>
    </w:p>
    <w:p w:rsidR="00696E68" w:rsidRDefault="00BF6C11" w:rsidP="00BF6C11">
      <w:pPr>
        <w:shd w:val="clear" w:color="auto" w:fill="FFFFFF"/>
        <w:spacing w:line="276" w:lineRule="auto"/>
        <w:rPr>
          <w:color w:val="000000"/>
          <w:szCs w:val="28"/>
        </w:rPr>
      </w:pPr>
      <w:r>
        <w:rPr>
          <w:color w:val="000000"/>
          <w:szCs w:val="28"/>
        </w:rPr>
        <w:t>ПЕРЕЧЕНЬ</w:t>
      </w:r>
      <w:r>
        <w:rPr>
          <w:color w:val="000000"/>
          <w:szCs w:val="28"/>
        </w:rPr>
        <w:br/>
        <w:t>подлежащих опубликованию сведений о размере и об источниках доходов кандидатов, а также об имуществе, принадлежащем кандидату на праве собственности (в том числе совместной собственности), о вкладах в банках и ценных бумагах</w:t>
      </w:r>
    </w:p>
    <w:p w:rsidR="00BF6C11" w:rsidRDefault="00BF6C11" w:rsidP="00BF6C11">
      <w:pPr>
        <w:shd w:val="clear" w:color="auto" w:fill="FFFFFF"/>
        <w:spacing w:line="276" w:lineRule="auto"/>
        <w:rPr>
          <w:color w:val="000000"/>
          <w:szCs w:val="28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57" w:type="dxa"/>
          <w:left w:w="40" w:type="dxa"/>
          <w:bottom w:w="57" w:type="dxa"/>
          <w:right w:w="40" w:type="dxa"/>
        </w:tblCellMar>
        <w:tblLook w:val="0000" w:firstRow="0" w:lastRow="0" w:firstColumn="0" w:lastColumn="0" w:noHBand="0" w:noVBand="0"/>
      </w:tblPr>
      <w:tblGrid>
        <w:gridCol w:w="1303"/>
        <w:gridCol w:w="828"/>
        <w:gridCol w:w="1064"/>
        <w:gridCol w:w="1064"/>
        <w:gridCol w:w="1064"/>
        <w:gridCol w:w="1064"/>
        <w:gridCol w:w="1064"/>
        <w:gridCol w:w="1280"/>
        <w:gridCol w:w="1184"/>
        <w:gridCol w:w="1527"/>
        <w:gridCol w:w="1881"/>
        <w:gridCol w:w="1327"/>
      </w:tblGrid>
      <w:tr w:rsidR="00757847" w:rsidRPr="009072BC" w:rsidTr="00757847">
        <w:trPr>
          <w:cantSplit/>
          <w:trHeight w:val="170"/>
        </w:trPr>
        <w:tc>
          <w:tcPr>
            <w:tcW w:w="445" w:type="pct"/>
            <w:vMerge w:val="restar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Фамилия, имя и отчество</w:t>
            </w:r>
          </w:p>
        </w:tc>
        <w:tc>
          <w:tcPr>
            <w:tcW w:w="283" w:type="pct"/>
            <w:vMerge w:val="restar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Доходы</w:t>
            </w:r>
            <w:r w:rsidRPr="009072BC">
              <w:rPr>
                <w:sz w:val="16"/>
                <w:vertAlign w:val="superscript"/>
              </w:rPr>
              <w:t>3</w:t>
            </w:r>
          </w:p>
        </w:tc>
        <w:tc>
          <w:tcPr>
            <w:tcW w:w="2655" w:type="pct"/>
            <w:gridSpan w:val="7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Имущество</w:t>
            </w:r>
          </w:p>
        </w:tc>
        <w:tc>
          <w:tcPr>
            <w:tcW w:w="521" w:type="pct"/>
            <w:vMerge w:val="restar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Денежные средства, находящиеся на счетах в банках</w:t>
            </w:r>
          </w:p>
        </w:tc>
        <w:tc>
          <w:tcPr>
            <w:tcW w:w="642" w:type="pct"/>
            <w:vMerge w:val="restar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Акции и иное участие в коммерческих организациях</w:t>
            </w:r>
          </w:p>
        </w:tc>
        <w:tc>
          <w:tcPr>
            <w:tcW w:w="453" w:type="pct"/>
            <w:vMerge w:val="restar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Иные ценные бумаги</w:t>
            </w:r>
          </w:p>
        </w:tc>
      </w:tr>
      <w:tr w:rsidR="00757847" w:rsidRPr="009072BC" w:rsidTr="00757847">
        <w:trPr>
          <w:cantSplit/>
          <w:trHeight w:val="170"/>
        </w:trPr>
        <w:tc>
          <w:tcPr>
            <w:tcW w:w="445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283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2252" w:type="pct"/>
            <w:gridSpan w:val="6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Недвижимое имущество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Транспортные средства</w:t>
            </w:r>
          </w:p>
        </w:tc>
        <w:tc>
          <w:tcPr>
            <w:tcW w:w="521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642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453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</w:tr>
      <w:tr w:rsidR="00757847" w:rsidRPr="009072BC" w:rsidTr="00757847">
        <w:trPr>
          <w:cantSplit/>
          <w:trHeight w:val="170"/>
        </w:trPr>
        <w:tc>
          <w:tcPr>
            <w:tcW w:w="445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283" w:type="pct"/>
            <w:vMerge w:val="restar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Источник выплаты дохода, сумма</w:t>
            </w:r>
            <w:r w:rsidRPr="009072BC">
              <w:rPr>
                <w:sz w:val="16"/>
              </w:rPr>
              <w:br/>
              <w:t>(руб.)</w:t>
            </w:r>
            <w:r w:rsidRPr="009072BC">
              <w:rPr>
                <w:sz w:val="16"/>
                <w:vertAlign w:val="superscript"/>
              </w:rPr>
              <w:t>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Земельные участки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Жилые дома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Квартиры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Дачи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Гаражи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pacing w:val="-2"/>
                <w:sz w:val="16"/>
              </w:rPr>
            </w:pPr>
            <w:r w:rsidRPr="009072BC">
              <w:rPr>
                <w:spacing w:val="-2"/>
                <w:sz w:val="16"/>
              </w:rPr>
              <w:t>Иное недвижимое имущество</w:t>
            </w:r>
          </w:p>
        </w:tc>
        <w:tc>
          <w:tcPr>
            <w:tcW w:w="404" w:type="pct"/>
            <w:vMerge w:val="restar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  <w:r w:rsidRPr="009072BC">
              <w:rPr>
                <w:sz w:val="16"/>
              </w:rPr>
              <w:t>Вид</w:t>
            </w:r>
            <w:r w:rsidRPr="009072BC">
              <w:rPr>
                <w:sz w:val="16"/>
                <w:vertAlign w:val="superscript"/>
              </w:rPr>
              <w:t>5</w:t>
            </w:r>
            <w:r w:rsidRPr="009072BC">
              <w:rPr>
                <w:sz w:val="16"/>
              </w:rPr>
              <w:t>, марка, модель, год вы</w:t>
            </w:r>
            <w:r w:rsidRPr="009072BC">
              <w:rPr>
                <w:sz w:val="16"/>
              </w:rPr>
              <w:softHyphen/>
              <w:t>пуска</w:t>
            </w:r>
          </w:p>
        </w:tc>
        <w:tc>
          <w:tcPr>
            <w:tcW w:w="521" w:type="pct"/>
            <w:vMerge w:val="restart"/>
            <w:shd w:val="clear" w:color="auto" w:fill="FFFFFF"/>
            <w:vAlign w:val="center"/>
          </w:tcPr>
          <w:p w:rsidR="00757847" w:rsidRPr="009072BC" w:rsidRDefault="00757847" w:rsidP="00EA1D48">
            <w:pPr>
              <w:rPr>
                <w:sz w:val="16"/>
              </w:rPr>
            </w:pPr>
            <w:r w:rsidRPr="009072BC">
              <w:rPr>
                <w:sz w:val="16"/>
              </w:rPr>
              <w:t>Наименование банка, остаток (руб.)</w:t>
            </w:r>
            <w:r w:rsidRPr="009072BC">
              <w:rPr>
                <w:sz w:val="16"/>
                <w:vertAlign w:val="superscript"/>
              </w:rPr>
              <w:t>6</w:t>
            </w:r>
          </w:p>
        </w:tc>
        <w:tc>
          <w:tcPr>
            <w:tcW w:w="642" w:type="pct"/>
            <w:vMerge w:val="restart"/>
            <w:shd w:val="clear" w:color="auto" w:fill="FFFFFF"/>
            <w:vAlign w:val="center"/>
          </w:tcPr>
          <w:p w:rsidR="00757847" w:rsidRPr="009072BC" w:rsidRDefault="00757847" w:rsidP="00EA1D48">
            <w:pPr>
              <w:rPr>
                <w:sz w:val="16"/>
              </w:rPr>
            </w:pPr>
            <w:r w:rsidRPr="009072BC">
              <w:rPr>
                <w:sz w:val="16"/>
              </w:rPr>
              <w:t>Наименование и организационно-правовая форма организации</w:t>
            </w:r>
            <w:r w:rsidRPr="009072BC">
              <w:rPr>
                <w:sz w:val="16"/>
                <w:vertAlign w:val="superscript"/>
              </w:rPr>
              <w:t>7</w:t>
            </w:r>
            <w:r w:rsidRPr="009072BC">
              <w:rPr>
                <w:sz w:val="16"/>
              </w:rPr>
              <w:t>,</w:t>
            </w:r>
            <w:r w:rsidR="00EA1D48">
              <w:rPr>
                <w:sz w:val="16"/>
              </w:rPr>
              <w:br/>
            </w:r>
            <w:r w:rsidRPr="009072BC">
              <w:rPr>
                <w:sz w:val="16"/>
              </w:rPr>
              <w:t xml:space="preserve"> доля участия (%)</w:t>
            </w:r>
            <w:r w:rsidRPr="009072BC">
              <w:rPr>
                <w:sz w:val="16"/>
                <w:vertAlign w:val="superscript"/>
              </w:rPr>
              <w:t>8</w:t>
            </w:r>
          </w:p>
        </w:tc>
        <w:tc>
          <w:tcPr>
            <w:tcW w:w="453" w:type="pct"/>
            <w:vMerge w:val="restart"/>
            <w:shd w:val="clear" w:color="auto" w:fill="FFFFFF"/>
            <w:vAlign w:val="center"/>
          </w:tcPr>
          <w:p w:rsidR="00757847" w:rsidRPr="009072BC" w:rsidRDefault="00757847" w:rsidP="00EA1D48">
            <w:pPr>
              <w:rPr>
                <w:sz w:val="16"/>
              </w:rPr>
            </w:pPr>
            <w:r w:rsidRPr="009072BC">
              <w:rPr>
                <w:sz w:val="16"/>
              </w:rPr>
              <w:t>Вид ценной бумаги</w:t>
            </w:r>
            <w:r w:rsidRPr="009072BC">
              <w:rPr>
                <w:sz w:val="16"/>
                <w:vertAlign w:val="superscript"/>
              </w:rPr>
              <w:t>9</w:t>
            </w:r>
            <w:r w:rsidRPr="009072BC">
              <w:rPr>
                <w:sz w:val="16"/>
              </w:rPr>
              <w:t>, общая стоимость</w:t>
            </w:r>
            <w:r w:rsidRPr="009072BC">
              <w:rPr>
                <w:sz w:val="16"/>
              </w:rPr>
              <w:br/>
              <w:t>(руб.)</w:t>
            </w:r>
          </w:p>
        </w:tc>
      </w:tr>
      <w:tr w:rsidR="00757847" w:rsidRPr="009072BC" w:rsidTr="00757847">
        <w:trPr>
          <w:cantSplit/>
          <w:trHeight w:val="170"/>
        </w:trPr>
        <w:tc>
          <w:tcPr>
            <w:tcW w:w="445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283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EA1D48" w:rsidP="00EA1D48">
            <w:pPr>
              <w:rPr>
                <w:sz w:val="16"/>
              </w:rPr>
            </w:pPr>
            <w:r>
              <w:rPr>
                <w:sz w:val="16"/>
              </w:rPr>
              <w:t>Место нахож</w:t>
            </w:r>
            <w:r>
              <w:rPr>
                <w:sz w:val="16"/>
              </w:rPr>
              <w:softHyphen/>
              <w:t>дения</w:t>
            </w:r>
            <w:r w:rsidR="00757847" w:rsidRPr="009072BC">
              <w:rPr>
                <w:sz w:val="16"/>
              </w:rPr>
              <w:t>, общая площадь (</w:t>
            </w:r>
            <w:proofErr w:type="spellStart"/>
            <w:r w:rsidR="00757847" w:rsidRPr="009072BC">
              <w:rPr>
                <w:sz w:val="16"/>
              </w:rPr>
              <w:t>кв.м</w:t>
            </w:r>
            <w:proofErr w:type="spellEnd"/>
            <w:r w:rsidR="00757847" w:rsidRPr="009072BC">
              <w:rPr>
                <w:sz w:val="16"/>
              </w:rPr>
              <w:t>)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EA1D48">
            <w:pPr>
              <w:rPr>
                <w:sz w:val="16"/>
              </w:rPr>
            </w:pPr>
            <w:r w:rsidRPr="009072BC">
              <w:rPr>
                <w:sz w:val="16"/>
              </w:rPr>
              <w:t>Место нахож</w:t>
            </w:r>
            <w:r w:rsidRPr="009072BC">
              <w:rPr>
                <w:sz w:val="16"/>
              </w:rPr>
              <w:softHyphen/>
              <w:t>дения, общая площадь (</w:t>
            </w:r>
            <w:proofErr w:type="spellStart"/>
            <w:r w:rsidRPr="009072BC">
              <w:rPr>
                <w:sz w:val="16"/>
              </w:rPr>
              <w:t>кв.м</w:t>
            </w:r>
            <w:proofErr w:type="spellEnd"/>
            <w:r w:rsidRPr="009072BC">
              <w:rPr>
                <w:sz w:val="16"/>
              </w:rPr>
              <w:t>)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EA1D48">
            <w:pPr>
              <w:rPr>
                <w:sz w:val="16"/>
              </w:rPr>
            </w:pPr>
            <w:r w:rsidRPr="009072BC">
              <w:rPr>
                <w:sz w:val="16"/>
              </w:rPr>
              <w:t>Место нахож</w:t>
            </w:r>
            <w:r w:rsidRPr="009072BC">
              <w:rPr>
                <w:sz w:val="16"/>
              </w:rPr>
              <w:softHyphen/>
              <w:t>дения, общая площадь (</w:t>
            </w:r>
            <w:proofErr w:type="spellStart"/>
            <w:r w:rsidRPr="009072BC">
              <w:rPr>
                <w:sz w:val="16"/>
              </w:rPr>
              <w:t>кв.м</w:t>
            </w:r>
            <w:proofErr w:type="spellEnd"/>
            <w:r w:rsidRPr="009072BC">
              <w:rPr>
                <w:sz w:val="16"/>
              </w:rPr>
              <w:t>)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EA1D48">
            <w:pPr>
              <w:rPr>
                <w:sz w:val="16"/>
              </w:rPr>
            </w:pPr>
            <w:r w:rsidRPr="009072BC">
              <w:rPr>
                <w:sz w:val="16"/>
              </w:rPr>
              <w:t>Место нахож</w:t>
            </w:r>
            <w:r w:rsidRPr="009072BC">
              <w:rPr>
                <w:sz w:val="16"/>
              </w:rPr>
              <w:softHyphen/>
              <w:t>дения, общая площадь (</w:t>
            </w:r>
            <w:proofErr w:type="spellStart"/>
            <w:r w:rsidRPr="009072BC">
              <w:rPr>
                <w:sz w:val="16"/>
              </w:rPr>
              <w:t>кв.м</w:t>
            </w:r>
            <w:proofErr w:type="spellEnd"/>
            <w:r w:rsidRPr="009072BC">
              <w:rPr>
                <w:sz w:val="16"/>
              </w:rPr>
              <w:t>)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EA1D48">
            <w:pPr>
              <w:rPr>
                <w:sz w:val="16"/>
              </w:rPr>
            </w:pPr>
            <w:r w:rsidRPr="009072BC">
              <w:rPr>
                <w:sz w:val="16"/>
              </w:rPr>
              <w:t>Место нахож</w:t>
            </w:r>
            <w:r w:rsidRPr="009072BC">
              <w:rPr>
                <w:sz w:val="16"/>
              </w:rPr>
              <w:softHyphen/>
              <w:t>дения, общая площадь (</w:t>
            </w:r>
            <w:proofErr w:type="spellStart"/>
            <w:r w:rsidRPr="009072BC">
              <w:rPr>
                <w:sz w:val="16"/>
              </w:rPr>
              <w:t>кв.м</w:t>
            </w:r>
            <w:proofErr w:type="spellEnd"/>
            <w:r w:rsidRPr="009072BC">
              <w:rPr>
                <w:sz w:val="16"/>
              </w:rPr>
              <w:t>)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757847" w:rsidRPr="009072BC" w:rsidRDefault="00EA1D48" w:rsidP="00EA1D48">
            <w:pPr>
              <w:rPr>
                <w:sz w:val="16"/>
              </w:rPr>
            </w:pPr>
            <w:r>
              <w:rPr>
                <w:sz w:val="16"/>
              </w:rPr>
              <w:t>Место нахож</w:t>
            </w:r>
            <w:r>
              <w:rPr>
                <w:sz w:val="16"/>
              </w:rPr>
              <w:softHyphen/>
              <w:t>дения</w:t>
            </w:r>
            <w:r w:rsidR="00757847" w:rsidRPr="009072BC">
              <w:rPr>
                <w:sz w:val="16"/>
              </w:rPr>
              <w:t>, общая площадь (</w:t>
            </w:r>
            <w:proofErr w:type="spellStart"/>
            <w:r w:rsidR="00757847" w:rsidRPr="009072BC">
              <w:rPr>
                <w:sz w:val="16"/>
              </w:rPr>
              <w:t>кв.м</w:t>
            </w:r>
            <w:proofErr w:type="spellEnd"/>
            <w:r w:rsidR="00757847" w:rsidRPr="009072BC">
              <w:rPr>
                <w:sz w:val="16"/>
              </w:rPr>
              <w:t>)</w:t>
            </w:r>
          </w:p>
        </w:tc>
        <w:tc>
          <w:tcPr>
            <w:tcW w:w="404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521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642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453" w:type="pct"/>
            <w:vMerge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</w:tr>
      <w:tr w:rsidR="00757847" w:rsidRPr="009072BC" w:rsidTr="00757847">
        <w:trPr>
          <w:cantSplit/>
          <w:trHeight w:val="170"/>
        </w:trPr>
        <w:tc>
          <w:tcPr>
            <w:tcW w:w="445" w:type="pct"/>
            <w:shd w:val="clear" w:color="auto" w:fill="FFFFFF"/>
            <w:vAlign w:val="center"/>
          </w:tcPr>
          <w:p w:rsidR="00757847" w:rsidRDefault="00757847" w:rsidP="00B62723">
            <w:pPr>
              <w:rPr>
                <w:sz w:val="16"/>
              </w:rPr>
            </w:pPr>
          </w:p>
          <w:p w:rsidR="00757847" w:rsidRDefault="00757847" w:rsidP="00B62723">
            <w:pPr>
              <w:rPr>
                <w:sz w:val="16"/>
              </w:rPr>
            </w:pPr>
          </w:p>
          <w:p w:rsidR="00757847" w:rsidRDefault="00757847" w:rsidP="00B62723">
            <w:pPr>
              <w:rPr>
                <w:sz w:val="16"/>
              </w:rPr>
            </w:pPr>
          </w:p>
          <w:p w:rsidR="00757847" w:rsidRDefault="00757847" w:rsidP="00B62723">
            <w:pPr>
              <w:rPr>
                <w:sz w:val="16"/>
              </w:rPr>
            </w:pPr>
          </w:p>
          <w:p w:rsidR="00757847" w:rsidRDefault="00757847" w:rsidP="00B62723">
            <w:pPr>
              <w:rPr>
                <w:sz w:val="16"/>
              </w:rPr>
            </w:pPr>
          </w:p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28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36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437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404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521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642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  <w:tc>
          <w:tcPr>
            <w:tcW w:w="453" w:type="pct"/>
            <w:shd w:val="clear" w:color="auto" w:fill="FFFFFF"/>
            <w:vAlign w:val="center"/>
          </w:tcPr>
          <w:p w:rsidR="00757847" w:rsidRPr="009072BC" w:rsidRDefault="00757847" w:rsidP="00B62723">
            <w:pPr>
              <w:rPr>
                <w:sz w:val="16"/>
              </w:rPr>
            </w:pPr>
          </w:p>
        </w:tc>
      </w:tr>
    </w:tbl>
    <w:p w:rsidR="00BF6C11" w:rsidRDefault="00BF6C11" w:rsidP="00BF6C11">
      <w:pPr>
        <w:shd w:val="clear" w:color="auto" w:fill="FFFFFF"/>
        <w:spacing w:line="276" w:lineRule="auto"/>
        <w:rPr>
          <w:color w:val="000000"/>
          <w:szCs w:val="28"/>
        </w:rPr>
      </w:pPr>
    </w:p>
    <w:p w:rsidR="00BF6C11" w:rsidRDefault="00BF6C11" w:rsidP="00BF6C11">
      <w:pPr>
        <w:shd w:val="clear" w:color="auto" w:fill="FFFFFF"/>
        <w:spacing w:line="276" w:lineRule="auto"/>
        <w:rPr>
          <w:color w:val="000000"/>
          <w:szCs w:val="28"/>
        </w:rPr>
      </w:pPr>
    </w:p>
    <w:p w:rsidR="00BF6C11" w:rsidRDefault="00BF6C11" w:rsidP="00BF6C11">
      <w:pPr>
        <w:shd w:val="clear" w:color="auto" w:fill="FFFFFF"/>
        <w:spacing w:line="276" w:lineRule="auto"/>
        <w:rPr>
          <w:color w:val="000000"/>
          <w:szCs w:val="28"/>
        </w:rPr>
      </w:pPr>
    </w:p>
    <w:p w:rsidR="00BF6C11" w:rsidRDefault="00BF6C11" w:rsidP="00BF6C11">
      <w:pPr>
        <w:shd w:val="clear" w:color="auto" w:fill="FFFFFF"/>
        <w:spacing w:line="276" w:lineRule="auto"/>
        <w:rPr>
          <w:spacing w:val="-2"/>
          <w:szCs w:val="28"/>
        </w:rPr>
      </w:pPr>
    </w:p>
    <w:p w:rsidR="00696E68" w:rsidRDefault="00696E68" w:rsidP="001708CA">
      <w:pPr>
        <w:shd w:val="clear" w:color="auto" w:fill="FFFFFF"/>
        <w:spacing w:line="276" w:lineRule="auto"/>
        <w:ind w:left="3969"/>
        <w:rPr>
          <w:spacing w:val="-2"/>
          <w:szCs w:val="28"/>
        </w:rPr>
        <w:sectPr w:rsidR="00696E68" w:rsidSect="00696E6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1708CA" w:rsidRPr="001B17D4" w:rsidRDefault="001708CA" w:rsidP="001708CA">
      <w:pPr>
        <w:shd w:val="clear" w:color="auto" w:fill="FFFFFF"/>
        <w:spacing w:line="276" w:lineRule="auto"/>
        <w:ind w:left="3969"/>
        <w:rPr>
          <w:spacing w:val="-2"/>
          <w:szCs w:val="28"/>
        </w:rPr>
      </w:pPr>
      <w:r w:rsidRPr="001B17D4">
        <w:rPr>
          <w:spacing w:val="-2"/>
          <w:szCs w:val="28"/>
        </w:rPr>
        <w:t>Приложение</w:t>
      </w:r>
      <w:r>
        <w:rPr>
          <w:spacing w:val="-2"/>
          <w:szCs w:val="28"/>
        </w:rPr>
        <w:t xml:space="preserve"> № </w:t>
      </w:r>
      <w:r w:rsidR="00696E68">
        <w:rPr>
          <w:spacing w:val="-2"/>
          <w:szCs w:val="28"/>
        </w:rPr>
        <w:t>4</w:t>
      </w:r>
    </w:p>
    <w:p w:rsidR="001708CA" w:rsidRPr="001B17D4" w:rsidRDefault="001708CA" w:rsidP="001708CA">
      <w:pPr>
        <w:spacing w:line="276" w:lineRule="auto"/>
        <w:ind w:left="3969"/>
        <w:rPr>
          <w:spacing w:val="-3"/>
          <w:szCs w:val="28"/>
        </w:rPr>
      </w:pPr>
      <w:r w:rsidRPr="001B17D4">
        <w:rPr>
          <w:spacing w:val="-2"/>
          <w:szCs w:val="28"/>
        </w:rPr>
        <w:t>к постановлению Территориальной избирательной комиссии Кашарского района</w:t>
      </w:r>
      <w:r w:rsidRPr="001B17D4">
        <w:rPr>
          <w:spacing w:val="-2"/>
          <w:szCs w:val="28"/>
        </w:rPr>
        <w:br/>
      </w:r>
      <w:r w:rsidRPr="001B17D4">
        <w:rPr>
          <w:spacing w:val="-3"/>
          <w:szCs w:val="28"/>
        </w:rPr>
        <w:t xml:space="preserve">от </w:t>
      </w:r>
      <w:r w:rsidRPr="001B17D4">
        <w:rPr>
          <w:color w:val="000000"/>
          <w:szCs w:val="28"/>
        </w:rPr>
        <w:t>11</w:t>
      </w:r>
      <w:r w:rsidRPr="005E43DD">
        <w:rPr>
          <w:color w:val="000000"/>
          <w:szCs w:val="28"/>
        </w:rPr>
        <w:t xml:space="preserve"> </w:t>
      </w:r>
      <w:r w:rsidRPr="001B17D4">
        <w:rPr>
          <w:color w:val="000000"/>
          <w:szCs w:val="28"/>
        </w:rPr>
        <w:t>июля 2014 года</w:t>
      </w:r>
      <w:r w:rsidRPr="001B17D4">
        <w:rPr>
          <w:spacing w:val="-3"/>
          <w:szCs w:val="28"/>
        </w:rPr>
        <w:t xml:space="preserve"> № 12</w:t>
      </w:r>
      <w:r>
        <w:rPr>
          <w:spacing w:val="-3"/>
          <w:szCs w:val="28"/>
        </w:rPr>
        <w:t>4</w:t>
      </w:r>
      <w:r w:rsidRPr="001B17D4">
        <w:rPr>
          <w:spacing w:val="-3"/>
          <w:szCs w:val="28"/>
        </w:rPr>
        <w:t>-10</w:t>
      </w:r>
      <w:r>
        <w:rPr>
          <w:spacing w:val="-3"/>
          <w:szCs w:val="28"/>
        </w:rPr>
        <w:t>73</w:t>
      </w:r>
    </w:p>
    <w:p w:rsidR="001708CA" w:rsidRPr="001B17D4" w:rsidRDefault="001708CA" w:rsidP="001708CA">
      <w:pPr>
        <w:spacing w:line="360" w:lineRule="auto"/>
        <w:jc w:val="both"/>
        <w:rPr>
          <w:spacing w:val="-3"/>
          <w:szCs w:val="28"/>
        </w:rPr>
      </w:pPr>
    </w:p>
    <w:p w:rsidR="001708CA" w:rsidRDefault="001708CA" w:rsidP="00757847">
      <w:pPr>
        <w:rPr>
          <w:b/>
          <w:bCs/>
          <w:color w:val="000000"/>
          <w:szCs w:val="28"/>
        </w:rPr>
      </w:pPr>
      <w:r w:rsidRPr="001708CA">
        <w:rPr>
          <w:color w:val="000000"/>
          <w:szCs w:val="28"/>
        </w:rPr>
        <w:t>ОБЪЕМ ИНФОРМАЦИИ</w:t>
      </w:r>
      <w:r>
        <w:rPr>
          <w:color w:val="000000"/>
          <w:szCs w:val="28"/>
        </w:rPr>
        <w:br/>
        <w:t xml:space="preserve">о кандидатах в </w:t>
      </w:r>
      <w:r w:rsidRPr="00E670C9">
        <w:rPr>
          <w:color w:val="000000"/>
          <w:szCs w:val="28"/>
        </w:rPr>
        <w:t>депутаты</w:t>
      </w:r>
      <w:r w:rsidR="00E670C9" w:rsidRPr="00E670C9">
        <w:rPr>
          <w:color w:val="000000"/>
          <w:szCs w:val="28"/>
        </w:rPr>
        <w:t xml:space="preserve"> Собрания депутатов Кашарского района</w:t>
      </w:r>
      <w:r w:rsidR="00E670C9">
        <w:rPr>
          <w:color w:val="000000"/>
          <w:szCs w:val="28"/>
        </w:rPr>
        <w:br/>
      </w:r>
      <w:r w:rsidR="00E670C9" w:rsidRPr="00E670C9">
        <w:rPr>
          <w:color w:val="000000"/>
          <w:szCs w:val="28"/>
        </w:rPr>
        <w:t>Ростовской области пятого созыва</w:t>
      </w:r>
      <w:r w:rsidRPr="00E670C9">
        <w:rPr>
          <w:color w:val="000000"/>
          <w:szCs w:val="28"/>
        </w:rPr>
        <w:t>, ра</w:t>
      </w:r>
      <w:r w:rsidRPr="007B7C05">
        <w:rPr>
          <w:color w:val="000000"/>
          <w:szCs w:val="28"/>
        </w:rPr>
        <w:t>змещ</w:t>
      </w:r>
      <w:r>
        <w:rPr>
          <w:color w:val="000000"/>
          <w:szCs w:val="28"/>
        </w:rPr>
        <w:t xml:space="preserve">аемой </w:t>
      </w:r>
      <w:r w:rsidRPr="007B7C05">
        <w:rPr>
          <w:color w:val="000000"/>
          <w:szCs w:val="28"/>
        </w:rPr>
        <w:t>на информационн</w:t>
      </w:r>
      <w:r>
        <w:rPr>
          <w:color w:val="000000"/>
          <w:szCs w:val="28"/>
        </w:rPr>
        <w:t xml:space="preserve">ом </w:t>
      </w:r>
      <w:r w:rsidRPr="007B7C05">
        <w:rPr>
          <w:color w:val="000000"/>
          <w:szCs w:val="28"/>
        </w:rPr>
        <w:t>стенд</w:t>
      </w:r>
      <w:r>
        <w:rPr>
          <w:color w:val="000000"/>
          <w:szCs w:val="28"/>
        </w:rPr>
        <w:t xml:space="preserve">е </w:t>
      </w:r>
      <w:r w:rsidRPr="007B7C05">
        <w:rPr>
          <w:color w:val="000000"/>
          <w:szCs w:val="28"/>
        </w:rPr>
        <w:t>участков</w:t>
      </w:r>
      <w:r>
        <w:rPr>
          <w:color w:val="000000"/>
          <w:szCs w:val="28"/>
        </w:rPr>
        <w:t xml:space="preserve">ой </w:t>
      </w:r>
      <w:r w:rsidRPr="007B7C05">
        <w:rPr>
          <w:color w:val="000000"/>
          <w:szCs w:val="28"/>
        </w:rPr>
        <w:t>избирательн</w:t>
      </w:r>
      <w:r>
        <w:rPr>
          <w:color w:val="000000"/>
          <w:szCs w:val="28"/>
        </w:rPr>
        <w:t xml:space="preserve">ой </w:t>
      </w:r>
      <w:r w:rsidRPr="007B7C05">
        <w:rPr>
          <w:color w:val="000000"/>
          <w:szCs w:val="28"/>
        </w:rPr>
        <w:t>комисси</w:t>
      </w:r>
      <w:r>
        <w:rPr>
          <w:color w:val="000000"/>
          <w:szCs w:val="28"/>
        </w:rPr>
        <w:t>и в помещении для голосования либо непосредственно перед указанным помещением</w:t>
      </w:r>
    </w:p>
    <w:p w:rsidR="001B17D4" w:rsidRDefault="001B17D4" w:rsidP="001B17D4">
      <w:pPr>
        <w:spacing w:line="360" w:lineRule="auto"/>
        <w:jc w:val="both"/>
        <w:rPr>
          <w:color w:val="000000"/>
          <w:szCs w:val="28"/>
        </w:rPr>
      </w:pPr>
    </w:p>
    <w:p w:rsidR="00C3244D" w:rsidRPr="006C6DF9" w:rsidRDefault="00C3244D" w:rsidP="00C3244D">
      <w:pPr>
        <w:pStyle w:val="consnormal"/>
        <w:spacing w:before="0" w:beforeAutospacing="0" w:after="0" w:afterAutospacing="0" w:line="360" w:lineRule="auto"/>
        <w:ind w:firstLine="545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>Биографические сведения на плакате</w:t>
      </w:r>
      <w:bookmarkStart w:id="1" w:name="YANDEX_28"/>
      <w:bookmarkEnd w:id="1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размещаются после фамилий </w:t>
      </w:r>
      <w:bookmarkStart w:id="2" w:name="YANDEX_29"/>
      <w:bookmarkEnd w:id="2"/>
      <w:r>
        <w:rPr>
          <w:rFonts w:ascii="Times New Roman" w:hAnsi="Times New Roman"/>
          <w:color w:val="000000"/>
          <w:sz w:val="28"/>
          <w:szCs w:val="28"/>
        </w:rPr>
        <w:t>кандидатов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, расположенных в алфавитном порядке. Предельный объем сведений биографического характера о каждом кандидате не должен превышать площадь печатного листа формата А4, на котором сведения обо всех кандидатах должны быть напечатаны шрифтом </w:t>
      </w:r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Times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New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Roman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1</w:t>
      </w:r>
      <w:r w:rsidRPr="00CF3F5E">
        <w:rPr>
          <w:rFonts w:ascii="Times New Roman" w:hAnsi="Times New Roman"/>
          <w:color w:val="000000"/>
          <w:sz w:val="28"/>
          <w:szCs w:val="28"/>
        </w:rPr>
        <w:t>6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C6DF9">
        <w:rPr>
          <w:rFonts w:ascii="Times New Roman" w:hAnsi="Times New Roman"/>
          <w:color w:val="000000"/>
          <w:sz w:val="28"/>
          <w:szCs w:val="28"/>
          <w:lang w:val="en-US"/>
        </w:rPr>
        <w:t>pt</w:t>
      </w:r>
      <w:proofErr w:type="spellEnd"/>
      <w:r w:rsidRPr="006C6DF9">
        <w:rPr>
          <w:rFonts w:ascii="Times New Roman" w:hAnsi="Times New Roman"/>
          <w:color w:val="000000"/>
          <w:sz w:val="28"/>
          <w:szCs w:val="28"/>
        </w:rPr>
        <w:t xml:space="preserve"> через полтора интервала.</w:t>
      </w:r>
    </w:p>
    <w:p w:rsidR="00C3244D" w:rsidRPr="006C6DF9" w:rsidRDefault="00C3244D" w:rsidP="00C3244D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>Перед биографическими сведениями кандидатов размещаются их фотографии цветного изображения (анфас).</w:t>
      </w:r>
    </w:p>
    <w:p w:rsidR="00C3244D" w:rsidRDefault="00C3244D" w:rsidP="00C3244D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/>
          <w:color w:val="000000"/>
          <w:sz w:val="28"/>
          <w:szCs w:val="28"/>
        </w:rPr>
        <w:t>информационные материалы</w:t>
      </w:r>
      <w:bookmarkStart w:id="3" w:name="YANDEX_31"/>
      <w:bookmarkEnd w:id="3"/>
      <w:r w:rsidRPr="006C6DF9">
        <w:rPr>
          <w:rFonts w:ascii="Times New Roman" w:hAnsi="Times New Roman"/>
          <w:color w:val="000000"/>
          <w:sz w:val="28"/>
          <w:szCs w:val="28"/>
        </w:rPr>
        <w:t xml:space="preserve"> о </w:t>
      </w:r>
      <w:r>
        <w:rPr>
          <w:rFonts w:ascii="Times New Roman" w:hAnsi="Times New Roman"/>
          <w:color w:val="000000"/>
          <w:sz w:val="28"/>
          <w:szCs w:val="28"/>
        </w:rPr>
        <w:t xml:space="preserve">зарегистрированных </w:t>
      </w:r>
      <w:r w:rsidRPr="006C6DF9">
        <w:rPr>
          <w:rFonts w:ascii="Times New Roman" w:hAnsi="Times New Roman"/>
          <w:color w:val="000000"/>
          <w:sz w:val="28"/>
          <w:szCs w:val="28"/>
        </w:rPr>
        <w:t>кандидатах</w:t>
      </w:r>
      <w:bookmarkStart w:id="4" w:name="YANDEX_LAST"/>
      <w:bookmarkEnd w:id="4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C6DF9">
        <w:rPr>
          <w:rFonts w:ascii="Times New Roman" w:hAnsi="Times New Roman"/>
          <w:color w:val="000000"/>
          <w:sz w:val="28"/>
          <w:szCs w:val="28"/>
        </w:rPr>
        <w:t>включаются следующие сведения:</w:t>
      </w:r>
    </w:p>
    <w:p w:rsidR="00C3244D" w:rsidRPr="006C6DF9" w:rsidRDefault="00C3244D" w:rsidP="00C3244D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</w:t>
      </w:r>
      <w:r w:rsidRPr="00C3244D">
        <w:rPr>
          <w:rFonts w:ascii="Times New Roman" w:hAnsi="Times New Roman"/>
          <w:color w:val="000000"/>
          <w:sz w:val="28"/>
          <w:szCs w:val="28"/>
        </w:rPr>
        <w:t>аименование и номер одномандатного избирательного округа, по которому выдвинут</w:t>
      </w:r>
      <w:r>
        <w:rPr>
          <w:rFonts w:ascii="Times New Roman" w:hAnsi="Times New Roman"/>
          <w:color w:val="000000"/>
          <w:sz w:val="28"/>
          <w:szCs w:val="28"/>
        </w:rPr>
        <w:t xml:space="preserve"> кандидат;</w:t>
      </w:r>
    </w:p>
    <w:p w:rsidR="00C3244D" w:rsidRDefault="00C3244D" w:rsidP="00C3244D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 xml:space="preserve">фамилия, имя, отчество, год рождения, образование, место жительства (наименование субъекта Российской Федерации, района, города, иного населенного пункта), основное место работы или службы, занимаемая должность (в случае отсутствия основного места работы или службы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род занятий);</w:t>
      </w:r>
    </w:p>
    <w:p w:rsidR="00C3244D" w:rsidRDefault="00C3244D" w:rsidP="00C3244D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 xml:space="preserve">если кандидат является депутатом и осуществляет свои полномочия на непостоянной основе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сведения об этом с указанием наименования соответствующего представительного органа;</w:t>
      </w:r>
    </w:p>
    <w:p w:rsidR="009B1989" w:rsidRPr="001C5CB9" w:rsidRDefault="009B1989" w:rsidP="009B1989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C5CB9">
        <w:rPr>
          <w:rFonts w:ascii="Times New Roman" w:hAnsi="Times New Roman"/>
          <w:color w:val="000000"/>
          <w:sz w:val="28"/>
          <w:szCs w:val="28"/>
        </w:rPr>
        <w:t>сведения о принадлежности к политической партии (иному общественно</w:t>
      </w:r>
      <w:r>
        <w:rPr>
          <w:rFonts w:ascii="Times New Roman" w:hAnsi="Times New Roman"/>
          <w:color w:val="000000"/>
          <w:sz w:val="28"/>
          <w:szCs w:val="28"/>
        </w:rPr>
        <w:t>му объединению) и статусе в ней</w:t>
      </w:r>
      <w:r w:rsidRPr="001C5CB9">
        <w:rPr>
          <w:rFonts w:ascii="Times New Roman" w:hAnsi="Times New Roman"/>
          <w:color w:val="000000"/>
          <w:sz w:val="28"/>
          <w:szCs w:val="28"/>
        </w:rPr>
        <w:t>;</w:t>
      </w:r>
    </w:p>
    <w:p w:rsidR="009B1989" w:rsidRPr="004C21EF" w:rsidRDefault="009B1989" w:rsidP="009B1989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>сведения о том, кем выдвинут зарегистрированный кандидат (если кандидат выдвинут избирательным объединением</w:t>
      </w:r>
      <w:r>
        <w:rPr>
          <w:rFonts w:ascii="Times New Roman" w:hAnsi="Times New Roman"/>
          <w:color w:val="000000"/>
          <w:sz w:val="28"/>
          <w:szCs w:val="28"/>
        </w:rPr>
        <w:t xml:space="preserve"> –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слова «выдвинут избирательным объединением с указанием наименования соответствующ</w:t>
      </w:r>
      <w:r>
        <w:rPr>
          <w:rFonts w:ascii="Times New Roman" w:hAnsi="Times New Roman"/>
          <w:color w:val="000000"/>
          <w:sz w:val="28"/>
          <w:szCs w:val="28"/>
        </w:rPr>
        <w:t xml:space="preserve">его 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избирательного объединения; если кандидат сам выдвинул свою кандидатуру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слов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6C6DF9">
        <w:rPr>
          <w:rFonts w:ascii="Times New Roman" w:hAnsi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</w:rPr>
        <w:t>самовыдвижение</w:t>
      </w:r>
      <w:r w:rsidRPr="006C6DF9">
        <w:rPr>
          <w:rFonts w:ascii="Times New Roman" w:hAnsi="Times New Roman"/>
          <w:color w:val="000000"/>
          <w:sz w:val="28"/>
          <w:szCs w:val="28"/>
        </w:rPr>
        <w:t>»)</w:t>
      </w:r>
      <w:r w:rsidRPr="004C21EF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C3244D" w:rsidRPr="006C6DF9" w:rsidRDefault="00C3244D" w:rsidP="00C3244D">
      <w:pPr>
        <w:pStyle w:val="consnormal"/>
        <w:numPr>
          <w:ilvl w:val="0"/>
          <w:numId w:val="4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C6DF9">
        <w:rPr>
          <w:rFonts w:ascii="Times New Roman" w:hAnsi="Times New Roman"/>
          <w:color w:val="000000"/>
          <w:sz w:val="28"/>
          <w:szCs w:val="28"/>
        </w:rPr>
        <w:t>информация о неснятой или непогашенной судимости с указанием номера (номеров) и наименования (наименований) статьи (статей) Уголовного кодекса Российской Федерации, на основании которой (которых) был осужден зарегистрированный кандидат;</w:t>
      </w:r>
    </w:p>
    <w:p w:rsidR="00C3244D" w:rsidRDefault="00C3244D" w:rsidP="00C3244D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0"/>
        </w:rPr>
      </w:pPr>
    </w:p>
    <w:p w:rsidR="00C3244D" w:rsidRPr="001C5CB9" w:rsidRDefault="00C3244D" w:rsidP="00C3244D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0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 xml:space="preserve">В информационные материалы о </w:t>
      </w:r>
      <w:r>
        <w:rPr>
          <w:rFonts w:ascii="Times New Roman" w:hAnsi="Times New Roman"/>
          <w:color w:val="000000"/>
          <w:sz w:val="28"/>
          <w:szCs w:val="20"/>
        </w:rPr>
        <w:t xml:space="preserve">зарегистрированных кандидатах </w:t>
      </w:r>
      <w:r w:rsidRPr="001C5CB9">
        <w:rPr>
          <w:rFonts w:ascii="Times New Roman" w:hAnsi="Times New Roman"/>
          <w:color w:val="000000"/>
          <w:sz w:val="28"/>
          <w:szCs w:val="20"/>
        </w:rPr>
        <w:t xml:space="preserve">могут также включаться следующие представленные кандидатом и </w:t>
      </w:r>
      <w:r w:rsidRPr="001C5CB9">
        <w:rPr>
          <w:rFonts w:ascii="Times New Roman" w:hAnsi="Times New Roman"/>
          <w:color w:val="000000"/>
          <w:sz w:val="28"/>
          <w:szCs w:val="20"/>
          <w:u w:val="single"/>
        </w:rPr>
        <w:t>документально подтвержденные сведения</w:t>
      </w:r>
      <w:r w:rsidRPr="001C5CB9">
        <w:rPr>
          <w:rFonts w:ascii="Times New Roman" w:hAnsi="Times New Roman"/>
          <w:color w:val="000000"/>
          <w:sz w:val="28"/>
          <w:szCs w:val="20"/>
        </w:rPr>
        <w:t xml:space="preserve"> биографического характера:</w:t>
      </w:r>
    </w:p>
    <w:p w:rsidR="00C3244D" w:rsidRPr="001C5CB9" w:rsidRDefault="00C3244D" w:rsidP="00C3244D">
      <w:pPr>
        <w:pStyle w:val="consnormal"/>
        <w:numPr>
          <w:ilvl w:val="0"/>
          <w:numId w:val="5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0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>сведения о трудовом (творческом) пути, ученой степени, ученых и почетных званиях, наличии государственных наград;</w:t>
      </w:r>
    </w:p>
    <w:p w:rsidR="00C3244D" w:rsidRPr="001C5CB9" w:rsidRDefault="00C3244D" w:rsidP="00C3244D">
      <w:pPr>
        <w:pStyle w:val="consnormal"/>
        <w:numPr>
          <w:ilvl w:val="0"/>
          <w:numId w:val="5"/>
        </w:numPr>
        <w:spacing w:before="0" w:beforeAutospacing="0" w:after="0" w:afterAutospacing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0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>сведения о семейном положении, наличии детей.</w:t>
      </w:r>
    </w:p>
    <w:p w:rsidR="00C3244D" w:rsidRDefault="00C3244D" w:rsidP="00C3244D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28"/>
          <w:szCs w:val="20"/>
        </w:rPr>
      </w:pPr>
    </w:p>
    <w:p w:rsidR="00C3244D" w:rsidRPr="009B1989" w:rsidRDefault="00C3244D" w:rsidP="009B1989">
      <w:pPr>
        <w:pStyle w:val="consnormal"/>
        <w:spacing w:before="0" w:beforeAutospacing="0" w:after="0" w:afterAutospacing="0" w:line="360" w:lineRule="auto"/>
        <w:ind w:firstLine="540"/>
        <w:jc w:val="both"/>
        <w:rPr>
          <w:rFonts w:ascii="Times New Roman" w:hAnsi="Times New Roman"/>
          <w:color w:val="000000"/>
          <w:sz w:val="40"/>
          <w:szCs w:val="28"/>
        </w:rPr>
      </w:pPr>
      <w:r w:rsidRPr="001C5CB9">
        <w:rPr>
          <w:rFonts w:ascii="Times New Roman" w:hAnsi="Times New Roman"/>
          <w:color w:val="000000"/>
          <w:sz w:val="28"/>
          <w:szCs w:val="20"/>
        </w:rPr>
        <w:t xml:space="preserve">Под информационными материалами биографического характера размещаются сведения о размере и </w:t>
      </w:r>
      <w:r>
        <w:rPr>
          <w:rFonts w:ascii="Times New Roman" w:hAnsi="Times New Roman"/>
          <w:color w:val="000000"/>
          <w:sz w:val="28"/>
          <w:szCs w:val="20"/>
        </w:rPr>
        <w:t xml:space="preserve">об </w:t>
      </w:r>
      <w:r w:rsidRPr="001C5CB9">
        <w:rPr>
          <w:rFonts w:ascii="Times New Roman" w:hAnsi="Times New Roman"/>
          <w:color w:val="000000"/>
          <w:sz w:val="28"/>
          <w:szCs w:val="20"/>
        </w:rPr>
        <w:t>источниках доходов за год, предшествующий году назначения выборов, и об имуществе кандидата, принадлежащем ему на праве собственности (в том числе совместной собственности), о вкладах в банках, ценных бумагах, а также имеющаяся информация о фактах недостоверности представленных кандидатом сведений.</w:t>
      </w:r>
    </w:p>
    <w:sectPr w:rsidR="00C3244D" w:rsidRPr="009B1989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EBE1D29"/>
    <w:multiLevelType w:val="hybridMultilevel"/>
    <w:tmpl w:val="F7AABFB2"/>
    <w:lvl w:ilvl="0" w:tplc="DA487FB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6475F72"/>
    <w:multiLevelType w:val="hybridMultilevel"/>
    <w:tmpl w:val="D2FA6178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774F54D0"/>
    <w:multiLevelType w:val="hybridMultilevel"/>
    <w:tmpl w:val="D26063D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798C38B3"/>
    <w:multiLevelType w:val="hybridMultilevel"/>
    <w:tmpl w:val="AF42F670"/>
    <w:lvl w:ilvl="0" w:tplc="1F1AA0F8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9420A"/>
    <w:rsid w:val="000E496D"/>
    <w:rsid w:val="00116484"/>
    <w:rsid w:val="0014231D"/>
    <w:rsid w:val="001708CA"/>
    <w:rsid w:val="001B17D4"/>
    <w:rsid w:val="001D4ADA"/>
    <w:rsid w:val="001E04A5"/>
    <w:rsid w:val="001E477F"/>
    <w:rsid w:val="00281524"/>
    <w:rsid w:val="002E6762"/>
    <w:rsid w:val="003174AF"/>
    <w:rsid w:val="00325338"/>
    <w:rsid w:val="00380DE7"/>
    <w:rsid w:val="0050488A"/>
    <w:rsid w:val="005442DA"/>
    <w:rsid w:val="0056323F"/>
    <w:rsid w:val="00582245"/>
    <w:rsid w:val="00591687"/>
    <w:rsid w:val="005A4A52"/>
    <w:rsid w:val="005D75EC"/>
    <w:rsid w:val="005E43DD"/>
    <w:rsid w:val="0068304B"/>
    <w:rsid w:val="00696E68"/>
    <w:rsid w:val="006A0AAD"/>
    <w:rsid w:val="00757847"/>
    <w:rsid w:val="00770E74"/>
    <w:rsid w:val="0078407E"/>
    <w:rsid w:val="007B7C05"/>
    <w:rsid w:val="007E25DC"/>
    <w:rsid w:val="00822554"/>
    <w:rsid w:val="008323B4"/>
    <w:rsid w:val="00881E05"/>
    <w:rsid w:val="008912BC"/>
    <w:rsid w:val="008A254B"/>
    <w:rsid w:val="008A7AB0"/>
    <w:rsid w:val="009673E0"/>
    <w:rsid w:val="0097658A"/>
    <w:rsid w:val="00994FF6"/>
    <w:rsid w:val="009B1989"/>
    <w:rsid w:val="00A760F1"/>
    <w:rsid w:val="00AA2217"/>
    <w:rsid w:val="00B01786"/>
    <w:rsid w:val="00B62723"/>
    <w:rsid w:val="00BF6C11"/>
    <w:rsid w:val="00C17867"/>
    <w:rsid w:val="00C3244D"/>
    <w:rsid w:val="00C77F50"/>
    <w:rsid w:val="00D20984"/>
    <w:rsid w:val="00DA7763"/>
    <w:rsid w:val="00DB5219"/>
    <w:rsid w:val="00E13FCA"/>
    <w:rsid w:val="00E23C7A"/>
    <w:rsid w:val="00E670C9"/>
    <w:rsid w:val="00EA1D48"/>
    <w:rsid w:val="00F677BF"/>
    <w:rsid w:val="00F75439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AA3FDB-CF03-4A43-91D3-AAD515AE7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uiPriority w:val="99"/>
    <w:rsid w:val="00380DE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380DE7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380DE7"/>
    <w:pPr>
      <w:suppressAutoHyphens w:val="0"/>
      <w:ind w:left="708"/>
      <w:jc w:val="left"/>
    </w:pPr>
    <w:rPr>
      <w:sz w:val="24"/>
      <w:lang w:eastAsia="ru-RU"/>
    </w:rPr>
  </w:style>
  <w:style w:type="character" w:customStyle="1" w:styleId="apple-converted-space">
    <w:name w:val="apple-converted-space"/>
    <w:rsid w:val="001B17D4"/>
  </w:style>
  <w:style w:type="character" w:styleId="a9">
    <w:name w:val="Hyperlink"/>
    <w:uiPriority w:val="99"/>
    <w:semiHidden/>
    <w:unhideWhenUsed/>
    <w:rsid w:val="001B17D4"/>
    <w:rPr>
      <w:color w:val="0000FF"/>
      <w:u w:val="single"/>
    </w:rPr>
  </w:style>
  <w:style w:type="paragraph" w:customStyle="1" w:styleId="consplustitle">
    <w:name w:val="consplustitle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plusnonformat">
    <w:name w:val="consplusnonformat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pluscell">
    <w:name w:val="conspluscell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plusnormal">
    <w:name w:val="consplusnormal"/>
    <w:basedOn w:val="a"/>
    <w:rsid w:val="001B17D4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customStyle="1" w:styleId="consnormal">
    <w:name w:val="consnormal"/>
    <w:basedOn w:val="a"/>
    <w:rsid w:val="00C3244D"/>
    <w:pPr>
      <w:suppressAutoHyphens w:val="0"/>
      <w:spacing w:before="100" w:beforeAutospacing="1" w:after="100" w:afterAutospacing="1"/>
      <w:jc w:val="left"/>
    </w:pPr>
    <w:rPr>
      <w:rFonts w:ascii="Verdana" w:hAnsi="Verdana"/>
      <w:color w:val="4E588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1243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8316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2014-07-25T13:11:00Z</cp:lastPrinted>
  <dcterms:created xsi:type="dcterms:W3CDTF">2017-02-16T07:52:00Z</dcterms:created>
  <dcterms:modified xsi:type="dcterms:W3CDTF">2017-02-16T07:52:00Z</dcterms:modified>
</cp:coreProperties>
</file>