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A43D83" w:rsidP="00F4316A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F4316A">
              <w:rPr>
                <w:color w:val="000000"/>
              </w:rPr>
              <w:t xml:space="preserve">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Default="005D75EC" w:rsidP="00A43D83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F4316A" w:rsidRPr="00BF67DC">
              <w:rPr>
                <w:bCs/>
                <w:szCs w:val="28"/>
              </w:rPr>
              <w:t>62-377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F4316A" w:rsidP="00907E6E">
            <w:pPr>
              <w:spacing w:before="240"/>
              <w:jc w:val="both"/>
              <w:rPr>
                <w:color w:val="000000"/>
              </w:rPr>
            </w:pPr>
            <w:r w:rsidRPr="00BF67DC">
              <w:rPr>
                <w:bCs/>
                <w:szCs w:val="28"/>
              </w:rPr>
              <w:t xml:space="preserve">О персональном составе Контрольно-ревизионной службы при </w:t>
            </w:r>
            <w:r w:rsidRPr="00BF67DC">
              <w:rPr>
                <w:szCs w:val="28"/>
              </w:rPr>
              <w:t xml:space="preserve">территориальной избирательной комиссии Кашарского района Ростовской области </w:t>
            </w:r>
            <w:r>
              <w:rPr>
                <w:szCs w:val="28"/>
              </w:rPr>
              <w:t xml:space="preserve">в период </w:t>
            </w:r>
            <w:r w:rsidRPr="00BF67DC">
              <w:rPr>
                <w:szCs w:val="28"/>
              </w:rPr>
              <w:t>подготовк</w:t>
            </w:r>
            <w:r>
              <w:rPr>
                <w:szCs w:val="28"/>
              </w:rPr>
              <w:t xml:space="preserve">и </w:t>
            </w:r>
            <w:r w:rsidRPr="00BF67DC">
              <w:rPr>
                <w:szCs w:val="28"/>
              </w:rPr>
              <w:t>и проведени</w:t>
            </w:r>
            <w:r>
              <w:rPr>
                <w:szCs w:val="28"/>
              </w:rPr>
              <w:t xml:space="preserve">я </w:t>
            </w:r>
            <w:r w:rsidRPr="00BF67DC">
              <w:rPr>
                <w:szCs w:val="28"/>
              </w:rPr>
              <w:t>выборов глав и депутатов Собраний депутатов сельских поселений Кашарского района Ростовской области, назначенных на 14 октября 2012 года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884177" w:rsidP="00F4316A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На основании части 2 статьи </w:t>
      </w:r>
      <w:r w:rsidR="00A43D83">
        <w:rPr>
          <w:szCs w:val="28"/>
        </w:rPr>
        <w:t>48</w:t>
      </w:r>
      <w:r>
        <w:rPr>
          <w:szCs w:val="28"/>
        </w:rPr>
        <w:t xml:space="preserve"> Областного закона «О выборах</w:t>
      </w:r>
      <w:r w:rsidR="00A43D83">
        <w:rPr>
          <w:szCs w:val="28"/>
        </w:rPr>
        <w:t xml:space="preserve"> глав </w:t>
      </w:r>
      <w:r>
        <w:rPr>
          <w:szCs w:val="28"/>
        </w:rPr>
        <w:t xml:space="preserve">муниципальных образований в Ростовской области» от </w:t>
      </w:r>
      <w:r w:rsidR="00A43D83">
        <w:rPr>
          <w:szCs w:val="28"/>
        </w:rPr>
        <w:t>2</w:t>
      </w:r>
      <w:r>
        <w:rPr>
          <w:szCs w:val="28"/>
        </w:rPr>
        <w:t>8</w:t>
      </w:r>
      <w:r w:rsidR="00A43D83">
        <w:rPr>
          <w:szCs w:val="28"/>
        </w:rPr>
        <w:t xml:space="preserve"> декабря </w:t>
      </w:r>
      <w:r>
        <w:rPr>
          <w:szCs w:val="28"/>
        </w:rPr>
        <w:t>20</w:t>
      </w:r>
      <w:r w:rsidR="00A43D83">
        <w:rPr>
          <w:szCs w:val="28"/>
        </w:rPr>
        <w:t xml:space="preserve">05 </w:t>
      </w:r>
      <w:r>
        <w:rPr>
          <w:szCs w:val="28"/>
        </w:rPr>
        <w:t xml:space="preserve">года № </w:t>
      </w:r>
      <w:r w:rsidR="00A43D83">
        <w:rPr>
          <w:szCs w:val="28"/>
        </w:rPr>
        <w:t xml:space="preserve">429 </w:t>
      </w:r>
      <w:r>
        <w:rPr>
          <w:szCs w:val="28"/>
        </w:rPr>
        <w:t>– ЗС</w:t>
      </w:r>
      <w:r w:rsidR="00F4316A">
        <w:rPr>
          <w:szCs w:val="28"/>
        </w:rPr>
        <w:t xml:space="preserve">, части 2 статьи 51 </w:t>
      </w:r>
      <w:r w:rsidR="00F4316A" w:rsidRPr="0001566B">
        <w:rPr>
          <w:szCs w:val="28"/>
        </w:rPr>
        <w:t xml:space="preserve">Областного закона Ростовской области </w:t>
      </w:r>
      <w:r w:rsidR="00F4316A">
        <w:rPr>
          <w:szCs w:val="28"/>
        </w:rPr>
        <w:br/>
      </w:r>
      <w:r w:rsidR="00F4316A" w:rsidRPr="0001566B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Pr="009673E0">
        <w:t>,</w:t>
      </w:r>
    </w:p>
    <w:p w:rsidR="00884177" w:rsidRPr="00884177" w:rsidRDefault="00884177" w:rsidP="005D75EC">
      <w:pPr>
        <w:pStyle w:val="a3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884177" w:rsidRPr="0018618C" w:rsidRDefault="00884177" w:rsidP="00884177">
      <w:pPr>
        <w:pStyle w:val="a7"/>
        <w:numPr>
          <w:ilvl w:val="0"/>
          <w:numId w:val="2"/>
        </w:numPr>
        <w:tabs>
          <w:tab w:val="clear" w:pos="759"/>
          <w:tab w:val="clear" w:pos="7938"/>
          <w:tab w:val="num" w:pos="0"/>
          <w:tab w:val="left" w:pos="1134"/>
          <w:tab w:val="left" w:pos="10260"/>
        </w:tabs>
        <w:spacing w:line="360" w:lineRule="auto"/>
        <w:ind w:left="0" w:right="7" w:firstLine="399"/>
        <w:rPr>
          <w:rFonts w:ascii="Times New Roman" w:hAnsi="Times New Roman"/>
          <w:b w:val="0"/>
          <w:bCs w:val="0"/>
          <w:szCs w:val="28"/>
        </w:rPr>
      </w:pPr>
      <w:r w:rsidRPr="0018618C">
        <w:rPr>
          <w:rFonts w:ascii="Times New Roman" w:hAnsi="Times New Roman"/>
          <w:b w:val="0"/>
          <w:szCs w:val="28"/>
        </w:rPr>
        <w:t xml:space="preserve">Утвердить </w:t>
      </w:r>
      <w:r>
        <w:rPr>
          <w:rFonts w:ascii="Times New Roman" w:hAnsi="Times New Roman"/>
          <w:b w:val="0"/>
          <w:szCs w:val="28"/>
        </w:rPr>
        <w:t>К</w:t>
      </w:r>
      <w:r w:rsidRPr="0018618C">
        <w:rPr>
          <w:rFonts w:ascii="Times New Roman" w:hAnsi="Times New Roman"/>
          <w:b w:val="0"/>
          <w:szCs w:val="28"/>
        </w:rPr>
        <w:t xml:space="preserve">онтрольно-ревизионную службу при </w:t>
      </w:r>
      <w:r>
        <w:rPr>
          <w:rFonts w:ascii="Times New Roman" w:hAnsi="Times New Roman"/>
          <w:b w:val="0"/>
          <w:szCs w:val="28"/>
        </w:rPr>
        <w:t xml:space="preserve">территориальной избирательной комиссии </w:t>
      </w:r>
      <w:r w:rsidRPr="0018618C">
        <w:rPr>
          <w:rFonts w:ascii="Times New Roman" w:hAnsi="Times New Roman"/>
          <w:b w:val="0"/>
          <w:szCs w:val="28"/>
        </w:rPr>
        <w:t>Кашарского ра</w:t>
      </w:r>
      <w:r w:rsidRPr="0018618C">
        <w:rPr>
          <w:rFonts w:ascii="Times New Roman" w:hAnsi="Times New Roman"/>
          <w:b w:val="0"/>
          <w:szCs w:val="28"/>
        </w:rPr>
        <w:t>й</w:t>
      </w:r>
      <w:r w:rsidRPr="0018618C">
        <w:rPr>
          <w:rFonts w:ascii="Times New Roman" w:hAnsi="Times New Roman"/>
          <w:b w:val="0"/>
          <w:szCs w:val="28"/>
        </w:rPr>
        <w:t>она</w:t>
      </w:r>
      <w:r>
        <w:rPr>
          <w:rFonts w:ascii="Times New Roman" w:hAnsi="Times New Roman"/>
          <w:b w:val="0"/>
          <w:szCs w:val="28"/>
        </w:rPr>
        <w:t xml:space="preserve"> Ростовской области</w:t>
      </w:r>
      <w:r w:rsidRPr="0018618C">
        <w:rPr>
          <w:rFonts w:ascii="Times New Roman" w:hAnsi="Times New Roman"/>
          <w:b w:val="0"/>
          <w:szCs w:val="28"/>
        </w:rPr>
        <w:t xml:space="preserve"> в следующем персональном составе:</w:t>
      </w:r>
    </w:p>
    <w:p w:rsidR="00884177" w:rsidRDefault="00884177" w:rsidP="00884177">
      <w:pPr>
        <w:numPr>
          <w:ilvl w:val="0"/>
          <w:numId w:val="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884177">
        <w:rPr>
          <w:szCs w:val="28"/>
        </w:rPr>
        <w:t>Беркова Елена Викторовна – член территориальной избирательной комиссии Кашарского ра</w:t>
      </w:r>
      <w:r w:rsidRPr="00884177">
        <w:rPr>
          <w:szCs w:val="28"/>
        </w:rPr>
        <w:t>й</w:t>
      </w:r>
      <w:r w:rsidRPr="00884177">
        <w:rPr>
          <w:szCs w:val="28"/>
        </w:rPr>
        <w:t>она Ростовской области</w:t>
      </w:r>
      <w:r w:rsidRPr="0018618C">
        <w:rPr>
          <w:szCs w:val="28"/>
        </w:rPr>
        <w:t xml:space="preserve"> с правом решающего голоса</w:t>
      </w:r>
      <w:r>
        <w:rPr>
          <w:szCs w:val="28"/>
        </w:rPr>
        <w:t xml:space="preserve"> – </w:t>
      </w:r>
      <w:r w:rsidRPr="0018618C">
        <w:rPr>
          <w:szCs w:val="28"/>
        </w:rPr>
        <w:t>руковод</w:t>
      </w:r>
      <w:r w:rsidRPr="0018618C">
        <w:rPr>
          <w:szCs w:val="28"/>
        </w:rPr>
        <w:t>и</w:t>
      </w:r>
      <w:r w:rsidRPr="0018618C">
        <w:rPr>
          <w:szCs w:val="28"/>
        </w:rPr>
        <w:t>тель КРС</w:t>
      </w:r>
      <w:r>
        <w:rPr>
          <w:szCs w:val="28"/>
        </w:rPr>
        <w:t>;</w:t>
      </w:r>
    </w:p>
    <w:p w:rsidR="00884177" w:rsidRDefault="00884177" w:rsidP="00884177">
      <w:pPr>
        <w:numPr>
          <w:ilvl w:val="0"/>
          <w:numId w:val="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Голиков Сергей Юрьевич – </w:t>
      </w:r>
      <w:r w:rsidRPr="00884177">
        <w:rPr>
          <w:szCs w:val="28"/>
        </w:rPr>
        <w:t>член территориальной избирательной комиссии Кашарского ра</w:t>
      </w:r>
      <w:r w:rsidRPr="00884177">
        <w:rPr>
          <w:szCs w:val="28"/>
        </w:rPr>
        <w:t>й</w:t>
      </w:r>
      <w:r w:rsidRPr="00884177">
        <w:rPr>
          <w:szCs w:val="28"/>
        </w:rPr>
        <w:t>она Ростовской области</w:t>
      </w:r>
      <w:r w:rsidRPr="0018618C">
        <w:rPr>
          <w:szCs w:val="28"/>
        </w:rPr>
        <w:t xml:space="preserve"> с правом решающего голоса</w:t>
      </w:r>
      <w:r>
        <w:rPr>
          <w:szCs w:val="28"/>
        </w:rPr>
        <w:t xml:space="preserve"> – заместитель руководителя КРС;</w:t>
      </w:r>
    </w:p>
    <w:p w:rsidR="00884177" w:rsidRDefault="00A43D83" w:rsidP="00884177">
      <w:pPr>
        <w:numPr>
          <w:ilvl w:val="0"/>
          <w:numId w:val="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Реус Галина Викторовна</w:t>
      </w:r>
      <w:r w:rsidR="00884177">
        <w:rPr>
          <w:szCs w:val="28"/>
        </w:rPr>
        <w:t xml:space="preserve"> – </w:t>
      </w:r>
      <w:r>
        <w:rPr>
          <w:szCs w:val="28"/>
        </w:rPr>
        <w:t xml:space="preserve">специалист </w:t>
      </w:r>
      <w:r w:rsidR="00884177" w:rsidRPr="00D66AD2">
        <w:rPr>
          <w:szCs w:val="28"/>
        </w:rPr>
        <w:t>ДО № 275/073 Миллеровского</w:t>
      </w:r>
      <w:r w:rsidR="00884177">
        <w:rPr>
          <w:szCs w:val="28"/>
        </w:rPr>
        <w:t xml:space="preserve"> отделения № 275 Сбербанка России;</w:t>
      </w:r>
    </w:p>
    <w:p w:rsidR="00F20CDA" w:rsidRDefault="00884177" w:rsidP="00884177">
      <w:pPr>
        <w:numPr>
          <w:ilvl w:val="0"/>
          <w:numId w:val="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Г</w:t>
      </w:r>
      <w:r w:rsidRPr="00D66AD2">
        <w:rPr>
          <w:szCs w:val="28"/>
        </w:rPr>
        <w:t>рачев С</w:t>
      </w:r>
      <w:r>
        <w:rPr>
          <w:szCs w:val="28"/>
        </w:rPr>
        <w:t xml:space="preserve">ергей </w:t>
      </w:r>
      <w:r w:rsidRPr="00D66AD2">
        <w:rPr>
          <w:szCs w:val="28"/>
        </w:rPr>
        <w:t>А</w:t>
      </w:r>
      <w:r>
        <w:rPr>
          <w:szCs w:val="28"/>
        </w:rPr>
        <w:t>лександрович</w:t>
      </w:r>
      <w:r w:rsidRPr="00D66AD2">
        <w:rPr>
          <w:szCs w:val="28"/>
        </w:rPr>
        <w:t xml:space="preserve"> – </w:t>
      </w:r>
      <w:r w:rsidR="00F20CDA">
        <w:rPr>
          <w:szCs w:val="28"/>
        </w:rPr>
        <w:t>капитан полиции</w:t>
      </w:r>
      <w:r w:rsidR="00907E6E">
        <w:rPr>
          <w:szCs w:val="28"/>
        </w:rPr>
        <w:t xml:space="preserve"> – оперуполномоченный группы экономической безопасности и противодействия коррупции МО МВД России «Кашарский»</w:t>
      </w:r>
      <w:r w:rsidR="00F20CDA">
        <w:rPr>
          <w:szCs w:val="28"/>
        </w:rPr>
        <w:t>;</w:t>
      </w:r>
    </w:p>
    <w:p w:rsidR="00F20CDA" w:rsidRPr="00D66AD2" w:rsidRDefault="00F20CDA" w:rsidP="00F20CDA">
      <w:pPr>
        <w:numPr>
          <w:ilvl w:val="0"/>
          <w:numId w:val="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Чупрынин Александр Петрович</w:t>
      </w:r>
      <w:r w:rsidRPr="00D66AD2">
        <w:rPr>
          <w:szCs w:val="28"/>
        </w:rPr>
        <w:t xml:space="preserve"> – </w:t>
      </w:r>
      <w:r>
        <w:rPr>
          <w:szCs w:val="28"/>
        </w:rPr>
        <w:t>старший государственный налоговый инспектор отдела Камеральных проверок И</w:t>
      </w:r>
      <w:r w:rsidRPr="00D66AD2">
        <w:rPr>
          <w:szCs w:val="28"/>
        </w:rPr>
        <w:t>ФНС России № 3 по Р</w:t>
      </w:r>
      <w:r>
        <w:rPr>
          <w:szCs w:val="28"/>
        </w:rPr>
        <w:t>остовской области</w:t>
      </w:r>
      <w:r w:rsidR="00907E6E">
        <w:rPr>
          <w:szCs w:val="28"/>
        </w:rPr>
        <w:t>;</w:t>
      </w:r>
    </w:p>
    <w:p w:rsidR="00935290" w:rsidRDefault="00F20CDA" w:rsidP="00F20CDA">
      <w:pPr>
        <w:numPr>
          <w:ilvl w:val="0"/>
          <w:numId w:val="3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Мельникова Оксана Сергеевна </w:t>
      </w:r>
      <w:r w:rsidRPr="0018618C">
        <w:rPr>
          <w:szCs w:val="28"/>
        </w:rPr>
        <w:t xml:space="preserve">– </w:t>
      </w:r>
      <w:r>
        <w:rPr>
          <w:szCs w:val="28"/>
        </w:rPr>
        <w:t xml:space="preserve">сотрудник паспортно-визовой работы </w:t>
      </w:r>
      <w:r w:rsidRPr="0018618C">
        <w:rPr>
          <w:szCs w:val="28"/>
        </w:rPr>
        <w:t>МО УФМС</w:t>
      </w:r>
      <w:r>
        <w:rPr>
          <w:szCs w:val="28"/>
        </w:rPr>
        <w:t xml:space="preserve"> России </w:t>
      </w:r>
      <w:r w:rsidRPr="0018618C">
        <w:rPr>
          <w:szCs w:val="28"/>
        </w:rPr>
        <w:t>по Ростовской области в сл. Кашары</w:t>
      </w:r>
      <w:r w:rsidR="00A43D83">
        <w:rPr>
          <w:szCs w:val="28"/>
        </w:rPr>
        <w:t>.</w:t>
      </w:r>
    </w:p>
    <w:p w:rsidR="00884177" w:rsidRPr="00907E6E" w:rsidRDefault="00884177" w:rsidP="00907E6E">
      <w:pPr>
        <w:tabs>
          <w:tab w:val="left" w:pos="1134"/>
        </w:tabs>
        <w:spacing w:line="360" w:lineRule="auto"/>
        <w:ind w:firstLine="709"/>
        <w:jc w:val="both"/>
        <w:rPr>
          <w:sz w:val="16"/>
          <w:szCs w:val="28"/>
        </w:rPr>
      </w:pPr>
    </w:p>
    <w:p w:rsidR="00D20984" w:rsidRPr="00F20CDA" w:rsidRDefault="00884177" w:rsidP="00907E6E">
      <w:pPr>
        <w:numPr>
          <w:ilvl w:val="0"/>
          <w:numId w:val="2"/>
        </w:numPr>
        <w:tabs>
          <w:tab w:val="clear" w:pos="759"/>
          <w:tab w:val="num" w:pos="0"/>
        </w:tabs>
        <w:spacing w:after="120" w:line="360" w:lineRule="auto"/>
        <w:ind w:left="0" w:firstLine="399"/>
        <w:jc w:val="both"/>
      </w:pPr>
      <w:r w:rsidRPr="00F20CDA">
        <w:rPr>
          <w:szCs w:val="28"/>
        </w:rPr>
        <w:t xml:space="preserve">Контроль за выполнением данного постановления возложить на члена комиссии с правом решающего голоса </w:t>
      </w:r>
      <w:r w:rsidR="00907E6E">
        <w:rPr>
          <w:szCs w:val="28"/>
        </w:rPr>
        <w:t>Е.В. Беркову</w:t>
      </w:r>
      <w:r w:rsidR="00D20984" w:rsidRPr="00F20CDA">
        <w:t>.</w:t>
      </w:r>
    </w:p>
    <w:p w:rsidR="0050488A" w:rsidRDefault="0050488A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281524" w:rsidRDefault="005D75EC" w:rsidP="00D20984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281524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363" w:rsidRDefault="003C0363" w:rsidP="00907E6E">
      <w:r>
        <w:separator/>
      </w:r>
    </w:p>
  </w:endnote>
  <w:endnote w:type="continuationSeparator" w:id="0">
    <w:p w:rsidR="003C0363" w:rsidRDefault="003C036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363" w:rsidRDefault="003C0363" w:rsidP="00907E6E">
      <w:r>
        <w:separator/>
      </w:r>
    </w:p>
  </w:footnote>
  <w:footnote w:type="continuationSeparator" w:id="0">
    <w:p w:rsidR="003C0363" w:rsidRDefault="003C036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C471F8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3B09"/>
    <w:rsid w:val="00023069"/>
    <w:rsid w:val="00084D1F"/>
    <w:rsid w:val="0009420A"/>
    <w:rsid w:val="0014231D"/>
    <w:rsid w:val="001D4ADA"/>
    <w:rsid w:val="00281524"/>
    <w:rsid w:val="003174AF"/>
    <w:rsid w:val="00322D73"/>
    <w:rsid w:val="00374A64"/>
    <w:rsid w:val="003C0363"/>
    <w:rsid w:val="0050488A"/>
    <w:rsid w:val="005442DA"/>
    <w:rsid w:val="0056323F"/>
    <w:rsid w:val="005A4A52"/>
    <w:rsid w:val="005D75EC"/>
    <w:rsid w:val="00652F4D"/>
    <w:rsid w:val="0068304B"/>
    <w:rsid w:val="0078407E"/>
    <w:rsid w:val="00884177"/>
    <w:rsid w:val="008912BC"/>
    <w:rsid w:val="008A7AB0"/>
    <w:rsid w:val="00907E6E"/>
    <w:rsid w:val="00935290"/>
    <w:rsid w:val="0095447E"/>
    <w:rsid w:val="009673E0"/>
    <w:rsid w:val="00994FF6"/>
    <w:rsid w:val="00A43D83"/>
    <w:rsid w:val="00AA2217"/>
    <w:rsid w:val="00BD37CE"/>
    <w:rsid w:val="00C471F8"/>
    <w:rsid w:val="00C77F50"/>
    <w:rsid w:val="00D20984"/>
    <w:rsid w:val="00E23C7A"/>
    <w:rsid w:val="00F20CDA"/>
    <w:rsid w:val="00F4316A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8D42B8-D405-49C3-8283-85A34B6E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2040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2012-01-20T13:49:00Z</cp:lastPrinted>
  <dcterms:created xsi:type="dcterms:W3CDTF">2017-02-14T11:18:00Z</dcterms:created>
  <dcterms:modified xsi:type="dcterms:W3CDTF">2017-02-14T11:18:00Z</dcterms:modified>
</cp:coreProperties>
</file>