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D20FF0" w:rsidP="0032683D">
            <w:pPr>
              <w:snapToGrid w:val="0"/>
              <w:rPr>
                <w:color w:val="000000"/>
              </w:rPr>
            </w:pPr>
            <w:r w:rsidRPr="00D20FF0">
              <w:rPr>
                <w:color w:val="000000"/>
              </w:rPr>
              <w:t>2</w:t>
            </w:r>
            <w:r w:rsidR="0032683D">
              <w:rPr>
                <w:color w:val="000000"/>
                <w:lang w:val="en-US"/>
              </w:rPr>
              <w:t>4</w:t>
            </w:r>
            <w:r w:rsidRPr="00D20FF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июля</w:t>
            </w:r>
            <w:r w:rsidR="00884177">
              <w:rPr>
                <w:color w:val="000000"/>
              </w:rPr>
              <w:t xml:space="preserve"> </w:t>
            </w:r>
            <w:r w:rsidR="00D20984">
              <w:rPr>
                <w:color w:val="000000"/>
              </w:rPr>
              <w:t>201</w:t>
            </w:r>
            <w:r w:rsidR="00884177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4A61DE" w:rsidRDefault="005D75EC" w:rsidP="00C85C92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D20FF0" w:rsidRPr="00D20FF0">
              <w:rPr>
                <w:color w:val="000000"/>
              </w:rPr>
              <w:t>4</w:t>
            </w:r>
            <w:r w:rsidR="001B095B">
              <w:rPr>
                <w:color w:val="000000"/>
              </w:rPr>
              <w:t>8</w:t>
            </w:r>
            <w:r w:rsidR="00D20FF0" w:rsidRPr="00D20FF0">
              <w:rPr>
                <w:color w:val="000000"/>
              </w:rPr>
              <w:t>-2</w:t>
            </w:r>
            <w:r w:rsidR="00C85C92">
              <w:rPr>
                <w:color w:val="000000"/>
              </w:rPr>
              <w:t>70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907E6E" w:rsidRDefault="00C85C92" w:rsidP="001B095B">
            <w:pPr>
              <w:spacing w:before="240"/>
              <w:jc w:val="both"/>
              <w:rPr>
                <w:color w:val="000000"/>
              </w:rPr>
            </w:pPr>
            <w:r w:rsidRPr="00151E1C">
              <w:rPr>
                <w:szCs w:val="28"/>
              </w:rPr>
              <w:t xml:space="preserve">О Рабочей группе территориальной избирательной комиссии Кашарского района по </w:t>
            </w:r>
            <w:r w:rsidRPr="009E359D">
              <w:rPr>
                <w:color w:val="000000"/>
                <w:szCs w:val="20"/>
              </w:rPr>
              <w:t>приему и предварительному рассмотрению предложений по кандидатурам в состав</w:t>
            </w:r>
            <w:r>
              <w:rPr>
                <w:color w:val="000000"/>
                <w:szCs w:val="20"/>
              </w:rPr>
              <w:t xml:space="preserve"> участковых избирательных комиссий </w:t>
            </w:r>
            <w:r>
              <w:rPr>
                <w:szCs w:val="28"/>
              </w:rPr>
              <w:t>Кашарского района в период подготовки и проведения досрочных выборов главы муниципального образования «Кашарский район» Ростовской области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D20FF0" w:rsidRPr="0001566B" w:rsidRDefault="00194423" w:rsidP="00D20FF0">
      <w:pPr>
        <w:spacing w:line="360" w:lineRule="auto"/>
        <w:ind w:firstLine="709"/>
        <w:jc w:val="both"/>
        <w:rPr>
          <w:szCs w:val="28"/>
        </w:rPr>
      </w:pPr>
      <w:r w:rsidRPr="002170D5">
        <w:rPr>
          <w:szCs w:val="28"/>
        </w:rPr>
        <w:t xml:space="preserve">В соответствии с Календарным планом мероприятий по подготовке и проведению </w:t>
      </w:r>
      <w:r>
        <w:rPr>
          <w:szCs w:val="28"/>
        </w:rPr>
        <w:t xml:space="preserve">досрочных </w:t>
      </w:r>
      <w:r w:rsidRPr="002170D5">
        <w:rPr>
          <w:szCs w:val="28"/>
        </w:rPr>
        <w:t>выборов</w:t>
      </w:r>
      <w:r>
        <w:rPr>
          <w:szCs w:val="28"/>
        </w:rPr>
        <w:t xml:space="preserve"> главы муниципального образования «Кашарский район» Ростовской области</w:t>
      </w:r>
      <w:r w:rsidRPr="002170D5">
        <w:rPr>
          <w:szCs w:val="28"/>
        </w:rPr>
        <w:t xml:space="preserve"> </w:t>
      </w:r>
      <w:r>
        <w:rPr>
          <w:szCs w:val="28"/>
        </w:rPr>
        <w:t xml:space="preserve">в </w:t>
      </w:r>
      <w:r w:rsidRPr="002170D5">
        <w:rPr>
          <w:szCs w:val="28"/>
        </w:rPr>
        <w:t xml:space="preserve">период с </w:t>
      </w:r>
      <w:r>
        <w:rPr>
          <w:szCs w:val="28"/>
        </w:rPr>
        <w:t xml:space="preserve">16 по 18 августа </w:t>
      </w:r>
      <w:r w:rsidRPr="002170D5">
        <w:rPr>
          <w:szCs w:val="28"/>
        </w:rPr>
        <w:t>201</w:t>
      </w:r>
      <w:r>
        <w:rPr>
          <w:szCs w:val="28"/>
        </w:rPr>
        <w:t xml:space="preserve">2 </w:t>
      </w:r>
      <w:r w:rsidRPr="002170D5">
        <w:rPr>
          <w:szCs w:val="28"/>
        </w:rPr>
        <w:t>года на территории Кашарского района будет проходить формирование участковых избирательных комиссий, поэтому руководствуясь ст</w:t>
      </w:r>
      <w:r>
        <w:rPr>
          <w:szCs w:val="28"/>
        </w:rPr>
        <w:t xml:space="preserve">атьей </w:t>
      </w:r>
      <w:r w:rsidRPr="002170D5">
        <w:rPr>
          <w:szCs w:val="28"/>
        </w:rPr>
        <w:t xml:space="preserve">27 </w:t>
      </w:r>
      <w:r w:rsidRPr="002170D5">
        <w:rPr>
          <w:color w:val="000000"/>
          <w:szCs w:val="28"/>
        </w:rPr>
        <w:t>Федерального закона</w:t>
      </w:r>
      <w:r>
        <w:rPr>
          <w:color w:val="000000"/>
          <w:szCs w:val="28"/>
        </w:rPr>
        <w:t xml:space="preserve"> </w:t>
      </w:r>
      <w:r w:rsidRPr="002170D5">
        <w:rPr>
          <w:color w:val="000000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 № 67-ФЗ </w:t>
      </w:r>
      <w:r>
        <w:rPr>
          <w:color w:val="000000"/>
          <w:szCs w:val="28"/>
        </w:rPr>
        <w:br/>
      </w:r>
      <w:r w:rsidRPr="002170D5">
        <w:rPr>
          <w:color w:val="000000"/>
          <w:szCs w:val="28"/>
        </w:rPr>
        <w:t>от 12 июня 2002 года,</w:t>
      </w:r>
      <w:r>
        <w:rPr>
          <w:color w:val="000000"/>
          <w:szCs w:val="28"/>
        </w:rPr>
        <w:t xml:space="preserve"> частью 4 </w:t>
      </w:r>
      <w:r w:rsidR="00D20FF0" w:rsidRPr="0001566B">
        <w:rPr>
          <w:bCs/>
          <w:szCs w:val="28"/>
        </w:rPr>
        <w:t>ст</w:t>
      </w:r>
      <w:r w:rsidR="00D20FF0">
        <w:rPr>
          <w:bCs/>
          <w:szCs w:val="28"/>
        </w:rPr>
        <w:t>ать</w:t>
      </w:r>
      <w:r>
        <w:rPr>
          <w:bCs/>
          <w:szCs w:val="28"/>
        </w:rPr>
        <w:t xml:space="preserve">и 10 </w:t>
      </w:r>
      <w:r w:rsidR="00D20FF0" w:rsidRPr="0001566B">
        <w:rPr>
          <w:szCs w:val="28"/>
        </w:rPr>
        <w:t>Областного закона</w:t>
      </w:r>
      <w:r>
        <w:rPr>
          <w:szCs w:val="28"/>
        </w:rPr>
        <w:t xml:space="preserve"> </w:t>
      </w:r>
      <w:r w:rsidR="00D20FF0" w:rsidRPr="0001566B">
        <w:rPr>
          <w:szCs w:val="28"/>
        </w:rPr>
        <w:t>«О выборах глав муниципальных образований в Ростовской области» № 429-ЗС от 28.12.2005г.,</w:t>
      </w:r>
    </w:p>
    <w:p w:rsidR="00884177" w:rsidRPr="00D20FF0" w:rsidRDefault="00884177" w:rsidP="00221AE6">
      <w:pPr>
        <w:pStyle w:val="a3"/>
        <w:spacing w:line="360" w:lineRule="auto"/>
        <w:ind w:firstLine="709"/>
        <w:jc w:val="both"/>
        <w:rPr>
          <w:sz w:val="16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54193D" w:rsidRPr="00854C9E" w:rsidRDefault="0054193D" w:rsidP="005D75EC">
      <w:pPr>
        <w:pStyle w:val="a3"/>
        <w:ind w:firstLine="709"/>
        <w:jc w:val="both"/>
        <w:rPr>
          <w:szCs w:val="28"/>
        </w:rPr>
      </w:pPr>
    </w:p>
    <w:p w:rsidR="00C85C92" w:rsidRPr="00151E1C" w:rsidRDefault="00C85C92" w:rsidP="00C85C92">
      <w:pPr>
        <w:pStyle w:val="1"/>
        <w:keepNext w:val="0"/>
        <w:widowControl w:val="0"/>
        <w:tabs>
          <w:tab w:val="left" w:pos="0"/>
          <w:tab w:val="left" w:pos="9540"/>
        </w:tabs>
        <w:suppressAutoHyphens w:val="0"/>
        <w:spacing w:line="360" w:lineRule="auto"/>
        <w:ind w:left="0" w:right="23" w:firstLine="709"/>
        <w:jc w:val="both"/>
        <w:rPr>
          <w:b w:val="0"/>
          <w:bCs w:val="0"/>
          <w:szCs w:val="28"/>
        </w:rPr>
      </w:pPr>
      <w:r w:rsidRPr="00151E1C">
        <w:rPr>
          <w:b w:val="0"/>
          <w:bCs w:val="0"/>
          <w:caps/>
          <w:szCs w:val="28"/>
        </w:rPr>
        <w:t xml:space="preserve">1. </w:t>
      </w:r>
      <w:r w:rsidRPr="00151E1C">
        <w:rPr>
          <w:b w:val="0"/>
          <w:bCs w:val="0"/>
          <w:szCs w:val="28"/>
        </w:rPr>
        <w:t xml:space="preserve">Образовать Рабочую группу </w:t>
      </w:r>
      <w:r>
        <w:rPr>
          <w:b w:val="0"/>
          <w:bCs w:val="0"/>
          <w:szCs w:val="28"/>
        </w:rPr>
        <w:t xml:space="preserve">при </w:t>
      </w:r>
      <w:r w:rsidRPr="00151E1C">
        <w:rPr>
          <w:b w:val="0"/>
          <w:bCs w:val="0"/>
          <w:szCs w:val="28"/>
        </w:rPr>
        <w:t xml:space="preserve">территориальной избирательной комиссии Кашарского района </w:t>
      </w:r>
      <w:r w:rsidRPr="0018563F">
        <w:rPr>
          <w:b w:val="0"/>
          <w:szCs w:val="28"/>
        </w:rPr>
        <w:t xml:space="preserve">по </w:t>
      </w:r>
      <w:r w:rsidRPr="0018563F">
        <w:rPr>
          <w:b w:val="0"/>
          <w:bCs w:val="0"/>
          <w:color w:val="000000"/>
          <w:szCs w:val="28"/>
        </w:rPr>
        <w:t>приему и предварительному рассмотрению предложений по кандидатурам в состав</w:t>
      </w:r>
      <w:r w:rsidRPr="0018563F">
        <w:rPr>
          <w:b w:val="0"/>
          <w:color w:val="000000"/>
          <w:szCs w:val="28"/>
        </w:rPr>
        <w:t xml:space="preserve"> участковых избирательных комиссий </w:t>
      </w:r>
      <w:r w:rsidRPr="0018563F">
        <w:rPr>
          <w:b w:val="0"/>
          <w:szCs w:val="28"/>
        </w:rPr>
        <w:t>Кашарского района в период подготовки и проведения</w:t>
      </w:r>
      <w:r>
        <w:rPr>
          <w:b w:val="0"/>
          <w:szCs w:val="28"/>
        </w:rPr>
        <w:t xml:space="preserve"> досрочных</w:t>
      </w:r>
      <w:r w:rsidRPr="0018563F">
        <w:rPr>
          <w:b w:val="0"/>
          <w:szCs w:val="28"/>
        </w:rPr>
        <w:t xml:space="preserve"> выборов </w:t>
      </w:r>
      <w:r>
        <w:rPr>
          <w:b w:val="0"/>
          <w:szCs w:val="28"/>
        </w:rPr>
        <w:lastRenderedPageBreak/>
        <w:t xml:space="preserve">главы муниципального образования «Кашарский район» Ростовской области </w:t>
      </w:r>
      <w:r w:rsidRPr="00151E1C">
        <w:rPr>
          <w:b w:val="0"/>
          <w:bCs w:val="0"/>
          <w:szCs w:val="28"/>
        </w:rPr>
        <w:t>в</w:t>
      </w:r>
      <w:r>
        <w:rPr>
          <w:b w:val="0"/>
          <w:bCs w:val="0"/>
          <w:szCs w:val="28"/>
        </w:rPr>
        <w:t xml:space="preserve"> следующем</w:t>
      </w:r>
      <w:r w:rsidRPr="00151E1C">
        <w:rPr>
          <w:b w:val="0"/>
          <w:bCs w:val="0"/>
          <w:szCs w:val="28"/>
        </w:rPr>
        <w:t xml:space="preserve"> составе:</w:t>
      </w:r>
    </w:p>
    <w:p w:rsidR="00C85C92" w:rsidRPr="00151E1C" w:rsidRDefault="00C85C92" w:rsidP="00C85C92">
      <w:pPr>
        <w:spacing w:line="360" w:lineRule="auto"/>
        <w:ind w:firstLine="709"/>
        <w:jc w:val="both"/>
        <w:rPr>
          <w:szCs w:val="28"/>
        </w:rPr>
      </w:pPr>
      <w:r w:rsidRPr="00151E1C">
        <w:rPr>
          <w:szCs w:val="28"/>
        </w:rPr>
        <w:t xml:space="preserve">Руководитель Рабочей группы – </w:t>
      </w:r>
      <w:r>
        <w:rPr>
          <w:szCs w:val="28"/>
        </w:rPr>
        <w:t>Л.Ю. Злобина – секретарь ТИК</w:t>
      </w:r>
      <w:r w:rsidRPr="00151E1C">
        <w:rPr>
          <w:szCs w:val="28"/>
        </w:rPr>
        <w:t>;</w:t>
      </w:r>
    </w:p>
    <w:p w:rsidR="00C85C92" w:rsidRPr="00151E1C" w:rsidRDefault="00C85C92" w:rsidP="00C85C92">
      <w:pPr>
        <w:spacing w:line="360" w:lineRule="auto"/>
        <w:ind w:firstLine="708"/>
        <w:jc w:val="both"/>
        <w:rPr>
          <w:szCs w:val="28"/>
        </w:rPr>
      </w:pPr>
      <w:r w:rsidRPr="00151E1C">
        <w:rPr>
          <w:szCs w:val="28"/>
        </w:rPr>
        <w:t xml:space="preserve">Члены рабочей группы: </w:t>
      </w:r>
    </w:p>
    <w:p w:rsidR="00C85C92" w:rsidRDefault="00C85C92" w:rsidP="00C85C92">
      <w:pPr>
        <w:spacing w:line="360" w:lineRule="auto"/>
        <w:ind w:firstLine="1560"/>
        <w:jc w:val="both"/>
        <w:rPr>
          <w:szCs w:val="28"/>
        </w:rPr>
      </w:pPr>
      <w:r w:rsidRPr="00151E1C">
        <w:rPr>
          <w:szCs w:val="28"/>
        </w:rPr>
        <w:t>–</w:t>
      </w:r>
      <w:r>
        <w:rPr>
          <w:szCs w:val="28"/>
        </w:rPr>
        <w:t xml:space="preserve"> Ю.А. Пасиков – заместитель председателя ТИК</w:t>
      </w:r>
      <w:r w:rsidRPr="00151E1C">
        <w:rPr>
          <w:szCs w:val="28"/>
        </w:rPr>
        <w:t>.</w:t>
      </w:r>
    </w:p>
    <w:p w:rsidR="00C85C92" w:rsidRDefault="00C85C92" w:rsidP="00C85C92">
      <w:pPr>
        <w:spacing w:line="360" w:lineRule="auto"/>
        <w:ind w:firstLine="1560"/>
        <w:jc w:val="both"/>
        <w:rPr>
          <w:szCs w:val="28"/>
        </w:rPr>
      </w:pPr>
      <w:r w:rsidRPr="00151E1C">
        <w:rPr>
          <w:szCs w:val="28"/>
        </w:rPr>
        <w:t xml:space="preserve">– </w:t>
      </w:r>
      <w:r>
        <w:rPr>
          <w:szCs w:val="28"/>
        </w:rPr>
        <w:t>И.В. Надуева – член ТИК,</w:t>
      </w:r>
    </w:p>
    <w:p w:rsidR="00C85C92" w:rsidRPr="00151E1C" w:rsidRDefault="00C85C92" w:rsidP="00C85C92">
      <w:pPr>
        <w:spacing w:line="360" w:lineRule="auto"/>
        <w:ind w:firstLine="1560"/>
        <w:jc w:val="both"/>
        <w:rPr>
          <w:szCs w:val="28"/>
        </w:rPr>
      </w:pPr>
      <w:r w:rsidRPr="00151E1C">
        <w:rPr>
          <w:szCs w:val="28"/>
        </w:rPr>
        <w:t>–</w:t>
      </w:r>
      <w:r>
        <w:rPr>
          <w:szCs w:val="28"/>
        </w:rPr>
        <w:t xml:space="preserve"> </w:t>
      </w:r>
      <w:r w:rsidRPr="00151E1C">
        <w:rPr>
          <w:szCs w:val="28"/>
        </w:rPr>
        <w:t xml:space="preserve">Е.В. Беркова – член </w:t>
      </w:r>
      <w:r>
        <w:rPr>
          <w:szCs w:val="28"/>
        </w:rPr>
        <w:t>ТИК</w:t>
      </w:r>
      <w:r w:rsidRPr="00151E1C">
        <w:rPr>
          <w:szCs w:val="28"/>
        </w:rPr>
        <w:t>,</w:t>
      </w:r>
    </w:p>
    <w:p w:rsidR="00C85C92" w:rsidRDefault="00C85C92" w:rsidP="00C85C92">
      <w:pPr>
        <w:spacing w:line="360" w:lineRule="auto"/>
        <w:ind w:firstLine="1560"/>
        <w:jc w:val="both"/>
        <w:rPr>
          <w:szCs w:val="28"/>
        </w:rPr>
      </w:pPr>
      <w:r w:rsidRPr="00151E1C">
        <w:rPr>
          <w:szCs w:val="28"/>
        </w:rPr>
        <w:t xml:space="preserve">– И.А. Гетьман – член </w:t>
      </w:r>
      <w:r>
        <w:rPr>
          <w:szCs w:val="28"/>
        </w:rPr>
        <w:t>ТИК,</w:t>
      </w:r>
    </w:p>
    <w:p w:rsidR="00C85C92" w:rsidRDefault="00C85C92" w:rsidP="00C85C92">
      <w:pPr>
        <w:spacing w:line="360" w:lineRule="auto"/>
        <w:ind w:firstLine="1560"/>
        <w:jc w:val="both"/>
        <w:rPr>
          <w:szCs w:val="28"/>
        </w:rPr>
      </w:pPr>
      <w:r w:rsidRPr="00151E1C">
        <w:rPr>
          <w:szCs w:val="28"/>
        </w:rPr>
        <w:t xml:space="preserve">– </w:t>
      </w:r>
      <w:r>
        <w:rPr>
          <w:szCs w:val="28"/>
        </w:rPr>
        <w:t>Г.В. Воробьев</w:t>
      </w:r>
      <w:r w:rsidRPr="00151E1C">
        <w:rPr>
          <w:szCs w:val="28"/>
        </w:rPr>
        <w:t xml:space="preserve"> – член </w:t>
      </w:r>
      <w:r>
        <w:rPr>
          <w:szCs w:val="28"/>
        </w:rPr>
        <w:t>ТИК.</w:t>
      </w:r>
    </w:p>
    <w:p w:rsidR="00C85C92" w:rsidRPr="00151E1C" w:rsidRDefault="00C85C92" w:rsidP="00C85C92">
      <w:pPr>
        <w:spacing w:line="360" w:lineRule="auto"/>
        <w:jc w:val="both"/>
        <w:rPr>
          <w:szCs w:val="28"/>
        </w:rPr>
      </w:pPr>
    </w:p>
    <w:p w:rsidR="00C85C92" w:rsidRDefault="00C85C92" w:rsidP="00C85C92">
      <w:pPr>
        <w:pStyle w:val="a6"/>
        <w:spacing w:line="360" w:lineRule="auto"/>
        <w:ind w:left="0" w:firstLine="709"/>
        <w:jc w:val="both"/>
        <w:rPr>
          <w:szCs w:val="28"/>
        </w:rPr>
      </w:pPr>
      <w:r w:rsidRPr="00526252">
        <w:rPr>
          <w:szCs w:val="28"/>
        </w:rPr>
        <w:t>2.</w:t>
      </w:r>
      <w:r>
        <w:rPr>
          <w:color w:val="000000"/>
          <w:szCs w:val="28"/>
        </w:rPr>
        <w:t xml:space="preserve"> Рабочей группе в период с 01 по 10 августа </w:t>
      </w:r>
      <w:r w:rsidRPr="00337CCD">
        <w:rPr>
          <w:color w:val="000000"/>
          <w:szCs w:val="28"/>
        </w:rPr>
        <w:t>201</w:t>
      </w:r>
      <w:r>
        <w:rPr>
          <w:color w:val="000000"/>
          <w:szCs w:val="28"/>
        </w:rPr>
        <w:t xml:space="preserve">2 </w:t>
      </w:r>
      <w:r w:rsidRPr="00337CCD">
        <w:rPr>
          <w:color w:val="000000"/>
          <w:szCs w:val="28"/>
        </w:rPr>
        <w:t>года организовать прием и предварительное рассмотрение предложений по кандидатурам в состав</w:t>
      </w:r>
      <w:r>
        <w:rPr>
          <w:color w:val="000000"/>
          <w:szCs w:val="28"/>
        </w:rPr>
        <w:t xml:space="preserve"> участковых и</w:t>
      </w:r>
      <w:r w:rsidRPr="00337CCD">
        <w:rPr>
          <w:color w:val="000000"/>
          <w:szCs w:val="28"/>
        </w:rPr>
        <w:t>збирательн</w:t>
      </w:r>
      <w:r>
        <w:rPr>
          <w:color w:val="000000"/>
          <w:szCs w:val="28"/>
        </w:rPr>
        <w:t xml:space="preserve">ых </w:t>
      </w:r>
      <w:r w:rsidRPr="00337CCD">
        <w:rPr>
          <w:color w:val="000000"/>
          <w:szCs w:val="28"/>
        </w:rPr>
        <w:t>комисси</w:t>
      </w:r>
      <w:r>
        <w:rPr>
          <w:color w:val="000000"/>
          <w:szCs w:val="28"/>
        </w:rPr>
        <w:t>й Кашарского района</w:t>
      </w:r>
      <w:r w:rsidRPr="00526252">
        <w:rPr>
          <w:szCs w:val="28"/>
        </w:rPr>
        <w:t>.</w:t>
      </w:r>
    </w:p>
    <w:p w:rsidR="00C85C92" w:rsidRPr="002170D5" w:rsidRDefault="00C85C92" w:rsidP="00C85C92">
      <w:pPr>
        <w:pStyle w:val="a6"/>
        <w:spacing w:line="360" w:lineRule="auto"/>
        <w:ind w:left="0" w:firstLine="709"/>
        <w:jc w:val="both"/>
        <w:rPr>
          <w:szCs w:val="28"/>
        </w:rPr>
      </w:pPr>
      <w:r w:rsidRPr="002170D5">
        <w:rPr>
          <w:szCs w:val="28"/>
        </w:rPr>
        <w:t>3. Контроль за выполнением данного постановления возложить на секретаря комиссии Л.Ю. Злобину.</w:t>
      </w:r>
    </w:p>
    <w:p w:rsidR="00D01920" w:rsidRDefault="00D01920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54193D" w:rsidRDefault="0054193D" w:rsidP="005D75EC">
      <w:pPr>
        <w:jc w:val="both"/>
        <w:rPr>
          <w:szCs w:val="28"/>
        </w:rPr>
      </w:pPr>
    </w:p>
    <w:p w:rsidR="00907E6E" w:rsidRDefault="00907E6E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194423" w:rsidRDefault="005D75EC" w:rsidP="00C85C92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94423" w:rsidSect="001B095B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C5B" w:rsidRDefault="00A56C5B" w:rsidP="00907E6E">
      <w:r>
        <w:separator/>
      </w:r>
    </w:p>
  </w:endnote>
  <w:endnote w:type="continuationSeparator" w:id="0">
    <w:p w:rsidR="00A56C5B" w:rsidRDefault="00A56C5B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C5B" w:rsidRDefault="00A56C5B" w:rsidP="00907E6E">
      <w:r>
        <w:separator/>
      </w:r>
    </w:p>
  </w:footnote>
  <w:footnote w:type="continuationSeparator" w:id="0">
    <w:p w:rsidR="00A56C5B" w:rsidRDefault="00A56C5B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507D0F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84D1F"/>
    <w:rsid w:val="0009420A"/>
    <w:rsid w:val="0014231D"/>
    <w:rsid w:val="00194423"/>
    <w:rsid w:val="001B095B"/>
    <w:rsid w:val="001D4ADA"/>
    <w:rsid w:val="00221AE6"/>
    <w:rsid w:val="00281524"/>
    <w:rsid w:val="003174AF"/>
    <w:rsid w:val="00320759"/>
    <w:rsid w:val="00322D73"/>
    <w:rsid w:val="0032683D"/>
    <w:rsid w:val="0038324C"/>
    <w:rsid w:val="00415CB6"/>
    <w:rsid w:val="00417437"/>
    <w:rsid w:val="004A61DE"/>
    <w:rsid w:val="00502303"/>
    <w:rsid w:val="0050488A"/>
    <w:rsid w:val="00507D0F"/>
    <w:rsid w:val="0054193D"/>
    <w:rsid w:val="005442DA"/>
    <w:rsid w:val="0056323F"/>
    <w:rsid w:val="00577200"/>
    <w:rsid w:val="005A4A52"/>
    <w:rsid w:val="005D75EC"/>
    <w:rsid w:val="006142B2"/>
    <w:rsid w:val="00652F4D"/>
    <w:rsid w:val="0068304B"/>
    <w:rsid w:val="00740190"/>
    <w:rsid w:val="007402A9"/>
    <w:rsid w:val="00757B3F"/>
    <w:rsid w:val="0078407E"/>
    <w:rsid w:val="00854C9E"/>
    <w:rsid w:val="00884177"/>
    <w:rsid w:val="008912BC"/>
    <w:rsid w:val="008A7AB0"/>
    <w:rsid w:val="009063C3"/>
    <w:rsid w:val="00907E6E"/>
    <w:rsid w:val="0095447E"/>
    <w:rsid w:val="009673E0"/>
    <w:rsid w:val="00994FF6"/>
    <w:rsid w:val="009B0B56"/>
    <w:rsid w:val="009F11BD"/>
    <w:rsid w:val="00A56C5B"/>
    <w:rsid w:val="00AA1879"/>
    <w:rsid w:val="00AA2217"/>
    <w:rsid w:val="00BD37CE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E23C7A"/>
    <w:rsid w:val="00E3044B"/>
    <w:rsid w:val="00EA092B"/>
    <w:rsid w:val="00EA338C"/>
    <w:rsid w:val="00F20CDA"/>
    <w:rsid w:val="00F30711"/>
    <w:rsid w:val="00F51320"/>
    <w:rsid w:val="00F677BF"/>
    <w:rsid w:val="00F83E3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7681EC-6EE0-4178-960E-82A3AA3A7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137DD-F1BA-4A04-B80F-7857184D5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2012-07-23T14:31:00Z</cp:lastPrinted>
  <dcterms:created xsi:type="dcterms:W3CDTF">2017-02-14T12:11:00Z</dcterms:created>
  <dcterms:modified xsi:type="dcterms:W3CDTF">2017-02-14T12:11:00Z</dcterms:modified>
</cp:coreProperties>
</file>