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Pr="00BD3CD9" w:rsidRDefault="005D75EC" w:rsidP="005D75EC">
      <w:pPr>
        <w:pageBreakBefore/>
        <w:rPr>
          <w:b/>
          <w:sz w:val="34"/>
        </w:rPr>
      </w:pPr>
      <w:bookmarkStart w:id="0" w:name="_GoBack"/>
      <w:bookmarkEnd w:id="0"/>
      <w:r w:rsidRPr="00BD3CD9">
        <w:rPr>
          <w:b/>
          <w:sz w:val="34"/>
        </w:rPr>
        <w:t xml:space="preserve">ТЕРРИТОРИАЛЬНАЯ ИЗБИРАТЕЛЬНАЯ КОМИССИЯ </w:t>
      </w:r>
    </w:p>
    <w:p w:rsidR="005D75EC" w:rsidRPr="00BD3CD9" w:rsidRDefault="005D75EC" w:rsidP="005D75EC">
      <w:pPr>
        <w:rPr>
          <w:b/>
          <w:bCs/>
          <w:sz w:val="32"/>
          <w:szCs w:val="32"/>
        </w:rPr>
      </w:pPr>
      <w:r w:rsidRPr="00BD3CD9">
        <w:rPr>
          <w:b/>
          <w:bCs/>
          <w:sz w:val="32"/>
          <w:szCs w:val="32"/>
        </w:rPr>
        <w:t>КАШАРСКОГО РАЙОНА РОСТОВСКОЙ ОБЛАСТИ</w:t>
      </w:r>
    </w:p>
    <w:p w:rsidR="005D75EC" w:rsidRPr="00BD3CD9" w:rsidRDefault="005D75EC" w:rsidP="005D75EC">
      <w:pPr>
        <w:rPr>
          <w:b/>
          <w:bCs/>
          <w:sz w:val="32"/>
          <w:szCs w:val="32"/>
        </w:rPr>
      </w:pPr>
    </w:p>
    <w:p w:rsidR="005D75EC" w:rsidRPr="00BD3CD9" w:rsidRDefault="005D75EC" w:rsidP="005D75EC">
      <w:pPr>
        <w:rPr>
          <w:b/>
          <w:spacing w:val="60"/>
          <w:sz w:val="32"/>
        </w:rPr>
      </w:pPr>
      <w:r w:rsidRPr="00BD3CD9">
        <w:rPr>
          <w:b/>
          <w:spacing w:val="60"/>
          <w:sz w:val="32"/>
        </w:rPr>
        <w:t>ПОСТАНОВЛЕНИЕ</w:t>
      </w:r>
    </w:p>
    <w:p w:rsidR="005D75EC" w:rsidRPr="00BD3CD9" w:rsidRDefault="005D75EC" w:rsidP="005D75EC">
      <w:pPr>
        <w:pStyle w:val="10"/>
        <w:keepNext w:val="0"/>
        <w:autoSpaceDE/>
        <w:rPr>
          <w:rFonts w:ascii="ༀЀ" w:hAnsi="ༀЀ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BD3CD9">
        <w:tc>
          <w:tcPr>
            <w:tcW w:w="3436" w:type="dxa"/>
            <w:shd w:val="clear" w:color="auto" w:fill="auto"/>
          </w:tcPr>
          <w:p w:rsidR="005D75EC" w:rsidRPr="00BD3CD9" w:rsidRDefault="00C00708" w:rsidP="00C00708">
            <w:pPr>
              <w:snapToGrid w:val="0"/>
              <w:rPr>
                <w:szCs w:val="28"/>
              </w:rPr>
            </w:pPr>
            <w:r w:rsidRPr="00BD3CD9">
              <w:rPr>
                <w:szCs w:val="28"/>
              </w:rPr>
              <w:t>25</w:t>
            </w:r>
            <w:r w:rsidR="00D20FF0" w:rsidRPr="00BD3CD9">
              <w:rPr>
                <w:szCs w:val="28"/>
              </w:rPr>
              <w:t xml:space="preserve"> июля</w:t>
            </w:r>
            <w:r w:rsidR="00884177" w:rsidRPr="00BD3CD9">
              <w:rPr>
                <w:szCs w:val="28"/>
              </w:rPr>
              <w:t xml:space="preserve"> </w:t>
            </w:r>
            <w:r w:rsidR="00D20984" w:rsidRPr="00BD3CD9">
              <w:rPr>
                <w:szCs w:val="28"/>
              </w:rPr>
              <w:t>201</w:t>
            </w:r>
            <w:r w:rsidRPr="00BD3CD9">
              <w:rPr>
                <w:szCs w:val="28"/>
              </w:rPr>
              <w:t>4</w:t>
            </w:r>
            <w:r w:rsidR="00D20984" w:rsidRPr="00BD3CD9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BD3CD9" w:rsidRDefault="005D75EC" w:rsidP="005A4A52">
            <w:pPr>
              <w:snapToGrid w:val="0"/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BD3CD9" w:rsidRDefault="005D75EC" w:rsidP="00154B8F">
            <w:pPr>
              <w:snapToGrid w:val="0"/>
              <w:rPr>
                <w:szCs w:val="28"/>
                <w:lang w:val="en-US"/>
              </w:rPr>
            </w:pPr>
            <w:r w:rsidRPr="00BD3CD9">
              <w:rPr>
                <w:szCs w:val="28"/>
              </w:rPr>
              <w:t xml:space="preserve">№ </w:t>
            </w:r>
            <w:r w:rsidR="00C00708" w:rsidRPr="00BD3CD9">
              <w:rPr>
                <w:szCs w:val="28"/>
              </w:rPr>
              <w:t>130-1102</w:t>
            </w:r>
          </w:p>
        </w:tc>
      </w:tr>
    </w:tbl>
    <w:p w:rsidR="005D75EC" w:rsidRPr="00BD3CD9" w:rsidRDefault="005D75EC" w:rsidP="005D75EC">
      <w:pPr>
        <w:spacing w:before="240"/>
        <w:rPr>
          <w:szCs w:val="28"/>
        </w:rPr>
      </w:pPr>
      <w:r w:rsidRPr="00BD3CD9">
        <w:rPr>
          <w:szCs w:val="28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BD3CD9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A61DE" w:rsidRPr="00BD3CD9" w:rsidRDefault="00666F91" w:rsidP="00C00708">
            <w:pPr>
              <w:spacing w:before="240"/>
              <w:jc w:val="both"/>
              <w:rPr>
                <w:b/>
                <w:szCs w:val="28"/>
              </w:rPr>
            </w:pPr>
            <w:r w:rsidRPr="00BD3CD9">
              <w:rPr>
                <w:b/>
              </w:rPr>
              <w:t xml:space="preserve">О перечне </w:t>
            </w:r>
            <w:r w:rsidR="00FF7F5F" w:rsidRPr="00BD3CD9">
              <w:rPr>
                <w:b/>
              </w:rPr>
              <w:t>средств массовой информации и полиграфич</w:t>
            </w:r>
            <w:r w:rsidR="00C00708" w:rsidRPr="00BD3CD9">
              <w:rPr>
                <w:b/>
              </w:rPr>
              <w:t>еских организаций, уведомивших Т</w:t>
            </w:r>
            <w:r w:rsidR="00FF7F5F" w:rsidRPr="00BD3CD9">
              <w:rPr>
                <w:b/>
              </w:rPr>
              <w:t>ерриториальную избирательную комиссию</w:t>
            </w:r>
            <w:r w:rsidR="00C00708" w:rsidRPr="00BD3CD9">
              <w:rPr>
                <w:b/>
              </w:rPr>
              <w:t xml:space="preserve"> Кашарского района</w:t>
            </w:r>
            <w:r w:rsidR="00FF7F5F" w:rsidRPr="00BD3CD9">
              <w:rPr>
                <w:b/>
              </w:rPr>
              <w:t xml:space="preserve"> о готовности предоставить эфирное время, печатную площадь для проведения предвыборной агитации, о готовности изготовления платных предвыборных печатных агитационных материалов кандидатов </w:t>
            </w:r>
            <w:r w:rsidR="00C00708" w:rsidRPr="00BD3CD9">
              <w:rPr>
                <w:b/>
                <w:szCs w:val="28"/>
              </w:rPr>
              <w:t>в депутаты Собрания депутатов Кашарского района</w:t>
            </w:r>
            <w:r w:rsidR="00FF7F5F" w:rsidRPr="00BD3CD9">
              <w:rPr>
                <w:b/>
              </w:rPr>
              <w:t xml:space="preserve"> Ростовской области</w:t>
            </w:r>
            <w:r w:rsidR="00C00708" w:rsidRPr="00BD3CD9">
              <w:rPr>
                <w:b/>
              </w:rPr>
              <w:t xml:space="preserve"> пятого созыва</w:t>
            </w:r>
          </w:p>
        </w:tc>
      </w:tr>
    </w:tbl>
    <w:p w:rsidR="005D75EC" w:rsidRPr="00BD3CD9" w:rsidRDefault="005D75EC" w:rsidP="005D75EC">
      <w:pPr>
        <w:pStyle w:val="a3"/>
        <w:ind w:firstLine="567"/>
        <w:rPr>
          <w:b/>
          <w:szCs w:val="28"/>
        </w:rPr>
      </w:pPr>
    </w:p>
    <w:p w:rsidR="00755F1F" w:rsidRPr="00BD3CD9" w:rsidRDefault="00C00708" w:rsidP="00755F1F">
      <w:pPr>
        <w:pStyle w:val="a3"/>
        <w:spacing w:line="360" w:lineRule="auto"/>
        <w:ind w:firstLine="720"/>
        <w:jc w:val="both"/>
        <w:rPr>
          <w:szCs w:val="28"/>
        </w:rPr>
      </w:pPr>
      <w:r w:rsidRPr="00BD3CD9">
        <w:rPr>
          <w:szCs w:val="28"/>
        </w:rPr>
        <w:t xml:space="preserve">Согласно требованиям статьи </w:t>
      </w:r>
      <w:r w:rsidR="00666F91" w:rsidRPr="00BD3CD9">
        <w:rPr>
          <w:szCs w:val="28"/>
        </w:rPr>
        <w:t>3</w:t>
      </w:r>
      <w:r w:rsidRPr="00BD3CD9">
        <w:rPr>
          <w:szCs w:val="28"/>
        </w:rPr>
        <w:t>6</w:t>
      </w:r>
      <w:r w:rsidR="00666F91" w:rsidRPr="00BD3CD9">
        <w:rPr>
          <w:szCs w:val="28"/>
        </w:rPr>
        <w:t xml:space="preserve">, </w:t>
      </w:r>
      <w:r w:rsidR="00755F1F" w:rsidRPr="00BD3CD9">
        <w:rPr>
          <w:szCs w:val="28"/>
        </w:rPr>
        <w:t xml:space="preserve">части </w:t>
      </w:r>
      <w:r w:rsidR="00666F91" w:rsidRPr="00BD3CD9">
        <w:rPr>
          <w:szCs w:val="28"/>
        </w:rPr>
        <w:t xml:space="preserve">7 </w:t>
      </w:r>
      <w:r w:rsidR="00755F1F" w:rsidRPr="00BD3CD9">
        <w:rPr>
          <w:szCs w:val="28"/>
        </w:rPr>
        <w:t xml:space="preserve">статьи </w:t>
      </w:r>
      <w:r w:rsidR="00666F91" w:rsidRPr="00BD3CD9">
        <w:rPr>
          <w:szCs w:val="28"/>
        </w:rPr>
        <w:t>3</w:t>
      </w:r>
      <w:r w:rsidRPr="00BD3CD9">
        <w:rPr>
          <w:szCs w:val="28"/>
        </w:rPr>
        <w:t>8</w:t>
      </w:r>
      <w:r w:rsidR="00666F91" w:rsidRPr="00BD3CD9">
        <w:rPr>
          <w:szCs w:val="28"/>
        </w:rPr>
        <w:t xml:space="preserve">, части 6 статьи </w:t>
      </w:r>
      <w:r w:rsidRPr="00BD3CD9">
        <w:rPr>
          <w:szCs w:val="28"/>
        </w:rPr>
        <w:t>41</w:t>
      </w:r>
      <w:r w:rsidR="00755F1F" w:rsidRPr="00BD3CD9">
        <w:rPr>
          <w:szCs w:val="28"/>
        </w:rPr>
        <w:t xml:space="preserve"> </w:t>
      </w:r>
      <w:r w:rsidRPr="00BD3CD9">
        <w:rPr>
          <w:szCs w:val="28"/>
        </w:rPr>
        <w:t xml:space="preserve">Областного закона Ростовской области от 08 августа 2011 года № 645-ЗС </w:t>
      </w:r>
      <w:r w:rsidRPr="00BD3CD9">
        <w:rPr>
          <w:szCs w:val="28"/>
        </w:rPr>
        <w:br/>
        <w:t>«О выборах депутатов представительных органов муниципальных образований в Ростовской области»</w:t>
      </w:r>
      <w:r w:rsidR="00755F1F" w:rsidRPr="00BD3CD9">
        <w:rPr>
          <w:szCs w:val="28"/>
        </w:rPr>
        <w:t xml:space="preserve">, </w:t>
      </w:r>
    </w:p>
    <w:p w:rsidR="00884177" w:rsidRPr="00BD3CD9" w:rsidRDefault="00884177" w:rsidP="00221AE6">
      <w:pPr>
        <w:pStyle w:val="a3"/>
        <w:spacing w:line="360" w:lineRule="auto"/>
        <w:ind w:firstLine="709"/>
        <w:jc w:val="both"/>
        <w:rPr>
          <w:sz w:val="16"/>
          <w:szCs w:val="28"/>
        </w:rPr>
      </w:pPr>
    </w:p>
    <w:p w:rsidR="005D75EC" w:rsidRPr="00BD3CD9" w:rsidRDefault="005D75EC" w:rsidP="005D75EC">
      <w:pPr>
        <w:pStyle w:val="a3"/>
        <w:ind w:firstLine="709"/>
        <w:jc w:val="both"/>
        <w:rPr>
          <w:szCs w:val="28"/>
        </w:rPr>
      </w:pPr>
      <w:r w:rsidRPr="00BD3CD9">
        <w:rPr>
          <w:szCs w:val="28"/>
        </w:rPr>
        <w:t>Территориальная избирательная комиссия Кашарского района Ростовской области ПОСТАНОВЛЯЕТ:</w:t>
      </w:r>
    </w:p>
    <w:p w:rsidR="0054193D" w:rsidRPr="00BD3CD9" w:rsidRDefault="0054193D" w:rsidP="005D75EC">
      <w:pPr>
        <w:pStyle w:val="a3"/>
        <w:ind w:firstLine="709"/>
        <w:jc w:val="both"/>
        <w:rPr>
          <w:sz w:val="16"/>
          <w:szCs w:val="28"/>
        </w:rPr>
      </w:pPr>
    </w:p>
    <w:p w:rsidR="00755F1F" w:rsidRPr="00BD3CD9" w:rsidRDefault="00C00708" w:rsidP="00755F1F">
      <w:pPr>
        <w:pStyle w:val="a3"/>
        <w:numPr>
          <w:ilvl w:val="0"/>
          <w:numId w:val="18"/>
        </w:numPr>
        <w:suppressAutoHyphens w:val="0"/>
        <w:spacing w:after="0" w:line="360" w:lineRule="auto"/>
        <w:ind w:left="0" w:firstLine="709"/>
        <w:jc w:val="both"/>
        <w:rPr>
          <w:bCs/>
          <w:szCs w:val="28"/>
        </w:rPr>
      </w:pPr>
      <w:r w:rsidRPr="00BD3CD9">
        <w:rPr>
          <w:szCs w:val="28"/>
        </w:rPr>
        <w:t>Утвердить</w:t>
      </w:r>
      <w:r w:rsidR="00FF7F5F" w:rsidRPr="00BD3CD9">
        <w:rPr>
          <w:szCs w:val="28"/>
        </w:rPr>
        <w:t xml:space="preserve"> перечень</w:t>
      </w:r>
      <w:r w:rsidR="00666F91" w:rsidRPr="00BD3CD9">
        <w:rPr>
          <w:szCs w:val="28"/>
        </w:rPr>
        <w:t xml:space="preserve"> </w:t>
      </w:r>
      <w:r w:rsidR="00FF7F5F" w:rsidRPr="00BD3CD9">
        <w:t>полиграфических организаций</w:t>
      </w:r>
      <w:r w:rsidR="00263A97" w:rsidRPr="00BD3CD9">
        <w:t xml:space="preserve"> (индивидуальных предпринимателей)</w:t>
      </w:r>
      <w:r w:rsidR="00666F91" w:rsidRPr="00BD3CD9">
        <w:t xml:space="preserve">, </w:t>
      </w:r>
      <w:r w:rsidRPr="00BD3CD9">
        <w:t>уведомивших Т</w:t>
      </w:r>
      <w:r w:rsidR="00FF7F5F" w:rsidRPr="00BD3CD9">
        <w:t>ерриториальную избирательную комиссию</w:t>
      </w:r>
      <w:r w:rsidRPr="00BD3CD9">
        <w:t xml:space="preserve"> Кашарского района</w:t>
      </w:r>
      <w:r w:rsidR="00FF7F5F" w:rsidRPr="00BD3CD9">
        <w:t xml:space="preserve"> </w:t>
      </w:r>
      <w:r w:rsidR="00263A97" w:rsidRPr="00BD3CD9">
        <w:rPr>
          <w:szCs w:val="28"/>
        </w:rPr>
        <w:t>о размерах и условиях оплаты услуг по изготовлению печатных агитационных материалов, на выборах депутатов Собрания депутатов Кашарского района Ростовской области пятого созыва</w:t>
      </w:r>
      <w:r w:rsidR="00FD3BD7" w:rsidRPr="00BD3CD9">
        <w:t xml:space="preserve"> (Приложение 1)</w:t>
      </w:r>
      <w:r w:rsidR="00755F1F" w:rsidRPr="00BD3CD9">
        <w:rPr>
          <w:bCs/>
          <w:szCs w:val="28"/>
        </w:rPr>
        <w:t>.</w:t>
      </w:r>
    </w:p>
    <w:p w:rsidR="00FD3BD7" w:rsidRPr="00BD3CD9" w:rsidRDefault="00C00708" w:rsidP="00FD3BD7">
      <w:pPr>
        <w:pStyle w:val="a3"/>
        <w:numPr>
          <w:ilvl w:val="0"/>
          <w:numId w:val="18"/>
        </w:numPr>
        <w:suppressAutoHyphens w:val="0"/>
        <w:spacing w:after="0" w:line="360" w:lineRule="auto"/>
        <w:ind w:left="0" w:firstLine="709"/>
        <w:jc w:val="both"/>
        <w:rPr>
          <w:bCs/>
          <w:szCs w:val="28"/>
        </w:rPr>
      </w:pPr>
      <w:r w:rsidRPr="00BD3CD9">
        <w:rPr>
          <w:szCs w:val="28"/>
        </w:rPr>
        <w:t>Утвердить</w:t>
      </w:r>
      <w:r w:rsidR="00FD3BD7" w:rsidRPr="00BD3CD9">
        <w:rPr>
          <w:szCs w:val="28"/>
        </w:rPr>
        <w:t xml:space="preserve"> перечень </w:t>
      </w:r>
      <w:r w:rsidR="00FD3BD7" w:rsidRPr="00BD3CD9">
        <w:t>средств массовой информации</w:t>
      </w:r>
      <w:r w:rsidR="009E55D9">
        <w:t>, уведомивших Т</w:t>
      </w:r>
      <w:r w:rsidR="00FD3BD7" w:rsidRPr="00BD3CD9">
        <w:t>ерриториальную избирательную комиссию</w:t>
      </w:r>
      <w:r w:rsidR="009E55D9">
        <w:t xml:space="preserve"> Кашарского </w:t>
      </w:r>
      <w:r w:rsidR="009E55D9">
        <w:lastRenderedPageBreak/>
        <w:t>района</w:t>
      </w:r>
      <w:r w:rsidR="00FD3BD7" w:rsidRPr="00BD3CD9">
        <w:t xml:space="preserve"> о готовности предоставить печатную площадь для проведения предвыборной агитации (Приложение 2)</w:t>
      </w:r>
      <w:r w:rsidR="00FD3BD7" w:rsidRPr="00BD3CD9">
        <w:rPr>
          <w:bCs/>
          <w:szCs w:val="28"/>
        </w:rPr>
        <w:t>.</w:t>
      </w:r>
    </w:p>
    <w:p w:rsidR="00FF7F5F" w:rsidRPr="00BD3CD9" w:rsidRDefault="00263A97" w:rsidP="00755F1F">
      <w:pPr>
        <w:pStyle w:val="a3"/>
        <w:numPr>
          <w:ilvl w:val="0"/>
          <w:numId w:val="18"/>
        </w:numPr>
        <w:suppressAutoHyphens w:val="0"/>
        <w:spacing w:after="0" w:line="360" w:lineRule="auto"/>
        <w:ind w:left="0" w:firstLine="709"/>
        <w:jc w:val="both"/>
        <w:rPr>
          <w:bCs/>
          <w:szCs w:val="28"/>
        </w:rPr>
      </w:pPr>
      <w:r w:rsidRPr="00BD3CD9">
        <w:rPr>
          <w:bCs/>
          <w:szCs w:val="28"/>
        </w:rPr>
        <w:t xml:space="preserve">Руководителю КРС при ТИК Кашарского района </w:t>
      </w:r>
      <w:r w:rsidR="00FF7F5F" w:rsidRPr="00BD3CD9">
        <w:rPr>
          <w:bCs/>
          <w:szCs w:val="28"/>
        </w:rPr>
        <w:t xml:space="preserve">Е.В. Берковой довести </w:t>
      </w:r>
      <w:r w:rsidR="00FD3BD7" w:rsidRPr="00BD3CD9">
        <w:rPr>
          <w:bCs/>
          <w:szCs w:val="28"/>
        </w:rPr>
        <w:t>до сведения кандидатов</w:t>
      </w:r>
      <w:r w:rsidRPr="00BD3CD9">
        <w:rPr>
          <w:bCs/>
          <w:szCs w:val="28"/>
        </w:rPr>
        <w:t xml:space="preserve"> в депутаты </w:t>
      </w:r>
      <w:r w:rsidR="00FD3BD7" w:rsidRPr="00BD3CD9">
        <w:t>зарегистрированный перечень.</w:t>
      </w:r>
    </w:p>
    <w:p w:rsidR="00755F1F" w:rsidRPr="00BD3CD9" w:rsidRDefault="00755F1F" w:rsidP="00755F1F">
      <w:pPr>
        <w:pStyle w:val="a3"/>
        <w:numPr>
          <w:ilvl w:val="0"/>
          <w:numId w:val="18"/>
        </w:numPr>
        <w:suppressAutoHyphens w:val="0"/>
        <w:spacing w:after="0" w:line="360" w:lineRule="auto"/>
        <w:ind w:left="0" w:firstLine="709"/>
        <w:jc w:val="both"/>
        <w:rPr>
          <w:bCs/>
          <w:szCs w:val="28"/>
        </w:rPr>
      </w:pPr>
      <w:r w:rsidRPr="00BD3CD9">
        <w:rPr>
          <w:szCs w:val="28"/>
        </w:rPr>
        <w:t>Контроль за выполнением данного постановления возложить на руководителя контрольно-ревизионной службы Е.В. Беркову.</w:t>
      </w:r>
    </w:p>
    <w:p w:rsidR="00755F1F" w:rsidRPr="00BD3CD9" w:rsidRDefault="00755F1F" w:rsidP="00755F1F">
      <w:pPr>
        <w:pStyle w:val="a3"/>
        <w:suppressAutoHyphens w:val="0"/>
        <w:spacing w:after="0"/>
        <w:ind w:left="709"/>
        <w:jc w:val="both"/>
        <w:rPr>
          <w:szCs w:val="28"/>
        </w:rPr>
      </w:pPr>
    </w:p>
    <w:p w:rsidR="00755F1F" w:rsidRPr="00BD3CD9" w:rsidRDefault="00755F1F" w:rsidP="00755F1F">
      <w:pPr>
        <w:pStyle w:val="a3"/>
        <w:suppressAutoHyphens w:val="0"/>
        <w:spacing w:after="0"/>
        <w:ind w:left="709"/>
        <w:jc w:val="both"/>
        <w:rPr>
          <w:bCs/>
          <w:szCs w:val="28"/>
        </w:rPr>
      </w:pPr>
    </w:p>
    <w:p w:rsidR="005D75EC" w:rsidRPr="00BD3CD9" w:rsidRDefault="005D75EC" w:rsidP="005D75EC">
      <w:pPr>
        <w:jc w:val="both"/>
        <w:rPr>
          <w:szCs w:val="28"/>
        </w:rPr>
      </w:pPr>
      <w:r w:rsidRPr="00BD3CD9">
        <w:rPr>
          <w:szCs w:val="28"/>
        </w:rPr>
        <w:t>Председатель комиссии</w:t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  <w:t xml:space="preserve">А.В. Артюх </w:t>
      </w:r>
    </w:p>
    <w:p w:rsidR="00D20984" w:rsidRPr="00BD3CD9" w:rsidRDefault="00D20984" w:rsidP="005D75EC">
      <w:pPr>
        <w:jc w:val="both"/>
        <w:rPr>
          <w:szCs w:val="28"/>
        </w:rPr>
      </w:pPr>
    </w:p>
    <w:p w:rsidR="004C6252" w:rsidRPr="00BD3CD9" w:rsidRDefault="005D75EC" w:rsidP="00755F1F">
      <w:pPr>
        <w:jc w:val="both"/>
        <w:rPr>
          <w:szCs w:val="28"/>
        </w:rPr>
      </w:pPr>
      <w:r w:rsidRPr="00BD3CD9">
        <w:rPr>
          <w:szCs w:val="28"/>
        </w:rPr>
        <w:t xml:space="preserve">Секретарь комиссии </w:t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</w:r>
      <w:r w:rsidR="00D20984" w:rsidRPr="00BD3CD9">
        <w:rPr>
          <w:szCs w:val="28"/>
        </w:rPr>
        <w:tab/>
        <w:t>Л.Ю. Злобина</w:t>
      </w:r>
    </w:p>
    <w:p w:rsidR="00AD2C97" w:rsidRPr="00BD3CD9" w:rsidRDefault="00AD2C97" w:rsidP="00755F1F">
      <w:pPr>
        <w:jc w:val="both"/>
        <w:rPr>
          <w:szCs w:val="28"/>
        </w:rPr>
        <w:sectPr w:rsidR="00AD2C97" w:rsidRPr="00BD3CD9" w:rsidSect="00755F1F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D2C97" w:rsidRPr="00BD3CD9" w:rsidRDefault="00AD2C97" w:rsidP="00FD3BD7">
      <w:pPr>
        <w:jc w:val="right"/>
        <w:rPr>
          <w:szCs w:val="28"/>
        </w:rPr>
      </w:pPr>
      <w:r w:rsidRPr="00BD3CD9">
        <w:rPr>
          <w:szCs w:val="28"/>
        </w:rPr>
        <w:lastRenderedPageBreak/>
        <w:t>Приложение</w:t>
      </w:r>
      <w:r w:rsidR="00FD3BD7" w:rsidRPr="00BD3CD9">
        <w:rPr>
          <w:szCs w:val="28"/>
        </w:rPr>
        <w:t xml:space="preserve"> 1</w:t>
      </w:r>
      <w:r w:rsidR="00263A97" w:rsidRPr="00BD3CD9">
        <w:rPr>
          <w:szCs w:val="28"/>
        </w:rPr>
        <w:br/>
        <w:t>к постановлению ТИК Кашарского района</w:t>
      </w:r>
      <w:r w:rsidR="00263A97" w:rsidRPr="00BD3CD9">
        <w:rPr>
          <w:szCs w:val="28"/>
        </w:rPr>
        <w:br/>
        <w:t>от 25 июля 2014 года № 130-1102</w:t>
      </w:r>
    </w:p>
    <w:p w:rsidR="00AD2C97" w:rsidRPr="00BD3CD9" w:rsidRDefault="00AD2C97" w:rsidP="00755F1F">
      <w:pPr>
        <w:jc w:val="both"/>
        <w:rPr>
          <w:szCs w:val="28"/>
        </w:rPr>
      </w:pPr>
    </w:p>
    <w:p w:rsidR="00263A97" w:rsidRPr="00BD3CD9" w:rsidRDefault="00263A97" w:rsidP="00263A97">
      <w:pPr>
        <w:rPr>
          <w:szCs w:val="28"/>
        </w:rPr>
      </w:pPr>
      <w:r w:rsidRPr="00BD3CD9">
        <w:rPr>
          <w:szCs w:val="28"/>
        </w:rPr>
        <w:t xml:space="preserve">Сведения о полиграфических организациях (индивидуальных предпринимателях), </w:t>
      </w:r>
      <w:r w:rsidRPr="00BD3CD9">
        <w:rPr>
          <w:szCs w:val="28"/>
        </w:rPr>
        <w:br/>
        <w:t xml:space="preserve">уведомивших Территориальную избирательную комиссию Кашарского района </w:t>
      </w:r>
      <w:r w:rsidRPr="00BD3CD9">
        <w:rPr>
          <w:szCs w:val="28"/>
        </w:rPr>
        <w:br/>
        <w:t>о размерах и условиях оплаты услуг по изготовлению печатных</w:t>
      </w:r>
      <w:r w:rsidR="00BD3CD9" w:rsidRPr="00BD3CD9">
        <w:rPr>
          <w:szCs w:val="28"/>
        </w:rPr>
        <w:t xml:space="preserve"> агитационных материалов</w:t>
      </w:r>
    </w:p>
    <w:p w:rsidR="00263A97" w:rsidRPr="00BD3CD9" w:rsidRDefault="00263A97" w:rsidP="00263A97">
      <w:pPr>
        <w:rPr>
          <w:szCs w:val="28"/>
        </w:rPr>
      </w:pPr>
    </w:p>
    <w:p w:rsidR="00263A97" w:rsidRPr="00BD3CD9" w:rsidRDefault="00263A97" w:rsidP="00263A97">
      <w:pPr>
        <w:rPr>
          <w:szCs w:val="28"/>
        </w:rPr>
      </w:pPr>
      <w:r w:rsidRPr="00BD3CD9">
        <w:rPr>
          <w:szCs w:val="28"/>
        </w:rPr>
        <w:t>Выборы депутатов Собрания депутатов Кашарского района Ростовской области пятого созыва 14 сентября 2014 года</w:t>
      </w:r>
    </w:p>
    <w:p w:rsidR="00263A97" w:rsidRPr="00BD3CD9" w:rsidRDefault="00263A97" w:rsidP="00263A97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4472"/>
        <w:gridCol w:w="2933"/>
        <w:gridCol w:w="6520"/>
      </w:tblGrid>
      <w:tr w:rsidR="00BD3CD9" w:rsidRPr="00BD3CD9" w:rsidTr="00BD3CD9">
        <w:trPr>
          <w:trHeight w:val="60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 №п\п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Наименование организации / ФИО ИП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Контактный телефон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Адрес</w:t>
            </w:r>
          </w:p>
        </w:tc>
      </w:tr>
      <w:tr w:rsidR="00BD3CD9" w:rsidRPr="00BD3CD9" w:rsidTr="00263A97">
        <w:trPr>
          <w:trHeight w:val="4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Голубева Оксана Александровна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8(86342) 4-48-40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ул. Московская, 25 г. Азов</w:t>
            </w:r>
          </w:p>
        </w:tc>
      </w:tr>
      <w:tr w:rsidR="00BD3CD9" w:rsidRPr="00BD3CD9" w:rsidTr="00263A97">
        <w:trPr>
          <w:trHeight w:val="105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Закрытое Акционерное общество "Азовский полиграфист"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 (86342) 4-17-18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346780 Петровский бульвар, 23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Азов</w:t>
            </w:r>
          </w:p>
        </w:tc>
      </w:tr>
      <w:tr w:rsidR="00BD3CD9" w:rsidRPr="00BD3CD9" w:rsidTr="00263A97">
        <w:trPr>
          <w:trHeight w:val="105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Закрытое Акционерное общество "Сулинполиграфсервис"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8(886367) 5-20-57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346350 ул.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Ленина,9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Красный Сулин</w:t>
            </w:r>
          </w:p>
        </w:tc>
      </w:tr>
      <w:tr w:rsidR="00BD3CD9" w:rsidRPr="00BD3CD9" w:rsidTr="00263A97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Закрытое акционерное общество "Ростовская картонажная фабрика"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8(863) 2191558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344006 пр.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Ворошиловский,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6а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</w:tr>
      <w:tr w:rsidR="00BD3CD9" w:rsidRPr="00BD3CD9" w:rsidTr="00263A97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Могилевский Евгений Сергеевич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8(863) 2-800-558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344065 ул. Вятская,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49/2 кв.5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</w:tr>
      <w:tr w:rsidR="00BD3CD9" w:rsidRPr="00BD3CD9" w:rsidTr="00BD3CD9">
        <w:trPr>
          <w:trHeight w:val="14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Муниципальное унитарное предприятие "Редакция газеты" Наш край" Миллеровского района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 (86385) 3-03-87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346130 ул.20 лет РККА,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41 г. Миллерово</w:t>
            </w:r>
          </w:p>
        </w:tc>
      </w:tr>
      <w:tr w:rsidR="00BD3CD9" w:rsidRPr="00BD3CD9" w:rsidTr="00BD3CD9">
        <w:trPr>
          <w:trHeight w:val="84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Общество с ограниченной ответственностью "Магистр"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8(863) 22-101-62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344037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ул.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Рябышева,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д.5 г. Ростов-на-Дону</w:t>
            </w:r>
          </w:p>
        </w:tc>
      </w:tr>
      <w:tr w:rsidR="00BD3CD9" w:rsidRPr="00BD3CD9" w:rsidTr="00263A97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Общество с ограниченной ответственностью "Победа"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8(863)291-02-52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344010 пр.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Соколова д.78 оф.801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</w:tr>
      <w:tr w:rsidR="00BD3CD9" w:rsidRPr="00BD3CD9" w:rsidTr="00263A97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Общество с ограниченной ответственностью "Флорекс"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 (863)2501271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344004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ул.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Кулагина, 21 г. Ростов-на-Дону</w:t>
            </w:r>
          </w:p>
        </w:tc>
      </w:tr>
      <w:tr w:rsidR="00BD3CD9" w:rsidRPr="00BD3CD9" w:rsidTr="00263A97">
        <w:trPr>
          <w:trHeight w:val="12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 xml:space="preserve">Общество с ограниченной ответственностью </w:t>
            </w:r>
          </w:p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"Полиграфпром"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 (87922)7-67-30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357201 ул. Фрунзе,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33 г. Минеральные Воды, Ставропольский край</w:t>
            </w:r>
          </w:p>
        </w:tc>
      </w:tr>
      <w:tr w:rsidR="00BD3CD9" w:rsidRPr="00BD3CD9" w:rsidTr="00263A97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Типография ООО</w:t>
            </w:r>
          </w:p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"Принт-Сервис"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D9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 xml:space="preserve"> 8(863) 295-56-38; </w:t>
            </w:r>
          </w:p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295-56-08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BD3CD9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344019 пр.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Шолохова, 11 "Б"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</w:tr>
      <w:tr w:rsidR="00BD3CD9" w:rsidRPr="00BD3CD9" w:rsidTr="00263A97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b/>
                <w:bCs/>
                <w:sz w:val="24"/>
                <w:lang w:eastAsia="ru-RU"/>
              </w:rPr>
            </w:pPr>
            <w:r w:rsidRPr="00BD3CD9">
              <w:rPr>
                <w:b/>
                <w:bCs/>
                <w:sz w:val="24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Палий Андрей Сергеевич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 89281394155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97" w:rsidRPr="00BD3CD9" w:rsidRDefault="00263A97" w:rsidP="00263A97">
            <w:pPr>
              <w:spacing w:line="360" w:lineRule="auto"/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346130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ул. им. Маршала Ефимова д.6 кв.38 г.</w:t>
            </w:r>
            <w:r w:rsidR="00BD3CD9" w:rsidRPr="00BD3CD9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Миллерово</w:t>
            </w:r>
          </w:p>
        </w:tc>
      </w:tr>
    </w:tbl>
    <w:p w:rsidR="00263A97" w:rsidRPr="00BD3CD9" w:rsidRDefault="00263A97" w:rsidP="00263A97"/>
    <w:p w:rsidR="00AD2C97" w:rsidRPr="00BD3CD9" w:rsidRDefault="00AD2C97" w:rsidP="00AD2C97"/>
    <w:p w:rsidR="00AD2C97" w:rsidRPr="00BD3CD9" w:rsidRDefault="00AD2C97" w:rsidP="00AD2C97"/>
    <w:p w:rsidR="00AD2C97" w:rsidRPr="00BD3CD9" w:rsidRDefault="00AD2C97" w:rsidP="00AD2C97">
      <w:r w:rsidRPr="00BD3CD9">
        <w:t xml:space="preserve">Руководитель КРС при ТИК Кашарского района </w:t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Pr="00BD3CD9">
        <w:tab/>
        <w:t xml:space="preserve">Е.В. Беркова </w:t>
      </w:r>
    </w:p>
    <w:p w:rsidR="00AD2C97" w:rsidRPr="00BD3CD9" w:rsidRDefault="00AD2C97" w:rsidP="00AD2C97"/>
    <w:p w:rsidR="00AD2C97" w:rsidRPr="00BD3CD9" w:rsidRDefault="00AD2C97" w:rsidP="00AD2C97"/>
    <w:p w:rsidR="00FD3BD7" w:rsidRPr="00BD3CD9" w:rsidRDefault="00BD3CD9" w:rsidP="00FD3BD7">
      <w:pPr>
        <w:jc w:val="right"/>
        <w:rPr>
          <w:szCs w:val="28"/>
        </w:rPr>
      </w:pPr>
      <w:r w:rsidRPr="00BD3CD9">
        <w:rPr>
          <w:szCs w:val="28"/>
        </w:rPr>
        <w:br w:type="page"/>
        <w:t>Приложение 2</w:t>
      </w:r>
      <w:r w:rsidRPr="00BD3CD9">
        <w:rPr>
          <w:szCs w:val="28"/>
        </w:rPr>
        <w:br/>
        <w:t>к постановлению ТИК Кашарского района</w:t>
      </w:r>
      <w:r w:rsidRPr="00BD3CD9">
        <w:rPr>
          <w:szCs w:val="28"/>
        </w:rPr>
        <w:br/>
        <w:t>от 25 июля 2014 года № 130-1102</w:t>
      </w:r>
    </w:p>
    <w:p w:rsidR="00AD2C97" w:rsidRPr="00BD3CD9" w:rsidRDefault="00AD2C97" w:rsidP="00AD2C97"/>
    <w:p w:rsidR="00AD2C97" w:rsidRPr="00BD3CD9" w:rsidRDefault="00AD2C97" w:rsidP="00AD2C97">
      <w:r w:rsidRPr="00BD3CD9">
        <w:t>Список средств массовой информации,</w:t>
      </w:r>
    </w:p>
    <w:p w:rsidR="00BD3CD9" w:rsidRPr="00BD3CD9" w:rsidRDefault="00AD2C97" w:rsidP="00BD3CD9">
      <w:pPr>
        <w:rPr>
          <w:szCs w:val="28"/>
        </w:rPr>
      </w:pPr>
      <w:r w:rsidRPr="00BD3CD9">
        <w:t>уведомивши</w:t>
      </w:r>
      <w:r w:rsidR="00BD3CD9" w:rsidRPr="00BD3CD9">
        <w:t>х Т</w:t>
      </w:r>
      <w:r w:rsidRPr="00BD3CD9">
        <w:t>ерриториальную избирательную комиссию Кашарского района</w:t>
      </w:r>
      <w:r w:rsidR="00BD3CD9" w:rsidRPr="00BD3CD9">
        <w:t>,</w:t>
      </w:r>
      <w:r w:rsidR="00BD3CD9" w:rsidRPr="00BD3CD9">
        <w:br/>
      </w:r>
      <w:r w:rsidRPr="00BD3CD9">
        <w:t>о готовности предостав</w:t>
      </w:r>
      <w:r w:rsidR="00BD3CD9" w:rsidRPr="00BD3CD9">
        <w:t xml:space="preserve">ить </w:t>
      </w:r>
      <w:r w:rsidRPr="00BD3CD9">
        <w:t>печатн</w:t>
      </w:r>
      <w:r w:rsidR="00BD3CD9" w:rsidRPr="00BD3CD9">
        <w:t>ую площадь</w:t>
      </w:r>
      <w:r w:rsidR="00BD3CD9" w:rsidRPr="00BD3CD9">
        <w:rPr>
          <w:szCs w:val="28"/>
        </w:rPr>
        <w:t xml:space="preserve"> для проведения предвыборной агитации</w:t>
      </w:r>
    </w:p>
    <w:p w:rsidR="00BD3CD9" w:rsidRPr="00BD3CD9" w:rsidRDefault="00BD3CD9" w:rsidP="00BD3CD9">
      <w:pPr>
        <w:rPr>
          <w:szCs w:val="28"/>
        </w:rPr>
      </w:pPr>
    </w:p>
    <w:p w:rsidR="00BD3CD9" w:rsidRPr="00BD3CD9" w:rsidRDefault="00BD3CD9" w:rsidP="00BD3CD9">
      <w:pPr>
        <w:rPr>
          <w:szCs w:val="28"/>
        </w:rPr>
      </w:pPr>
      <w:r w:rsidRPr="00BD3CD9">
        <w:rPr>
          <w:szCs w:val="28"/>
        </w:rPr>
        <w:t>Выборы депутатов Собрания депутатов Кашарского района Ростовской области пятого созыва 14 сентября 2014 года</w:t>
      </w:r>
    </w:p>
    <w:p w:rsidR="00BD3CD9" w:rsidRPr="00BD3CD9" w:rsidRDefault="00BD3CD9" w:rsidP="00BD3CD9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3075"/>
        <w:gridCol w:w="5367"/>
        <w:gridCol w:w="5752"/>
      </w:tblGrid>
      <w:tr w:rsidR="00BD3CD9" w:rsidRPr="00BD3CD9" w:rsidTr="00BD3CD9">
        <w:trPr>
          <w:trHeight w:val="669"/>
        </w:trPr>
        <w:tc>
          <w:tcPr>
            <w:tcW w:w="200" w:type="pct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№ п/п</w:t>
            </w:r>
          </w:p>
        </w:tc>
        <w:tc>
          <w:tcPr>
            <w:tcW w:w="1040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1815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Адрес</w:t>
            </w:r>
          </w:p>
        </w:tc>
        <w:tc>
          <w:tcPr>
            <w:tcW w:w="1945" w:type="pct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Контактная информация</w:t>
            </w:r>
          </w:p>
        </w:tc>
      </w:tr>
      <w:tr w:rsidR="00BD3CD9" w:rsidRPr="00BD3CD9" w:rsidTr="00BD3CD9">
        <w:trPr>
          <w:trHeight w:val="692"/>
        </w:trPr>
        <w:tc>
          <w:tcPr>
            <w:tcW w:w="200" w:type="pct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Газета "Читай-Теленеделя"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ул. Московская,</w:t>
            </w:r>
            <w:r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25 г. Азов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8 (86342) 4-48-40</w:t>
            </w:r>
          </w:p>
        </w:tc>
      </w:tr>
      <w:tr w:rsidR="00BD3CD9" w:rsidRPr="00BD3CD9" w:rsidTr="00BD3CD9">
        <w:trPr>
          <w:trHeight w:val="1255"/>
        </w:trPr>
        <w:tc>
          <w:tcPr>
            <w:tcW w:w="200" w:type="pct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2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Государственное Унитарное предприятие Ростовской области "Редакция газеты</w:t>
            </w:r>
          </w:p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"Молот"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344082 пр. Буденовский,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37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г.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тел/факс: 240-27-37</w:t>
            </w:r>
          </w:p>
        </w:tc>
      </w:tr>
      <w:tr w:rsidR="00BD3CD9" w:rsidRPr="00BD3CD9" w:rsidTr="00BD3CD9">
        <w:trPr>
          <w:trHeight w:val="1005"/>
        </w:trPr>
        <w:tc>
          <w:tcPr>
            <w:tcW w:w="200" w:type="pct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 xml:space="preserve">Муниципальное унитарное предприятие </w:t>
            </w:r>
          </w:p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"Редакция газеты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"Слава труду" Кашарского района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346200 ул. Ленина, 61 сл. Кашары Ростовской области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8(86388) 21-2-90</w:t>
            </w:r>
          </w:p>
        </w:tc>
      </w:tr>
      <w:tr w:rsidR="00BD3CD9" w:rsidRPr="00BD3CD9" w:rsidTr="00BD3CD9">
        <w:trPr>
          <w:trHeight w:val="894"/>
        </w:trPr>
        <w:tc>
          <w:tcPr>
            <w:tcW w:w="200" w:type="pct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4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 xml:space="preserve">Общество с ограниченной ответственностью </w:t>
            </w:r>
          </w:p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"Провинция. Ростов-на-Дону"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BD3CD9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344002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ул. Суворова 10, А г.</w:t>
            </w:r>
            <w:r w:rsidR="00E25346">
              <w:rPr>
                <w:sz w:val="24"/>
                <w:lang w:eastAsia="ru-RU"/>
              </w:rPr>
              <w:t xml:space="preserve"> </w:t>
            </w:r>
            <w:r w:rsidRPr="00BD3CD9">
              <w:rPr>
                <w:sz w:val="24"/>
                <w:lang w:eastAsia="ru-RU"/>
              </w:rPr>
              <w:t>Ростов-на-Дону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FFFFFF"/>
            <w:vAlign w:val="center"/>
            <w:hideMark/>
          </w:tcPr>
          <w:p w:rsidR="00BD3CD9" w:rsidRPr="00BD3CD9" w:rsidRDefault="00BD3CD9" w:rsidP="00E25346">
            <w:pPr>
              <w:rPr>
                <w:sz w:val="24"/>
                <w:lang w:eastAsia="ru-RU"/>
              </w:rPr>
            </w:pPr>
            <w:r w:rsidRPr="00BD3CD9">
              <w:rPr>
                <w:sz w:val="24"/>
                <w:lang w:eastAsia="ru-RU"/>
              </w:rPr>
              <w:t>8(863)24418-25</w:t>
            </w:r>
          </w:p>
        </w:tc>
      </w:tr>
    </w:tbl>
    <w:p w:rsidR="00BD3CD9" w:rsidRPr="00BD3CD9" w:rsidRDefault="00BD3CD9" w:rsidP="00BD3CD9"/>
    <w:p w:rsidR="00BD3CD9" w:rsidRPr="00BD3CD9" w:rsidRDefault="00BD3CD9" w:rsidP="00AD2C97"/>
    <w:p w:rsidR="00AD2C97" w:rsidRPr="00BD3CD9" w:rsidRDefault="00AD2C97" w:rsidP="00AD2C97">
      <w:r w:rsidRPr="00BD3CD9">
        <w:t xml:space="preserve">Руководитель КРС при ТИК Кашарского района </w:t>
      </w:r>
      <w:r w:rsidRPr="00BD3CD9">
        <w:tab/>
      </w:r>
      <w:r w:rsidRPr="00BD3CD9">
        <w:tab/>
      </w:r>
      <w:r w:rsidRPr="00BD3CD9">
        <w:tab/>
      </w:r>
      <w:r w:rsidRPr="00BD3CD9">
        <w:tab/>
      </w:r>
      <w:r w:rsidR="00FD3BD7" w:rsidRPr="00BD3CD9">
        <w:tab/>
      </w:r>
      <w:r w:rsidRPr="00BD3CD9">
        <w:tab/>
      </w:r>
      <w:r w:rsidRPr="00BD3CD9">
        <w:tab/>
      </w:r>
      <w:r w:rsidRPr="00BD3CD9">
        <w:tab/>
        <w:t xml:space="preserve">Е.В. Беркова </w:t>
      </w:r>
    </w:p>
    <w:p w:rsidR="00AD2C97" w:rsidRPr="00BD3CD9" w:rsidRDefault="00AD2C97" w:rsidP="00755F1F">
      <w:pPr>
        <w:jc w:val="both"/>
        <w:rPr>
          <w:szCs w:val="28"/>
        </w:rPr>
      </w:pPr>
    </w:p>
    <w:sectPr w:rsidR="00AD2C97" w:rsidRPr="00BD3CD9" w:rsidSect="00AD2C97"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03" w:rsidRDefault="00D72D03" w:rsidP="00907E6E">
      <w:r>
        <w:separator/>
      </w:r>
    </w:p>
  </w:endnote>
  <w:endnote w:type="continuationSeparator" w:id="0">
    <w:p w:rsidR="00D72D03" w:rsidRDefault="00D72D03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03" w:rsidRDefault="00D72D03" w:rsidP="00907E6E">
      <w:r>
        <w:separator/>
      </w:r>
    </w:p>
  </w:footnote>
  <w:footnote w:type="continuationSeparator" w:id="0">
    <w:p w:rsidR="00D72D03" w:rsidRDefault="00D72D03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5A7472">
      <w:rPr>
        <w:noProof/>
      </w:rPr>
      <w:t>5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AF8"/>
    <w:multiLevelType w:val="hybridMultilevel"/>
    <w:tmpl w:val="998891D2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CAF61C4"/>
    <w:multiLevelType w:val="hybridMultilevel"/>
    <w:tmpl w:val="ADE80BB8"/>
    <w:lvl w:ilvl="0" w:tplc="081C83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41132"/>
    <w:multiLevelType w:val="hybridMultilevel"/>
    <w:tmpl w:val="62CE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143"/>
    <w:multiLevelType w:val="hybridMultilevel"/>
    <w:tmpl w:val="F5A681F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7" w15:restartNumberingAfterBreak="0">
    <w:nsid w:val="4D730271"/>
    <w:multiLevelType w:val="hybridMultilevel"/>
    <w:tmpl w:val="9DAAFE90"/>
    <w:lvl w:ilvl="0" w:tplc="205EFF10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D11CF7"/>
    <w:multiLevelType w:val="hybridMultilevel"/>
    <w:tmpl w:val="02FA7AA4"/>
    <w:lvl w:ilvl="0" w:tplc="342A82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94AEF"/>
    <w:multiLevelType w:val="hybridMultilevel"/>
    <w:tmpl w:val="DF0C80E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D1011"/>
    <w:multiLevelType w:val="hybridMultilevel"/>
    <w:tmpl w:val="25C0ADDE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74565"/>
    <w:multiLevelType w:val="hybridMultilevel"/>
    <w:tmpl w:val="EEC24DEC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837E5"/>
    <w:multiLevelType w:val="hybridMultilevel"/>
    <w:tmpl w:val="2514F884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12372"/>
    <w:multiLevelType w:val="hybridMultilevel"/>
    <w:tmpl w:val="FC223FB4"/>
    <w:lvl w:ilvl="0" w:tplc="7BAAB1D0">
      <w:start w:val="1"/>
      <w:numFmt w:val="bullet"/>
      <w:lvlText w:val="–"/>
      <w:lvlJc w:val="left"/>
      <w:pPr>
        <w:tabs>
          <w:tab w:val="num" w:pos="1040"/>
        </w:tabs>
        <w:ind w:left="983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D21AD"/>
    <w:multiLevelType w:val="hybridMultilevel"/>
    <w:tmpl w:val="54DC0936"/>
    <w:lvl w:ilvl="0" w:tplc="E730AABA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330BA"/>
    <w:multiLevelType w:val="hybridMultilevel"/>
    <w:tmpl w:val="018A4618"/>
    <w:lvl w:ilvl="0" w:tplc="812C1A2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ascii="Times New Roman" w:hAnsi="Times New Roman" w:cs="Courier New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AAB1D0">
      <w:start w:val="1"/>
      <w:numFmt w:val="bullet"/>
      <w:lvlText w:val="–"/>
      <w:lvlJc w:val="left"/>
      <w:pPr>
        <w:tabs>
          <w:tab w:val="num" w:pos="1080"/>
        </w:tabs>
        <w:ind w:left="1023" w:firstLine="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70B7B"/>
    <w:rsid w:val="00084D1F"/>
    <w:rsid w:val="0009420A"/>
    <w:rsid w:val="0014231D"/>
    <w:rsid w:val="00154B8F"/>
    <w:rsid w:val="001653CF"/>
    <w:rsid w:val="00194423"/>
    <w:rsid w:val="001B095B"/>
    <w:rsid w:val="001D4ADA"/>
    <w:rsid w:val="00217CED"/>
    <w:rsid w:val="00221AE6"/>
    <w:rsid w:val="00262B55"/>
    <w:rsid w:val="00263A97"/>
    <w:rsid w:val="00281524"/>
    <w:rsid w:val="002F112E"/>
    <w:rsid w:val="003174AF"/>
    <w:rsid w:val="0032041F"/>
    <w:rsid w:val="00320759"/>
    <w:rsid w:val="00322D73"/>
    <w:rsid w:val="00366F12"/>
    <w:rsid w:val="0038324C"/>
    <w:rsid w:val="00415CB6"/>
    <w:rsid w:val="00417437"/>
    <w:rsid w:val="004A61DE"/>
    <w:rsid w:val="004C6252"/>
    <w:rsid w:val="00502303"/>
    <w:rsid w:val="0050488A"/>
    <w:rsid w:val="00510D5B"/>
    <w:rsid w:val="0054193D"/>
    <w:rsid w:val="005442DA"/>
    <w:rsid w:val="0056323F"/>
    <w:rsid w:val="00577200"/>
    <w:rsid w:val="0058160D"/>
    <w:rsid w:val="005A4A52"/>
    <w:rsid w:val="005A7472"/>
    <w:rsid w:val="005D75EC"/>
    <w:rsid w:val="006142B2"/>
    <w:rsid w:val="0064528B"/>
    <w:rsid w:val="00652F4D"/>
    <w:rsid w:val="00664FAC"/>
    <w:rsid w:val="00666F91"/>
    <w:rsid w:val="0068304B"/>
    <w:rsid w:val="00740190"/>
    <w:rsid w:val="007402A9"/>
    <w:rsid w:val="00755851"/>
    <w:rsid w:val="00755F1F"/>
    <w:rsid w:val="00757B3F"/>
    <w:rsid w:val="0078407E"/>
    <w:rsid w:val="007A5533"/>
    <w:rsid w:val="00854C9E"/>
    <w:rsid w:val="00884177"/>
    <w:rsid w:val="008912BC"/>
    <w:rsid w:val="008A7AB0"/>
    <w:rsid w:val="008D3DB9"/>
    <w:rsid w:val="009063C3"/>
    <w:rsid w:val="00907E6E"/>
    <w:rsid w:val="00936ED2"/>
    <w:rsid w:val="0095447E"/>
    <w:rsid w:val="009673E0"/>
    <w:rsid w:val="00994FF6"/>
    <w:rsid w:val="009B0B56"/>
    <w:rsid w:val="009D32F2"/>
    <w:rsid w:val="009E55D9"/>
    <w:rsid w:val="009F11BD"/>
    <w:rsid w:val="00AA1879"/>
    <w:rsid w:val="00AA2217"/>
    <w:rsid w:val="00AD2C97"/>
    <w:rsid w:val="00B35135"/>
    <w:rsid w:val="00B52299"/>
    <w:rsid w:val="00BC4340"/>
    <w:rsid w:val="00BD37CE"/>
    <w:rsid w:val="00BD3CD9"/>
    <w:rsid w:val="00C00708"/>
    <w:rsid w:val="00C33023"/>
    <w:rsid w:val="00C47793"/>
    <w:rsid w:val="00C7754D"/>
    <w:rsid w:val="00C77F50"/>
    <w:rsid w:val="00C85C92"/>
    <w:rsid w:val="00CA799D"/>
    <w:rsid w:val="00CB3169"/>
    <w:rsid w:val="00CC4767"/>
    <w:rsid w:val="00D01920"/>
    <w:rsid w:val="00D20984"/>
    <w:rsid w:val="00D20FF0"/>
    <w:rsid w:val="00D72D03"/>
    <w:rsid w:val="00DA7532"/>
    <w:rsid w:val="00E23C7A"/>
    <w:rsid w:val="00E25346"/>
    <w:rsid w:val="00E3044B"/>
    <w:rsid w:val="00E73BF4"/>
    <w:rsid w:val="00EA092B"/>
    <w:rsid w:val="00EA338C"/>
    <w:rsid w:val="00EB343D"/>
    <w:rsid w:val="00ED1EE6"/>
    <w:rsid w:val="00EE1E72"/>
    <w:rsid w:val="00F20CDA"/>
    <w:rsid w:val="00F30711"/>
    <w:rsid w:val="00F51320"/>
    <w:rsid w:val="00F677BF"/>
    <w:rsid w:val="00F83E3A"/>
    <w:rsid w:val="00FD3BD7"/>
    <w:rsid w:val="00FD5E1A"/>
    <w:rsid w:val="00FF1BC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F94878-AA50-4CCF-A62D-FA9D0A2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4C9E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customStyle="1" w:styleId="ConsPlusNormal">
    <w:name w:val="ConsPlusNormal"/>
    <w:rsid w:val="00D0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2-1">
    <w:name w:val="Текст 14-1.5.Стиль12-1"/>
    <w:basedOn w:val="a"/>
    <w:rsid w:val="0054193D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193D"/>
    <w:pPr>
      <w:suppressAutoHyphens w:val="0"/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4193D"/>
    <w:rPr>
      <w:sz w:val="16"/>
      <w:szCs w:val="16"/>
    </w:rPr>
  </w:style>
  <w:style w:type="paragraph" w:customStyle="1" w:styleId="ConsNormal">
    <w:name w:val="ConsNormal"/>
    <w:rsid w:val="0054193D"/>
    <w:pPr>
      <w:widowControl w:val="0"/>
      <w:ind w:firstLine="720"/>
    </w:pPr>
    <w:rPr>
      <w:rFonts w:ascii="Arial" w:hAnsi="Arial"/>
      <w:snapToGrid w:val="0"/>
    </w:rPr>
  </w:style>
  <w:style w:type="character" w:customStyle="1" w:styleId="40">
    <w:name w:val="Заголовок 4 Знак"/>
    <w:link w:val="4"/>
    <w:uiPriority w:val="9"/>
    <w:rsid w:val="00854C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d">
    <w:name w:val="Ñîäåðæ"/>
    <w:basedOn w:val="a"/>
    <w:rsid w:val="00221AE6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e">
    <w:name w:val="Normal (Web)"/>
    <w:basedOn w:val="a"/>
    <w:uiPriority w:val="99"/>
    <w:unhideWhenUsed/>
    <w:rsid w:val="00EB343D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f">
    <w:name w:val="Plain Text"/>
    <w:basedOn w:val="a"/>
    <w:link w:val="af0"/>
    <w:rsid w:val="004C6252"/>
    <w:pPr>
      <w:suppressAutoHyphens w:val="0"/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af0">
    <w:name w:val="Текст Знак"/>
    <w:link w:val="af"/>
    <w:rsid w:val="004C62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0D48-0360-4403-85AD-E7C2E76B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2014-07-25T10:47:00Z</cp:lastPrinted>
  <dcterms:created xsi:type="dcterms:W3CDTF">2017-02-15T11:12:00Z</dcterms:created>
  <dcterms:modified xsi:type="dcterms:W3CDTF">2017-02-15T11:12:00Z</dcterms:modified>
</cp:coreProperties>
</file>