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EC" w:rsidRDefault="005D75EC" w:rsidP="005D75EC">
      <w:pPr>
        <w:pageBreakBefore/>
        <w:rPr>
          <w:b/>
          <w:color w:val="000000"/>
          <w:sz w:val="34"/>
        </w:rPr>
      </w:pPr>
      <w:bookmarkStart w:id="0" w:name="_GoBack"/>
      <w:bookmarkEnd w:id="0"/>
      <w:r>
        <w:rPr>
          <w:b/>
          <w:color w:val="000000"/>
          <w:sz w:val="34"/>
        </w:rPr>
        <w:t xml:space="preserve">ТЕРРИТОРИАЛЬНАЯ ИЗБИРАТЕЛЬНАЯ КОМИССИЯ </w:t>
      </w:r>
    </w:p>
    <w:p w:rsidR="005D75EC" w:rsidRDefault="005D75EC" w:rsidP="005D75EC">
      <w:pPr>
        <w:rPr>
          <w:b/>
          <w:bCs/>
          <w:color w:val="000000"/>
          <w:sz w:val="32"/>
          <w:szCs w:val="32"/>
        </w:rPr>
      </w:pPr>
      <w:r>
        <w:rPr>
          <w:b/>
          <w:bCs/>
          <w:color w:val="000000"/>
          <w:sz w:val="32"/>
          <w:szCs w:val="32"/>
        </w:rPr>
        <w:t>КАШАРСКОГО РАЙОНА РОСТОВСКОЙ ОБЛАСТИ</w:t>
      </w:r>
    </w:p>
    <w:p w:rsidR="005D75EC" w:rsidRDefault="005D75EC" w:rsidP="005D75EC">
      <w:pPr>
        <w:rPr>
          <w:b/>
          <w:bCs/>
          <w:color w:val="000000"/>
          <w:sz w:val="32"/>
          <w:szCs w:val="32"/>
        </w:rPr>
      </w:pPr>
    </w:p>
    <w:p w:rsidR="005D75EC" w:rsidRDefault="005D75EC" w:rsidP="005D75EC">
      <w:pPr>
        <w:rPr>
          <w:b/>
          <w:color w:val="000000"/>
          <w:spacing w:val="60"/>
          <w:sz w:val="32"/>
        </w:rPr>
      </w:pPr>
      <w:r>
        <w:rPr>
          <w:b/>
          <w:color w:val="000000"/>
          <w:spacing w:val="60"/>
          <w:sz w:val="32"/>
        </w:rPr>
        <w:t>ПОСТАНОВЛЕНИЕ</w:t>
      </w:r>
    </w:p>
    <w:p w:rsidR="005D75EC" w:rsidRDefault="005D75EC" w:rsidP="005D75EC">
      <w:pPr>
        <w:pStyle w:val="10"/>
        <w:keepNext w:val="0"/>
        <w:autoSpaceDE/>
        <w:rPr>
          <w:rFonts w:ascii="ༀЀ" w:hAnsi="ༀЀ"/>
          <w:color w:val="000000"/>
        </w:rPr>
      </w:pPr>
    </w:p>
    <w:tbl>
      <w:tblPr>
        <w:tblW w:w="0" w:type="auto"/>
        <w:tblInd w:w="-79" w:type="dxa"/>
        <w:tblLayout w:type="fixed"/>
        <w:tblLook w:val="0000" w:firstRow="0" w:lastRow="0" w:firstColumn="0" w:lastColumn="0" w:noHBand="0" w:noVBand="0"/>
      </w:tblPr>
      <w:tblGrid>
        <w:gridCol w:w="3436"/>
        <w:gridCol w:w="3107"/>
        <w:gridCol w:w="3368"/>
      </w:tblGrid>
      <w:tr w:rsidR="005D75EC">
        <w:tc>
          <w:tcPr>
            <w:tcW w:w="3436" w:type="dxa"/>
            <w:shd w:val="clear" w:color="auto" w:fill="auto"/>
          </w:tcPr>
          <w:p w:rsidR="005D75EC" w:rsidRPr="00392011" w:rsidRDefault="00547B87" w:rsidP="00547B87">
            <w:pPr>
              <w:snapToGrid w:val="0"/>
              <w:rPr>
                <w:color w:val="000000"/>
              </w:rPr>
            </w:pPr>
            <w:r>
              <w:rPr>
                <w:szCs w:val="28"/>
              </w:rPr>
              <w:t>24 июн</w:t>
            </w:r>
            <w:r w:rsidR="00392011" w:rsidRPr="00392011">
              <w:rPr>
                <w:szCs w:val="28"/>
              </w:rPr>
              <w:t>я 201</w:t>
            </w:r>
            <w:r>
              <w:rPr>
                <w:szCs w:val="28"/>
              </w:rPr>
              <w:t>4</w:t>
            </w:r>
            <w:r w:rsidR="00392011" w:rsidRPr="00392011">
              <w:rPr>
                <w:szCs w:val="28"/>
              </w:rPr>
              <w:t xml:space="preserve"> года</w:t>
            </w:r>
          </w:p>
        </w:tc>
        <w:tc>
          <w:tcPr>
            <w:tcW w:w="3107" w:type="dxa"/>
            <w:shd w:val="clear" w:color="auto" w:fill="auto"/>
          </w:tcPr>
          <w:p w:rsidR="005D75EC" w:rsidRDefault="005D75EC" w:rsidP="005A4A52">
            <w:pPr>
              <w:snapToGrid w:val="0"/>
              <w:rPr>
                <w:color w:val="000000"/>
              </w:rPr>
            </w:pPr>
          </w:p>
        </w:tc>
        <w:tc>
          <w:tcPr>
            <w:tcW w:w="3368" w:type="dxa"/>
            <w:shd w:val="clear" w:color="auto" w:fill="auto"/>
          </w:tcPr>
          <w:p w:rsidR="005D75EC" w:rsidRPr="00EF7B67" w:rsidRDefault="005D75EC" w:rsidP="00547B87">
            <w:pPr>
              <w:snapToGrid w:val="0"/>
              <w:rPr>
                <w:color w:val="000000"/>
                <w:lang w:val="en-US"/>
              </w:rPr>
            </w:pPr>
            <w:r w:rsidRPr="00AA2217">
              <w:rPr>
                <w:color w:val="000000"/>
              </w:rPr>
              <w:t xml:space="preserve">№ </w:t>
            </w:r>
            <w:r w:rsidR="00547B87">
              <w:rPr>
                <w:color w:val="000000"/>
              </w:rPr>
              <w:t>121</w:t>
            </w:r>
            <w:r w:rsidR="00C36875">
              <w:rPr>
                <w:color w:val="000000"/>
              </w:rPr>
              <w:t>-</w:t>
            </w:r>
            <w:r w:rsidR="00547B87">
              <w:rPr>
                <w:color w:val="000000"/>
              </w:rPr>
              <w:t>1046</w:t>
            </w:r>
          </w:p>
        </w:tc>
      </w:tr>
    </w:tbl>
    <w:p w:rsidR="005D75EC" w:rsidRDefault="005D75EC" w:rsidP="005D75EC">
      <w:pPr>
        <w:spacing w:before="240"/>
        <w:rPr>
          <w:color w:val="000000"/>
        </w:rPr>
      </w:pPr>
      <w:r>
        <w:rPr>
          <w:color w:val="000000"/>
        </w:rPr>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5D75EC" w:rsidRPr="009B4B34">
        <w:tc>
          <w:tcPr>
            <w:tcW w:w="6840" w:type="dxa"/>
            <w:tcBorders>
              <w:top w:val="nil"/>
              <w:left w:val="nil"/>
              <w:bottom w:val="nil"/>
              <w:right w:val="nil"/>
            </w:tcBorders>
            <w:shd w:val="clear" w:color="auto" w:fill="auto"/>
          </w:tcPr>
          <w:p w:rsidR="005D75EC" w:rsidRPr="00861FEE" w:rsidRDefault="00547B87" w:rsidP="00547B87">
            <w:pPr>
              <w:spacing w:before="240"/>
              <w:jc w:val="both"/>
              <w:rPr>
                <w:b/>
              </w:rPr>
            </w:pPr>
            <w:r w:rsidRPr="00861FEE">
              <w:rPr>
                <w:b/>
                <w:szCs w:val="28"/>
              </w:rPr>
              <w:t>О комплекте форм документов от инициаторов выдвижения кандидатов в депутаты Собрания депутатов Кашарского района Ростовской области пятого созыва</w:t>
            </w:r>
          </w:p>
        </w:tc>
      </w:tr>
    </w:tbl>
    <w:p w:rsidR="005D75EC" w:rsidRDefault="005D75EC" w:rsidP="005D75EC">
      <w:pPr>
        <w:pStyle w:val="a3"/>
        <w:ind w:firstLine="567"/>
        <w:rPr>
          <w:b/>
          <w:szCs w:val="28"/>
        </w:rPr>
      </w:pPr>
    </w:p>
    <w:p w:rsidR="009B4B34" w:rsidRPr="00547B87" w:rsidRDefault="00016D28" w:rsidP="009B4B34">
      <w:pPr>
        <w:pStyle w:val="ab"/>
        <w:tabs>
          <w:tab w:val="left" w:pos="0"/>
        </w:tabs>
        <w:spacing w:line="360" w:lineRule="auto"/>
        <w:ind w:left="0" w:right="7" w:firstLine="720"/>
        <w:rPr>
          <w:rFonts w:ascii="Times New Roman" w:hAnsi="Times New Roman"/>
          <w:b w:val="0"/>
          <w:bCs w:val="0"/>
          <w:szCs w:val="28"/>
        </w:rPr>
      </w:pPr>
      <w:r>
        <w:rPr>
          <w:rFonts w:ascii="Times New Roman" w:hAnsi="Times New Roman"/>
          <w:b w:val="0"/>
          <w:szCs w:val="28"/>
        </w:rPr>
        <w:t xml:space="preserve">В целях обеспечения единообразного применения положений </w:t>
      </w:r>
      <w:r w:rsidR="00547B87" w:rsidRPr="00BE7BFE">
        <w:rPr>
          <w:rFonts w:ascii="Times New Roman" w:hAnsi="Times New Roman"/>
          <w:b w:val="0"/>
          <w:szCs w:val="28"/>
        </w:rPr>
        <w:t xml:space="preserve">Областного закона Ростовской области «О выборах депутатов представительных органов муниципальных образований в Ростовской области» № 645-ЗС от 08 августа 2011 года, в период приема документов от субъектов выдвижения </w:t>
      </w:r>
      <w:r w:rsidR="00547B87" w:rsidRPr="00547B87">
        <w:rPr>
          <w:rFonts w:ascii="Times New Roman" w:hAnsi="Times New Roman"/>
          <w:b w:val="0"/>
          <w:szCs w:val="28"/>
        </w:rPr>
        <w:t>кандидатов в депутаты Собрания депутатов Кашарского района Ростовской области</w:t>
      </w:r>
      <w:r w:rsidR="00547B87">
        <w:rPr>
          <w:rFonts w:ascii="Times New Roman" w:hAnsi="Times New Roman"/>
          <w:b w:val="0"/>
          <w:szCs w:val="28"/>
        </w:rPr>
        <w:t xml:space="preserve"> пятого созыва</w:t>
      </w:r>
      <w:r w:rsidR="00547B87" w:rsidRPr="00547B87">
        <w:rPr>
          <w:rFonts w:ascii="Times New Roman" w:hAnsi="Times New Roman"/>
          <w:b w:val="0"/>
          <w:szCs w:val="28"/>
        </w:rPr>
        <w:t>, а также</w:t>
      </w:r>
      <w:r w:rsidR="00547B87">
        <w:rPr>
          <w:b w:val="0"/>
          <w:szCs w:val="28"/>
        </w:rPr>
        <w:t xml:space="preserve"> руководствуясь постановлением Избирательной комиссии Ростовской области от 17 июня 2014 </w:t>
      </w:r>
      <w:r w:rsidR="00547B87" w:rsidRPr="00547B87">
        <w:rPr>
          <w:rFonts w:ascii="Times New Roman" w:hAnsi="Times New Roman"/>
          <w:b w:val="0"/>
          <w:szCs w:val="28"/>
        </w:rPr>
        <w:t>года № 67-7 «</w:t>
      </w:r>
      <w:r w:rsidR="00547B87" w:rsidRPr="00547B87">
        <w:rPr>
          <w:rFonts w:ascii="Times New Roman" w:hAnsi="Times New Roman"/>
          <w:b w:val="0"/>
        </w:rPr>
        <w:t>О Рекомендациях о порядке приема территориальной избирательной комиссией документов от субъектов выдвижения кандидата (списков кандидатов) в депутаты представительного органа городского округа, муниципального района, городского поселения, сельского поселения по одномандатным (многомандатным) избирательным округам</w:t>
      </w:r>
      <w:r w:rsidR="00547B87" w:rsidRPr="00547B87">
        <w:rPr>
          <w:rFonts w:ascii="Times New Roman" w:hAnsi="Times New Roman"/>
          <w:b w:val="0"/>
          <w:szCs w:val="28"/>
        </w:rPr>
        <w:t>»</w:t>
      </w:r>
      <w:r w:rsidR="009B4B34" w:rsidRPr="00547B87">
        <w:rPr>
          <w:rFonts w:ascii="Times New Roman" w:hAnsi="Times New Roman"/>
          <w:b w:val="0"/>
          <w:szCs w:val="28"/>
        </w:rPr>
        <w:t>,</w:t>
      </w:r>
    </w:p>
    <w:p w:rsidR="00853DF2" w:rsidRDefault="00853DF2" w:rsidP="005D75EC">
      <w:pPr>
        <w:pStyle w:val="a3"/>
        <w:ind w:firstLine="709"/>
        <w:jc w:val="both"/>
      </w:pPr>
    </w:p>
    <w:p w:rsidR="005D75EC" w:rsidRDefault="005D75EC" w:rsidP="005D75EC">
      <w:pPr>
        <w:pStyle w:val="a3"/>
        <w:ind w:firstLine="709"/>
        <w:jc w:val="both"/>
      </w:pPr>
      <w:r>
        <w:t>Т</w:t>
      </w:r>
      <w:r w:rsidRPr="006B07D2">
        <w:t xml:space="preserve">ерриториальная избирательная комиссия </w:t>
      </w:r>
      <w:r>
        <w:rPr>
          <w:szCs w:val="26"/>
        </w:rPr>
        <w:t>Кашарского района Ростовской области</w:t>
      </w:r>
      <w:r w:rsidRPr="006B07D2">
        <w:t xml:space="preserve"> </w:t>
      </w:r>
      <w:r>
        <w:t>ПОСТАНОВЛЯЕТ</w:t>
      </w:r>
      <w:r w:rsidRPr="006B07D2">
        <w:t>:</w:t>
      </w:r>
    </w:p>
    <w:p w:rsidR="009673E0" w:rsidRPr="009673E0" w:rsidRDefault="009673E0" w:rsidP="005D75EC">
      <w:pPr>
        <w:pStyle w:val="a3"/>
        <w:ind w:firstLine="709"/>
        <w:jc w:val="both"/>
        <w:rPr>
          <w:sz w:val="16"/>
          <w:szCs w:val="16"/>
        </w:rPr>
      </w:pPr>
    </w:p>
    <w:p w:rsidR="00EF7B67" w:rsidRPr="00547B87" w:rsidRDefault="009B4B34" w:rsidP="00EF7B67">
      <w:pPr>
        <w:pStyle w:val="ab"/>
        <w:numPr>
          <w:ilvl w:val="0"/>
          <w:numId w:val="5"/>
        </w:numPr>
        <w:tabs>
          <w:tab w:val="clear" w:pos="759"/>
          <w:tab w:val="clear" w:pos="7938"/>
          <w:tab w:val="left" w:pos="0"/>
        </w:tabs>
        <w:spacing w:line="360" w:lineRule="auto"/>
        <w:ind w:left="0" w:right="7" w:firstLine="709"/>
        <w:rPr>
          <w:rFonts w:ascii="Times New Roman" w:hAnsi="Times New Roman"/>
          <w:b w:val="0"/>
          <w:bCs w:val="0"/>
          <w:szCs w:val="28"/>
        </w:rPr>
      </w:pPr>
      <w:r w:rsidRPr="00547B87">
        <w:rPr>
          <w:rFonts w:ascii="Times New Roman" w:hAnsi="Times New Roman"/>
          <w:b w:val="0"/>
          <w:szCs w:val="28"/>
        </w:rPr>
        <w:t xml:space="preserve">Одобрить </w:t>
      </w:r>
      <w:r w:rsidR="00547B87">
        <w:rPr>
          <w:rFonts w:ascii="Times New Roman" w:hAnsi="Times New Roman"/>
          <w:b w:val="0"/>
          <w:szCs w:val="28"/>
        </w:rPr>
        <w:t>П</w:t>
      </w:r>
      <w:r w:rsidR="00547B87" w:rsidRPr="00547B87">
        <w:rPr>
          <w:rFonts w:ascii="Times New Roman" w:hAnsi="Times New Roman"/>
          <w:b w:val="0"/>
        </w:rPr>
        <w:t>оряд</w:t>
      </w:r>
      <w:r w:rsidR="00547B87">
        <w:rPr>
          <w:rFonts w:ascii="Times New Roman" w:hAnsi="Times New Roman"/>
          <w:b w:val="0"/>
        </w:rPr>
        <w:t>о</w:t>
      </w:r>
      <w:r w:rsidR="00547B87" w:rsidRPr="00547B87">
        <w:rPr>
          <w:rFonts w:ascii="Times New Roman" w:hAnsi="Times New Roman"/>
          <w:b w:val="0"/>
        </w:rPr>
        <w:t xml:space="preserve">к приема </w:t>
      </w:r>
      <w:r w:rsidR="00547B87">
        <w:rPr>
          <w:rFonts w:ascii="Times New Roman" w:hAnsi="Times New Roman"/>
          <w:b w:val="0"/>
        </w:rPr>
        <w:t>Т</w:t>
      </w:r>
      <w:r w:rsidR="00547B87" w:rsidRPr="00547B87">
        <w:rPr>
          <w:rFonts w:ascii="Times New Roman" w:hAnsi="Times New Roman"/>
          <w:b w:val="0"/>
        </w:rPr>
        <w:t>ерриториальной избирательной комиссией</w:t>
      </w:r>
      <w:r w:rsidR="00547B87">
        <w:rPr>
          <w:rFonts w:ascii="Times New Roman" w:hAnsi="Times New Roman"/>
          <w:b w:val="0"/>
        </w:rPr>
        <w:t xml:space="preserve"> Кашарского района</w:t>
      </w:r>
      <w:r w:rsidR="00547B87" w:rsidRPr="00547B87">
        <w:rPr>
          <w:rFonts w:ascii="Times New Roman" w:hAnsi="Times New Roman"/>
          <w:b w:val="0"/>
        </w:rPr>
        <w:t xml:space="preserve"> документов от субъектов выдвижения кандидата (списков кандидатов) </w:t>
      </w:r>
      <w:r w:rsidR="00547B87" w:rsidRPr="00547B87">
        <w:rPr>
          <w:rFonts w:ascii="Times New Roman" w:hAnsi="Times New Roman"/>
          <w:b w:val="0"/>
          <w:szCs w:val="28"/>
        </w:rPr>
        <w:t>в депутаты Собрания депутатов Кашарского района Ростовской области пятого созыва</w:t>
      </w:r>
      <w:r w:rsidR="008B1DF9">
        <w:rPr>
          <w:rFonts w:ascii="Times New Roman" w:hAnsi="Times New Roman"/>
          <w:b w:val="0"/>
        </w:rPr>
        <w:t xml:space="preserve"> </w:t>
      </w:r>
      <w:r w:rsidRPr="00547B87">
        <w:rPr>
          <w:rFonts w:ascii="Times New Roman" w:hAnsi="Times New Roman"/>
          <w:b w:val="0"/>
          <w:szCs w:val="28"/>
        </w:rPr>
        <w:t>(прил</w:t>
      </w:r>
      <w:r w:rsidRPr="00EF7B67">
        <w:rPr>
          <w:rFonts w:ascii="Times New Roman" w:hAnsi="Times New Roman"/>
          <w:b w:val="0"/>
          <w:szCs w:val="28"/>
        </w:rPr>
        <w:t>агается).</w:t>
      </w:r>
    </w:p>
    <w:p w:rsidR="00547B87" w:rsidRPr="00547B87" w:rsidRDefault="00547B87" w:rsidP="00EF7B67">
      <w:pPr>
        <w:pStyle w:val="ab"/>
        <w:numPr>
          <w:ilvl w:val="0"/>
          <w:numId w:val="5"/>
        </w:numPr>
        <w:tabs>
          <w:tab w:val="clear" w:pos="759"/>
          <w:tab w:val="clear" w:pos="7938"/>
          <w:tab w:val="left" w:pos="0"/>
        </w:tabs>
        <w:spacing w:line="360" w:lineRule="auto"/>
        <w:ind w:left="0" w:right="7" w:firstLine="709"/>
        <w:rPr>
          <w:rFonts w:ascii="Times New Roman" w:hAnsi="Times New Roman"/>
          <w:b w:val="0"/>
          <w:bCs w:val="0"/>
          <w:szCs w:val="28"/>
        </w:rPr>
      </w:pPr>
      <w:r w:rsidRPr="00547B87">
        <w:rPr>
          <w:rFonts w:ascii="Times New Roman" w:hAnsi="Times New Roman"/>
          <w:b w:val="0"/>
          <w:szCs w:val="28"/>
        </w:rPr>
        <w:lastRenderedPageBreak/>
        <w:t xml:space="preserve">Утвердить </w:t>
      </w:r>
      <w:hyperlink r:id="rId7" w:history="1">
        <w:r w:rsidRPr="000619E1">
          <w:rPr>
            <w:rStyle w:val="af2"/>
            <w:rFonts w:ascii="Times New Roman" w:hAnsi="Times New Roman"/>
            <w:b w:val="0"/>
            <w:szCs w:val="28"/>
          </w:rPr>
          <w:t>комплект форм докуме</w:t>
        </w:r>
        <w:r w:rsidRPr="000619E1">
          <w:rPr>
            <w:rStyle w:val="af2"/>
            <w:rFonts w:ascii="Times New Roman" w:hAnsi="Times New Roman"/>
            <w:b w:val="0"/>
            <w:szCs w:val="28"/>
          </w:rPr>
          <w:t>н</w:t>
        </w:r>
        <w:r w:rsidRPr="000619E1">
          <w:rPr>
            <w:rStyle w:val="af2"/>
            <w:rFonts w:ascii="Times New Roman" w:hAnsi="Times New Roman"/>
            <w:b w:val="0"/>
            <w:szCs w:val="28"/>
          </w:rPr>
          <w:t>тов от инициаторов выдвижения кандидатов в депутаты Собрания депутатов Кашарского района</w:t>
        </w:r>
      </w:hyperlink>
      <w:r w:rsidRPr="00547B87">
        <w:rPr>
          <w:rFonts w:ascii="Times New Roman" w:hAnsi="Times New Roman"/>
          <w:b w:val="0"/>
          <w:szCs w:val="28"/>
        </w:rPr>
        <w:t xml:space="preserve"> Ростовской области пятого созыва</w:t>
      </w:r>
      <w:r>
        <w:rPr>
          <w:rFonts w:ascii="Times New Roman" w:hAnsi="Times New Roman"/>
          <w:b w:val="0"/>
          <w:szCs w:val="28"/>
        </w:rPr>
        <w:t xml:space="preserve"> </w:t>
      </w:r>
      <w:r w:rsidRPr="00547B87">
        <w:rPr>
          <w:rFonts w:ascii="Times New Roman" w:hAnsi="Times New Roman"/>
          <w:b w:val="0"/>
          <w:szCs w:val="28"/>
        </w:rPr>
        <w:t>(прил</w:t>
      </w:r>
      <w:r w:rsidRPr="00EF7B67">
        <w:rPr>
          <w:rFonts w:ascii="Times New Roman" w:hAnsi="Times New Roman"/>
          <w:b w:val="0"/>
          <w:szCs w:val="28"/>
        </w:rPr>
        <w:t>агается).</w:t>
      </w:r>
    </w:p>
    <w:p w:rsidR="009B4B34" w:rsidRPr="00EF7B67" w:rsidRDefault="009B4B34" w:rsidP="00EF7B67">
      <w:pPr>
        <w:pStyle w:val="ab"/>
        <w:numPr>
          <w:ilvl w:val="0"/>
          <w:numId w:val="5"/>
        </w:numPr>
        <w:tabs>
          <w:tab w:val="clear" w:pos="759"/>
          <w:tab w:val="clear" w:pos="7938"/>
          <w:tab w:val="left" w:pos="0"/>
        </w:tabs>
        <w:spacing w:line="360" w:lineRule="auto"/>
        <w:ind w:left="0" w:right="7" w:firstLine="709"/>
        <w:rPr>
          <w:rFonts w:ascii="Times New Roman" w:hAnsi="Times New Roman"/>
          <w:b w:val="0"/>
          <w:bCs w:val="0"/>
          <w:szCs w:val="28"/>
        </w:rPr>
      </w:pPr>
      <w:r w:rsidRPr="00547B87">
        <w:rPr>
          <w:rFonts w:ascii="Times New Roman" w:hAnsi="Times New Roman"/>
          <w:b w:val="0"/>
          <w:szCs w:val="28"/>
        </w:rPr>
        <w:t>Контроль</w:t>
      </w:r>
      <w:r w:rsidRPr="00EF7B67">
        <w:rPr>
          <w:rFonts w:ascii="Times New Roman" w:hAnsi="Times New Roman"/>
          <w:b w:val="0"/>
          <w:szCs w:val="28"/>
        </w:rPr>
        <w:t xml:space="preserve"> за выполнением данного постановления возложить на секретаря комиссии Л.Ю. Злобину.</w:t>
      </w:r>
    </w:p>
    <w:p w:rsidR="005D75EC" w:rsidRDefault="005D75EC" w:rsidP="005D75EC">
      <w:pPr>
        <w:jc w:val="both"/>
        <w:rPr>
          <w:szCs w:val="28"/>
        </w:rPr>
      </w:pPr>
    </w:p>
    <w:p w:rsidR="00547B87" w:rsidRPr="00853DF2" w:rsidRDefault="00547B87" w:rsidP="005D75EC">
      <w:pPr>
        <w:jc w:val="both"/>
        <w:rPr>
          <w:szCs w:val="28"/>
        </w:rPr>
      </w:pPr>
    </w:p>
    <w:p w:rsidR="005D75EC" w:rsidRDefault="005D75EC" w:rsidP="005D75EC">
      <w:pPr>
        <w:jc w:val="both"/>
        <w:rPr>
          <w:szCs w:val="28"/>
        </w:rPr>
      </w:pPr>
      <w:r>
        <w:rPr>
          <w:szCs w:val="28"/>
        </w:rPr>
        <w:t xml:space="preserve">Председатель </w:t>
      </w:r>
      <w:r w:rsidRPr="00D20984">
        <w:rPr>
          <w:szCs w:val="28"/>
        </w:rPr>
        <w:t>комиссии</w:t>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D20984" w:rsidRPr="00D20984">
        <w:rPr>
          <w:szCs w:val="28"/>
        </w:rPr>
        <w:t xml:space="preserve">А.В. Артюх </w:t>
      </w:r>
    </w:p>
    <w:p w:rsidR="00D20984" w:rsidRDefault="00D20984" w:rsidP="005D75EC">
      <w:pPr>
        <w:jc w:val="both"/>
        <w:rPr>
          <w:szCs w:val="28"/>
        </w:rPr>
      </w:pPr>
    </w:p>
    <w:p w:rsidR="00552785" w:rsidRDefault="005D75EC" w:rsidP="00B456DD">
      <w:pPr>
        <w:jc w:val="both"/>
        <w:rPr>
          <w:szCs w:val="28"/>
        </w:rPr>
      </w:pPr>
      <w:r>
        <w:rPr>
          <w:szCs w:val="28"/>
        </w:rPr>
        <w:t xml:space="preserve">Секретарь комиссии </w:t>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t>Л.Ю. Злобина</w:t>
      </w:r>
    </w:p>
    <w:p w:rsidR="00547B87" w:rsidRDefault="00547B87" w:rsidP="00B456DD">
      <w:pPr>
        <w:jc w:val="both"/>
        <w:rPr>
          <w:szCs w:val="28"/>
        </w:rPr>
      </w:pPr>
    </w:p>
    <w:p w:rsidR="00547B87" w:rsidRDefault="00547B87" w:rsidP="00B456DD">
      <w:pPr>
        <w:jc w:val="both"/>
        <w:rPr>
          <w:szCs w:val="28"/>
        </w:rPr>
        <w:sectPr w:rsidR="00547B87" w:rsidSect="00B456DD">
          <w:headerReference w:type="even" r:id="rId8"/>
          <w:headerReference w:type="default" r:id="rId9"/>
          <w:pgSz w:w="11906" w:h="16838" w:code="9"/>
          <w:pgMar w:top="1134" w:right="850" w:bottom="1134" w:left="1701" w:header="0" w:footer="0" w:gutter="0"/>
          <w:cols w:space="720"/>
          <w:titlePg/>
          <w:docGrid w:linePitch="381"/>
        </w:sectPr>
      </w:pPr>
    </w:p>
    <w:p w:rsidR="00552785" w:rsidRPr="00552785" w:rsidRDefault="00552785" w:rsidP="000B15D2">
      <w:pPr>
        <w:pStyle w:val="a3"/>
        <w:ind w:left="3969"/>
        <w:rPr>
          <w:bCs/>
        </w:rPr>
      </w:pPr>
      <w:r w:rsidRPr="00552785">
        <w:rPr>
          <w:bCs/>
        </w:rPr>
        <w:lastRenderedPageBreak/>
        <w:t>Одобрен</w:t>
      </w:r>
    </w:p>
    <w:p w:rsidR="00552785" w:rsidRPr="00552785" w:rsidRDefault="00552785" w:rsidP="000B15D2">
      <w:pPr>
        <w:pStyle w:val="a3"/>
        <w:ind w:left="3969"/>
        <w:rPr>
          <w:bCs/>
        </w:rPr>
      </w:pPr>
      <w:r w:rsidRPr="00552785">
        <w:rPr>
          <w:bCs/>
        </w:rPr>
        <w:t>Постановлением</w:t>
      </w:r>
    </w:p>
    <w:p w:rsidR="00552785" w:rsidRPr="00552785" w:rsidRDefault="00552785" w:rsidP="000B15D2">
      <w:pPr>
        <w:pStyle w:val="a3"/>
        <w:ind w:left="3969"/>
        <w:rPr>
          <w:bCs/>
        </w:rPr>
      </w:pPr>
      <w:r w:rsidRPr="00552785">
        <w:rPr>
          <w:bCs/>
        </w:rPr>
        <w:t>Территориальной избирательной комиссии Кашарского района Ростовской области</w:t>
      </w:r>
    </w:p>
    <w:p w:rsidR="00552785" w:rsidRPr="00552785" w:rsidRDefault="00552785" w:rsidP="000B15D2">
      <w:pPr>
        <w:pStyle w:val="a3"/>
        <w:ind w:left="3969"/>
        <w:rPr>
          <w:bCs/>
        </w:rPr>
      </w:pPr>
      <w:r w:rsidRPr="00552785">
        <w:rPr>
          <w:bCs/>
        </w:rPr>
        <w:t xml:space="preserve">от </w:t>
      </w:r>
      <w:r w:rsidR="008B1DF9">
        <w:rPr>
          <w:bCs/>
        </w:rPr>
        <w:t xml:space="preserve">24 июня </w:t>
      </w:r>
      <w:r w:rsidRPr="00552785">
        <w:rPr>
          <w:bCs/>
        </w:rPr>
        <w:t>201</w:t>
      </w:r>
      <w:r w:rsidR="008B1DF9">
        <w:rPr>
          <w:bCs/>
        </w:rPr>
        <w:t>4</w:t>
      </w:r>
      <w:r w:rsidRPr="00552785">
        <w:rPr>
          <w:bCs/>
        </w:rPr>
        <w:t xml:space="preserve"> г</w:t>
      </w:r>
      <w:r w:rsidR="008B1DF9">
        <w:rPr>
          <w:bCs/>
        </w:rPr>
        <w:t xml:space="preserve">ода </w:t>
      </w:r>
      <w:r w:rsidRPr="00552785">
        <w:rPr>
          <w:bCs/>
        </w:rPr>
        <w:t xml:space="preserve">№ </w:t>
      </w:r>
      <w:r w:rsidR="00547B87">
        <w:rPr>
          <w:bCs/>
        </w:rPr>
        <w:t>121</w:t>
      </w:r>
      <w:r w:rsidRPr="00552785">
        <w:rPr>
          <w:bCs/>
        </w:rPr>
        <w:t>-</w:t>
      </w:r>
      <w:r w:rsidR="00547B87">
        <w:rPr>
          <w:bCs/>
        </w:rPr>
        <w:t>1046</w:t>
      </w:r>
    </w:p>
    <w:p w:rsidR="00552785" w:rsidRDefault="00552785" w:rsidP="00552785">
      <w:pPr>
        <w:pStyle w:val="a3"/>
        <w:jc w:val="right"/>
        <w:rPr>
          <w:b/>
          <w:bCs/>
        </w:rPr>
      </w:pPr>
    </w:p>
    <w:p w:rsidR="00552785" w:rsidRDefault="008B1DF9" w:rsidP="008B1DF9">
      <w:pPr>
        <w:pStyle w:val="a3"/>
        <w:rPr>
          <w:b/>
        </w:rPr>
      </w:pPr>
      <w:r>
        <w:rPr>
          <w:b/>
        </w:rPr>
        <w:t>П</w:t>
      </w:r>
      <w:r w:rsidRPr="00552785">
        <w:rPr>
          <w:b/>
        </w:rPr>
        <w:t>ОРЯД</w:t>
      </w:r>
      <w:r>
        <w:rPr>
          <w:b/>
        </w:rPr>
        <w:t>О</w:t>
      </w:r>
      <w:r w:rsidRPr="00552785">
        <w:rPr>
          <w:b/>
        </w:rPr>
        <w:t>К</w:t>
      </w:r>
      <w:r>
        <w:rPr>
          <w:b/>
        </w:rPr>
        <w:br/>
      </w:r>
      <w:r w:rsidR="00552785" w:rsidRPr="00552785">
        <w:rPr>
          <w:b/>
        </w:rPr>
        <w:t xml:space="preserve">приема </w:t>
      </w:r>
      <w:r>
        <w:rPr>
          <w:b/>
        </w:rPr>
        <w:t>Т</w:t>
      </w:r>
      <w:r w:rsidR="00552785" w:rsidRPr="00552785">
        <w:rPr>
          <w:b/>
        </w:rPr>
        <w:t>ерриториальной избирательной комиссией</w:t>
      </w:r>
      <w:r>
        <w:rPr>
          <w:b/>
        </w:rPr>
        <w:t xml:space="preserve"> Кашарского района</w:t>
      </w:r>
      <w:r w:rsidR="00552785" w:rsidRPr="00552785">
        <w:rPr>
          <w:b/>
        </w:rPr>
        <w:t xml:space="preserve"> </w:t>
      </w:r>
      <w:r w:rsidRPr="00547B87">
        <w:rPr>
          <w:b/>
        </w:rPr>
        <w:t>документов от субъектов выдвижения кандидата (списков кандидатов)</w:t>
      </w:r>
      <w:r>
        <w:rPr>
          <w:b/>
        </w:rPr>
        <w:br/>
      </w:r>
      <w:r w:rsidRPr="00547B87">
        <w:rPr>
          <w:b/>
          <w:szCs w:val="28"/>
        </w:rPr>
        <w:t>в депутаты Собрания депутатов Кашарского района Ростовской области пятого созыва</w:t>
      </w:r>
    </w:p>
    <w:p w:rsidR="008B1DF9" w:rsidRDefault="008B1DF9" w:rsidP="008B1DF9">
      <w:pPr>
        <w:ind w:firstLine="709"/>
        <w:jc w:val="both"/>
        <w:rPr>
          <w:b/>
          <w:szCs w:val="28"/>
        </w:rPr>
      </w:pPr>
    </w:p>
    <w:p w:rsidR="008B1DF9" w:rsidRDefault="008B1DF9" w:rsidP="008B1DF9">
      <w:pPr>
        <w:ind w:firstLine="709"/>
        <w:jc w:val="both"/>
        <w:rPr>
          <w:szCs w:val="28"/>
        </w:rPr>
      </w:pPr>
      <w:r w:rsidRPr="007C4E2B">
        <w:rPr>
          <w:b/>
          <w:szCs w:val="28"/>
        </w:rPr>
        <w:t>1.</w:t>
      </w:r>
      <w:r>
        <w:rPr>
          <w:b/>
          <w:szCs w:val="28"/>
        </w:rPr>
        <w:t>Д</w:t>
      </w:r>
      <w:r w:rsidRPr="007C4E2B">
        <w:rPr>
          <w:b/>
          <w:szCs w:val="28"/>
        </w:rPr>
        <w:t>окумент</w:t>
      </w:r>
      <w:r>
        <w:rPr>
          <w:b/>
          <w:szCs w:val="28"/>
        </w:rPr>
        <w:t>ы</w:t>
      </w:r>
      <w:r w:rsidRPr="007C4E2B">
        <w:rPr>
          <w:b/>
          <w:szCs w:val="28"/>
        </w:rPr>
        <w:t>, представляемы</w:t>
      </w:r>
      <w:r>
        <w:rPr>
          <w:b/>
          <w:szCs w:val="28"/>
        </w:rPr>
        <w:t>е</w:t>
      </w:r>
      <w:r w:rsidRPr="007C4E2B">
        <w:rPr>
          <w:b/>
          <w:szCs w:val="28"/>
        </w:rPr>
        <w:t xml:space="preserve"> </w:t>
      </w:r>
      <w:r>
        <w:rPr>
          <w:b/>
          <w:szCs w:val="28"/>
        </w:rPr>
        <w:t xml:space="preserve">уполномоченным представителем </w:t>
      </w:r>
      <w:r w:rsidRPr="007C4E2B">
        <w:rPr>
          <w:b/>
          <w:szCs w:val="28"/>
        </w:rPr>
        <w:t>избирательн</w:t>
      </w:r>
      <w:r>
        <w:rPr>
          <w:b/>
          <w:szCs w:val="28"/>
        </w:rPr>
        <w:t>ого</w:t>
      </w:r>
      <w:r w:rsidRPr="007C4E2B">
        <w:rPr>
          <w:b/>
          <w:szCs w:val="28"/>
        </w:rPr>
        <w:t xml:space="preserve"> объединени</w:t>
      </w:r>
      <w:r>
        <w:rPr>
          <w:b/>
          <w:szCs w:val="28"/>
        </w:rPr>
        <w:t xml:space="preserve">я </w:t>
      </w:r>
      <w:r w:rsidRPr="007C4E2B">
        <w:rPr>
          <w:b/>
          <w:szCs w:val="28"/>
        </w:rPr>
        <w:t xml:space="preserve">в </w:t>
      </w:r>
      <w:r>
        <w:rPr>
          <w:b/>
          <w:szCs w:val="28"/>
        </w:rPr>
        <w:t>территориальную</w:t>
      </w:r>
      <w:r w:rsidRPr="007C4E2B">
        <w:rPr>
          <w:b/>
          <w:szCs w:val="28"/>
        </w:rPr>
        <w:t xml:space="preserve"> избирательную комиссию </w:t>
      </w:r>
      <w:r>
        <w:rPr>
          <w:b/>
          <w:szCs w:val="28"/>
        </w:rPr>
        <w:t xml:space="preserve">для </w:t>
      </w:r>
      <w:r w:rsidRPr="007C4E2B">
        <w:rPr>
          <w:b/>
          <w:szCs w:val="28"/>
        </w:rPr>
        <w:t>выдви</w:t>
      </w:r>
      <w:r>
        <w:rPr>
          <w:b/>
          <w:szCs w:val="28"/>
        </w:rPr>
        <w:t>жения</w:t>
      </w:r>
      <w:r w:rsidRPr="007C4E2B">
        <w:rPr>
          <w:b/>
          <w:szCs w:val="28"/>
        </w:rPr>
        <w:t xml:space="preserve"> кандидатов</w:t>
      </w:r>
      <w:r>
        <w:rPr>
          <w:b/>
          <w:szCs w:val="28"/>
        </w:rPr>
        <w:t xml:space="preserve"> (списков кандидатов) в депутаты представительных органов муниципальных образований по одномандатным избирательным округам</w:t>
      </w:r>
      <w:r>
        <w:rPr>
          <w:szCs w:val="28"/>
        </w:rPr>
        <w:t>.</w:t>
      </w:r>
    </w:p>
    <w:p w:rsidR="008B1DF9" w:rsidRDefault="008B1DF9" w:rsidP="008B1DF9">
      <w:pPr>
        <w:ind w:firstLine="709"/>
        <w:jc w:val="both"/>
        <w:rPr>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1.1.С</w:t>
      </w:r>
      <w:r w:rsidRPr="009B2F25">
        <w:rPr>
          <w:rFonts w:cs="Calibri"/>
          <w:szCs w:val="28"/>
        </w:rPr>
        <w:t>писок кандидатов</w:t>
      </w:r>
      <w:r>
        <w:rPr>
          <w:rFonts w:cs="Calibri"/>
          <w:szCs w:val="28"/>
        </w:rPr>
        <w:t>,</w:t>
      </w:r>
      <w:r w:rsidRPr="009B2F25">
        <w:rPr>
          <w:rFonts w:cs="Calibri"/>
          <w:szCs w:val="28"/>
        </w:rPr>
        <w:t xml:space="preserve"> выдвинутых избирательным объединением по одномандатным избирательным округам, в котором указываются фамилия, имя и отчество каждого включенного 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одномандатного избирательного округа, по которому выдвигается кандидат</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r w:rsidRPr="00E43074">
        <w:rPr>
          <w:rFonts w:cs="Calibri"/>
          <w:szCs w:val="28"/>
        </w:rPr>
        <w:t xml:space="preserve">Список кандидатов по одномандатным избирательным округам представляется в </w:t>
      </w:r>
      <w:r>
        <w:rPr>
          <w:rFonts w:cs="Calibri"/>
          <w:szCs w:val="28"/>
        </w:rPr>
        <w:t>территориальную</w:t>
      </w:r>
      <w:r w:rsidRPr="00E43074">
        <w:rPr>
          <w:rFonts w:cs="Calibri"/>
          <w:szCs w:val="28"/>
        </w:rPr>
        <w:t xml:space="preserve"> избирательную комиссию на бумажном носителе по форме, утверждаемой этой комиссией.</w:t>
      </w:r>
    </w:p>
    <w:p w:rsidR="008B1DF9" w:rsidRDefault="008B1DF9" w:rsidP="008B1DF9">
      <w:pPr>
        <w:widowControl w:val="0"/>
        <w:autoSpaceDE w:val="0"/>
        <w:autoSpaceDN w:val="0"/>
        <w:adjustRightInd w:val="0"/>
        <w:ind w:firstLine="709"/>
        <w:jc w:val="both"/>
        <w:rPr>
          <w:rFonts w:cs="Calibri"/>
          <w:szCs w:val="28"/>
        </w:rPr>
      </w:pPr>
      <w:r w:rsidRPr="00E43074">
        <w:rPr>
          <w:rFonts w:cs="Calibri"/>
          <w:szCs w:val="28"/>
        </w:rPr>
        <w:t>Список кандидатов по одномандатным избирательным округам должен быть прошит, пронумерован (за исключением списка, составленного на одном листе), заверен подписью уполномоченного представителя избирательного объединения, а также печатью избирательного объединения (если избирательное объединение является юридическим лицом)</w:t>
      </w:r>
      <w:r>
        <w:rPr>
          <w:rFonts w:cs="Calibri"/>
          <w:szCs w:val="28"/>
        </w:rPr>
        <w:t xml:space="preserve"> (Приложение №1</w:t>
      </w:r>
      <w:r w:rsidR="00C33F56">
        <w:rPr>
          <w:rFonts w:cs="Calibri"/>
          <w:szCs w:val="28"/>
        </w:rPr>
        <w:t xml:space="preserve"> </w:t>
      </w:r>
      <w:r w:rsidR="007102FA">
        <w:rPr>
          <w:rFonts w:cs="Calibri"/>
          <w:szCs w:val="28"/>
        </w:rPr>
        <w:t xml:space="preserve">либо </w:t>
      </w:r>
      <w:r w:rsidR="00C33F56">
        <w:rPr>
          <w:rFonts w:cs="Calibri"/>
          <w:szCs w:val="28"/>
        </w:rPr>
        <w:t>Приложение №1.1</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1.2.</w:t>
      </w:r>
      <w:r w:rsidRPr="00ED1873">
        <w:rPr>
          <w:rFonts w:cs="Calibri"/>
          <w:szCs w:val="28"/>
        </w:rPr>
        <w:t>Решение о назначении уполномоченн</w:t>
      </w:r>
      <w:r>
        <w:rPr>
          <w:rFonts w:cs="Calibri"/>
          <w:szCs w:val="28"/>
        </w:rPr>
        <w:t>ого(ых)</w:t>
      </w:r>
      <w:r w:rsidRPr="00ED1873">
        <w:rPr>
          <w:rFonts w:cs="Calibri"/>
          <w:szCs w:val="28"/>
        </w:rPr>
        <w:t xml:space="preserve"> представител</w:t>
      </w:r>
      <w:r>
        <w:rPr>
          <w:rFonts w:cs="Calibri"/>
          <w:szCs w:val="28"/>
        </w:rPr>
        <w:t>я(ей)</w:t>
      </w:r>
      <w:r w:rsidRPr="00ED1873">
        <w:rPr>
          <w:rFonts w:cs="Calibri"/>
          <w:szCs w:val="28"/>
        </w:rPr>
        <w:t xml:space="preserve"> избирательного объединения, в котором указываются </w:t>
      </w:r>
      <w:r>
        <w:rPr>
          <w:rFonts w:cs="Calibri"/>
          <w:szCs w:val="28"/>
        </w:rPr>
        <w:t>их</w:t>
      </w:r>
      <w:r w:rsidRPr="00ED1873">
        <w:rPr>
          <w:rFonts w:cs="Calibri"/>
          <w:szCs w:val="28"/>
        </w:rPr>
        <w:t xml:space="preserve"> </w:t>
      </w:r>
      <w:r>
        <w:rPr>
          <w:rFonts w:cs="Calibri"/>
          <w:szCs w:val="28"/>
        </w:rPr>
        <w:t>полномочия, в пределах, предусмотренных Областным законом «О выборах депутатов представительных органов муниципальных образований в Ростовской области», в том числе уполномоченного представителя, к полномочиям которого отнесены вопросы, связанные с</w:t>
      </w:r>
      <w:r w:rsidR="00371F54">
        <w:rPr>
          <w:rFonts w:cs="Calibri"/>
          <w:szCs w:val="28"/>
        </w:rPr>
        <w:t xml:space="preserve"> </w:t>
      </w:r>
      <w:r>
        <w:rPr>
          <w:rFonts w:cs="Calibri"/>
          <w:szCs w:val="28"/>
        </w:rPr>
        <w:t>представлением списка кандидатов по одномандатным избирательным округам</w:t>
      </w:r>
      <w:r w:rsidR="00371F54">
        <w:rPr>
          <w:rFonts w:cs="Calibri"/>
          <w:szCs w:val="28"/>
        </w:rPr>
        <w:t xml:space="preserve"> направляется </w:t>
      </w:r>
      <w:r>
        <w:rPr>
          <w:rFonts w:cs="Calibri"/>
          <w:szCs w:val="28"/>
        </w:rPr>
        <w:t xml:space="preserve">в территориальную </w:t>
      </w:r>
      <w:r>
        <w:rPr>
          <w:rFonts w:cs="Calibri"/>
          <w:szCs w:val="28"/>
        </w:rPr>
        <w:lastRenderedPageBreak/>
        <w:t xml:space="preserve">избирательную комиссию. В решении указываются </w:t>
      </w:r>
      <w:r w:rsidRPr="00ED1873">
        <w:rPr>
          <w:rFonts w:cs="Calibri"/>
          <w:szCs w:val="28"/>
        </w:rPr>
        <w:t>фамилия, имя и отчество, дата рождения, адрес места жительства, серия, номер и дата выдачи паспорта или документа, заменяющего паспорт гражданина, основное место работы или службы, занимаемая должность (в</w:t>
      </w:r>
      <w:r w:rsidR="00371F54">
        <w:rPr>
          <w:rFonts w:cs="Calibri"/>
          <w:szCs w:val="28"/>
        </w:rPr>
        <w:t xml:space="preserve"> </w:t>
      </w:r>
      <w:r w:rsidRPr="00ED1873">
        <w:rPr>
          <w:rFonts w:cs="Calibri"/>
          <w:szCs w:val="28"/>
        </w:rPr>
        <w:t>случае отсутствия основного места работы или службы - род занятий)</w:t>
      </w:r>
      <w:r>
        <w:rPr>
          <w:rFonts w:cs="Calibri"/>
          <w:szCs w:val="28"/>
        </w:rPr>
        <w:t>. Избирательное объединение может назначить не более 15 уполномоченных представителей.</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1.3.</w:t>
      </w:r>
      <w:r w:rsidRPr="00ED1873">
        <w:rPr>
          <w:rFonts w:cs="Calibri"/>
          <w:szCs w:val="28"/>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В том случае, если избирательное объединение не является юридическим лицом, также решение о его создани</w:t>
      </w:r>
      <w:r>
        <w:rPr>
          <w:rFonts w:cs="Calibri"/>
          <w:szCs w:val="28"/>
        </w:rPr>
        <w:t>и.</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1.4.</w:t>
      </w:r>
      <w:r w:rsidRPr="00ED1873">
        <w:rPr>
          <w:rFonts w:cs="Calibri"/>
          <w:szCs w:val="28"/>
        </w:rPr>
        <w:t>Копия устава общественного объединения, заверенн</w:t>
      </w:r>
      <w:r>
        <w:rPr>
          <w:rFonts w:cs="Calibri"/>
          <w:szCs w:val="28"/>
        </w:rPr>
        <w:t>ая</w:t>
      </w:r>
      <w:r w:rsidRPr="00ED1873">
        <w:rPr>
          <w:rFonts w:cs="Calibri"/>
          <w:szCs w:val="28"/>
        </w:rPr>
        <w:t xml:space="preserve"> постоянно действующим руководящим органом общественного объединения – предусмотрена для представления общественными объединениями (за</w:t>
      </w:r>
      <w:r w:rsidR="00371F54">
        <w:rPr>
          <w:rFonts w:cs="Calibri"/>
          <w:szCs w:val="28"/>
        </w:rPr>
        <w:t xml:space="preserve"> </w:t>
      </w:r>
      <w:r w:rsidRPr="00ED1873">
        <w:rPr>
          <w:rFonts w:cs="Calibri"/>
          <w:szCs w:val="28"/>
        </w:rPr>
        <w:t>исключением политических партий, их региональных отделений и иных структурных подразделений)</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1.5.</w:t>
      </w:r>
      <w:r w:rsidRPr="00ED1873">
        <w:rPr>
          <w:rFonts w:cs="Calibri"/>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history="1">
        <w:r w:rsidRPr="00ED1873">
          <w:rPr>
            <w:rFonts w:cs="Calibri"/>
            <w:szCs w:val="28"/>
          </w:rPr>
          <w:t>законом</w:t>
        </w:r>
      </w:hyperlink>
      <w:r w:rsidRPr="00ED1873">
        <w:rPr>
          <w:rFonts w:cs="Calibri"/>
          <w:szCs w:val="28"/>
        </w:rPr>
        <w:t xml:space="preserve"> </w:t>
      </w:r>
      <w:r>
        <w:rPr>
          <w:rFonts w:cs="Calibri"/>
          <w:szCs w:val="28"/>
        </w:rPr>
        <w:t>«</w:t>
      </w:r>
      <w:r w:rsidRPr="00ED1873">
        <w:rPr>
          <w:rFonts w:cs="Calibri"/>
          <w:szCs w:val="28"/>
        </w:rPr>
        <w:t>О</w:t>
      </w:r>
      <w:r w:rsidR="00371F54">
        <w:rPr>
          <w:rFonts w:cs="Calibri"/>
          <w:szCs w:val="28"/>
        </w:rPr>
        <w:t xml:space="preserve"> </w:t>
      </w:r>
      <w:r w:rsidRPr="00ED1873">
        <w:rPr>
          <w:rFonts w:cs="Calibri"/>
          <w:szCs w:val="28"/>
        </w:rPr>
        <w:t>политических партиях</w:t>
      </w:r>
      <w:r>
        <w:rPr>
          <w:rFonts w:cs="Calibri"/>
          <w:szCs w:val="28"/>
        </w:rPr>
        <w:t>»</w:t>
      </w:r>
      <w:r w:rsidRPr="00ED1873">
        <w:rPr>
          <w:rFonts w:cs="Calibri"/>
          <w:szCs w:val="28"/>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избирательным округам списком</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1.6.</w:t>
      </w:r>
      <w:r w:rsidRPr="00ED1873">
        <w:rPr>
          <w:rFonts w:cs="Calibri"/>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 xml:space="preserve">Документы, указанные в пп.1.1-1.6 </w:t>
      </w:r>
      <w:r w:rsidR="00371F54">
        <w:rPr>
          <w:rFonts w:cs="Calibri"/>
          <w:szCs w:val="28"/>
        </w:rPr>
        <w:t>Порядка</w:t>
      </w:r>
      <w:r>
        <w:rPr>
          <w:rFonts w:cs="Calibri"/>
          <w:szCs w:val="28"/>
        </w:rPr>
        <w:t>, уполномоченный представитель избирательного объединения представляет в территориальную избирательную комиссию вместе с заявлением каждого кандидата о согласии баллотироваться по соответствующему избирательному округу.</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szCs w:val="28"/>
        </w:rPr>
      </w:pPr>
      <w:r>
        <w:rPr>
          <w:szCs w:val="28"/>
        </w:rPr>
        <w:t>1.7.</w:t>
      </w:r>
      <w:r w:rsidRPr="008747D6">
        <w:rPr>
          <w:szCs w:val="28"/>
        </w:rPr>
        <w:t xml:space="preserve">Заверенный список уполномоченных представителей избирательного объединения (представляется в </w:t>
      </w:r>
      <w:r>
        <w:rPr>
          <w:szCs w:val="28"/>
        </w:rPr>
        <w:t>территориальную</w:t>
      </w:r>
      <w:r w:rsidRPr="008747D6">
        <w:rPr>
          <w:szCs w:val="28"/>
        </w:rPr>
        <w:t xml:space="preserve"> </w:t>
      </w:r>
      <w:r>
        <w:rPr>
          <w:szCs w:val="28"/>
        </w:rPr>
        <w:t xml:space="preserve">избирательную комиссию </w:t>
      </w:r>
      <w:r w:rsidRPr="008747D6">
        <w:rPr>
          <w:szCs w:val="28"/>
        </w:rPr>
        <w:t>одновременно с предоставлением списка кандидатов по одномандатным избирательным округам для заверения)</w:t>
      </w:r>
      <w:r>
        <w:rPr>
          <w:szCs w:val="28"/>
        </w:rPr>
        <w:t xml:space="preserve"> (Приложение №2)</w:t>
      </w:r>
      <w:r w:rsidRPr="008747D6">
        <w:rPr>
          <w:szCs w:val="28"/>
        </w:rPr>
        <w:t>.</w:t>
      </w:r>
    </w:p>
    <w:p w:rsidR="008B1DF9" w:rsidRDefault="008B1DF9" w:rsidP="008B1DF9">
      <w:pPr>
        <w:widowControl w:val="0"/>
        <w:autoSpaceDE w:val="0"/>
        <w:autoSpaceDN w:val="0"/>
        <w:adjustRightInd w:val="0"/>
        <w:ind w:firstLine="709"/>
        <w:jc w:val="both"/>
        <w:rPr>
          <w:szCs w:val="28"/>
        </w:rPr>
      </w:pPr>
      <w:r w:rsidRPr="008747D6">
        <w:rPr>
          <w:szCs w:val="28"/>
        </w:rPr>
        <w:t>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w:t>
      </w:r>
    </w:p>
    <w:p w:rsidR="008B1DF9" w:rsidRDefault="008B1DF9" w:rsidP="008B1DF9">
      <w:pPr>
        <w:widowControl w:val="0"/>
        <w:autoSpaceDE w:val="0"/>
        <w:autoSpaceDN w:val="0"/>
        <w:adjustRightInd w:val="0"/>
        <w:ind w:firstLine="709"/>
        <w:jc w:val="both"/>
        <w:rPr>
          <w:szCs w:val="28"/>
        </w:rPr>
      </w:pPr>
    </w:p>
    <w:p w:rsidR="008B1DF9" w:rsidRDefault="008B1DF9" w:rsidP="008B1DF9">
      <w:pPr>
        <w:widowControl w:val="0"/>
        <w:autoSpaceDE w:val="0"/>
        <w:autoSpaceDN w:val="0"/>
        <w:adjustRightInd w:val="0"/>
        <w:ind w:firstLine="709"/>
        <w:jc w:val="both"/>
        <w:rPr>
          <w:szCs w:val="28"/>
        </w:rPr>
      </w:pPr>
      <w:r>
        <w:rPr>
          <w:szCs w:val="28"/>
        </w:rPr>
        <w:t>1.8.</w:t>
      </w:r>
      <w:r w:rsidRPr="008747D6">
        <w:rPr>
          <w:szCs w:val="28"/>
        </w:rPr>
        <w:t xml:space="preserve">Письменное согласие каждого уполномоченного представителя избирательного объединения осуществлять указанную деятельность </w:t>
      </w:r>
      <w:r>
        <w:rPr>
          <w:szCs w:val="28"/>
        </w:rPr>
        <w:t>(Приложение</w:t>
      </w:r>
      <w:r w:rsidR="00371F54">
        <w:rPr>
          <w:szCs w:val="28"/>
        </w:rPr>
        <w:t xml:space="preserve"> </w:t>
      </w:r>
      <w:r>
        <w:rPr>
          <w:szCs w:val="28"/>
        </w:rPr>
        <w:t>№3).</w:t>
      </w:r>
    </w:p>
    <w:p w:rsidR="008B1DF9" w:rsidRDefault="008B1DF9" w:rsidP="008B1DF9">
      <w:pPr>
        <w:widowControl w:val="0"/>
        <w:autoSpaceDE w:val="0"/>
        <w:autoSpaceDN w:val="0"/>
        <w:adjustRightInd w:val="0"/>
        <w:ind w:firstLine="709"/>
        <w:jc w:val="both"/>
        <w:rPr>
          <w:szCs w:val="28"/>
        </w:rPr>
      </w:pPr>
    </w:p>
    <w:p w:rsidR="008B1DF9" w:rsidRDefault="008B1DF9" w:rsidP="008B1DF9">
      <w:pPr>
        <w:widowControl w:val="0"/>
        <w:autoSpaceDE w:val="0"/>
        <w:autoSpaceDN w:val="0"/>
        <w:adjustRightInd w:val="0"/>
        <w:ind w:firstLine="709"/>
        <w:jc w:val="both"/>
        <w:rPr>
          <w:szCs w:val="28"/>
        </w:rPr>
      </w:pPr>
      <w:r>
        <w:rPr>
          <w:szCs w:val="28"/>
        </w:rPr>
        <w:t>1.9.Паспорт или документ, заменяющий паспорт гражданина, предъявляемый уполномоченным представителем избирательного объединения при его регистрации в территориальной избирательной комиссии.</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szCs w:val="28"/>
        </w:rPr>
      </w:pPr>
      <w:r>
        <w:rPr>
          <w:rFonts w:cs="Calibri"/>
          <w:szCs w:val="28"/>
        </w:rPr>
        <w:t>1.10.</w:t>
      </w:r>
      <w:r w:rsidRPr="00D77D22">
        <w:rPr>
          <w:rFonts w:cs="Calibri"/>
          <w:szCs w:val="28"/>
        </w:rPr>
        <w:t>Наименование избирательного объединения, указанное в документе о государственной регистрации избирательного объединения, выданном федеральным органом исполнительной власти, уполномоченным на осуществление функций в сфере регистра</w:t>
      </w:r>
      <w:r>
        <w:rPr>
          <w:rFonts w:cs="Calibri"/>
          <w:szCs w:val="28"/>
        </w:rPr>
        <w:t>ции общественных объединений. Н</w:t>
      </w:r>
      <w:r w:rsidRPr="00D77D22">
        <w:rPr>
          <w:rFonts w:cs="Calibri"/>
          <w:szCs w:val="28"/>
        </w:rPr>
        <w:t>аименованием избирательного объединения, не являющегося юридическим лицом, является наименование, указанное в решении о его создании</w:t>
      </w:r>
      <w:r w:rsidRPr="00D77D22">
        <w:rPr>
          <w:szCs w:val="28"/>
        </w:rPr>
        <w:t>.</w:t>
      </w:r>
    </w:p>
    <w:p w:rsidR="008B1DF9" w:rsidRDefault="008B1DF9" w:rsidP="008B1DF9">
      <w:pPr>
        <w:widowControl w:val="0"/>
        <w:autoSpaceDE w:val="0"/>
        <w:autoSpaceDN w:val="0"/>
        <w:adjustRightInd w:val="0"/>
        <w:ind w:firstLine="709"/>
        <w:jc w:val="both"/>
        <w:rPr>
          <w:rFonts w:cs="Calibri"/>
          <w:szCs w:val="28"/>
        </w:rPr>
      </w:pPr>
      <w:r w:rsidRPr="00620F83">
        <w:rPr>
          <w:rFonts w:cs="Calibri"/>
          <w:szCs w:val="28"/>
        </w:rPr>
        <w:t>Изменение наименования избирательного объединения после представления в соответствующую избирательную комиссию не допускается</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1.11.Краткое (состоящее не более чем из семи слов) наименование избирательного объединения, которое используется в избирательных документах (согласовывается избирательным объединением с территориальной избирательной комиссией).</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szCs w:val="28"/>
        </w:rPr>
      </w:pPr>
      <w:r>
        <w:rPr>
          <w:b/>
          <w:szCs w:val="28"/>
        </w:rPr>
        <w:t xml:space="preserve">2.Документы, представляемые кандидатом в территориальную избирательную комиссию для </w:t>
      </w:r>
      <w:r w:rsidRPr="007C4E2B">
        <w:rPr>
          <w:b/>
          <w:szCs w:val="28"/>
        </w:rPr>
        <w:t>выдви</w:t>
      </w:r>
      <w:r>
        <w:rPr>
          <w:b/>
          <w:szCs w:val="28"/>
        </w:rPr>
        <w:t>жения депутатом представительного органа муниципального образования по одномандатным избирательным округам</w:t>
      </w:r>
      <w:r>
        <w:rPr>
          <w:szCs w:val="28"/>
        </w:rPr>
        <w:t>.</w:t>
      </w:r>
    </w:p>
    <w:p w:rsidR="008B1DF9" w:rsidRDefault="008B1DF9" w:rsidP="008B1DF9">
      <w:pPr>
        <w:widowControl w:val="0"/>
        <w:autoSpaceDE w:val="0"/>
        <w:autoSpaceDN w:val="0"/>
        <w:adjustRightInd w:val="0"/>
        <w:ind w:firstLine="709"/>
        <w:jc w:val="both"/>
        <w:rPr>
          <w:szCs w:val="28"/>
        </w:rPr>
      </w:pPr>
    </w:p>
    <w:p w:rsidR="008B1DF9" w:rsidRDefault="008B1DF9" w:rsidP="008B1DF9">
      <w:pPr>
        <w:widowControl w:val="0"/>
        <w:autoSpaceDE w:val="0"/>
        <w:autoSpaceDN w:val="0"/>
        <w:adjustRightInd w:val="0"/>
        <w:ind w:firstLine="709"/>
        <w:jc w:val="both"/>
        <w:rPr>
          <w:szCs w:val="28"/>
        </w:rPr>
      </w:pPr>
      <w:r>
        <w:rPr>
          <w:szCs w:val="28"/>
        </w:rPr>
        <w:t>2.1.</w:t>
      </w:r>
      <w:r w:rsidRPr="00764F28">
        <w:rPr>
          <w:szCs w:val="28"/>
        </w:rPr>
        <w:t>Уведомление о выдвижении избирательным объединением</w:t>
      </w:r>
      <w:r w:rsidRPr="00512233">
        <w:rPr>
          <w:szCs w:val="28"/>
        </w:rPr>
        <w:t xml:space="preserve"> </w:t>
      </w:r>
      <w:r w:rsidRPr="00764F28">
        <w:rPr>
          <w:szCs w:val="28"/>
        </w:rPr>
        <w:t>кандидата</w:t>
      </w:r>
      <w:r>
        <w:rPr>
          <w:szCs w:val="28"/>
        </w:rPr>
        <w:t xml:space="preserve"> по одномандатному избирательному округу</w:t>
      </w:r>
      <w:r w:rsidRPr="00764F28">
        <w:rPr>
          <w:szCs w:val="28"/>
        </w:rPr>
        <w:t xml:space="preserve">, подписанное лицом (лицами) подписавшим (подписавшими) соответствующее решение избирательного объединения </w:t>
      </w:r>
      <w:r>
        <w:rPr>
          <w:szCs w:val="28"/>
        </w:rPr>
        <w:t>(Приложение №4).</w:t>
      </w:r>
    </w:p>
    <w:p w:rsidR="008B1DF9" w:rsidRDefault="008B1DF9" w:rsidP="008B1DF9">
      <w:pPr>
        <w:widowControl w:val="0"/>
        <w:autoSpaceDE w:val="0"/>
        <w:autoSpaceDN w:val="0"/>
        <w:adjustRightInd w:val="0"/>
        <w:ind w:firstLine="709"/>
        <w:jc w:val="both"/>
        <w:rPr>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2.2.</w:t>
      </w:r>
      <w:r w:rsidRPr="00726DE8">
        <w:rPr>
          <w:rFonts w:cs="Calibri"/>
          <w:szCs w:val="28"/>
        </w:rPr>
        <w:t>Заявление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или с замещением иной выборной должности. 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w:t>
      </w:r>
      <w:r>
        <w:rPr>
          <w:rFonts w:cs="Calibri"/>
          <w:szCs w:val="28"/>
        </w:rPr>
        <w:t xml:space="preserve"> </w:t>
      </w:r>
      <w:r w:rsidRPr="00726DE8">
        <w:rPr>
          <w:rFonts w:cs="Calibri"/>
          <w:szCs w:val="28"/>
        </w:rPr>
        <w:t>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зарегистрированному не позднее</w:t>
      </w:r>
      <w:r w:rsidR="00D00658">
        <w:rPr>
          <w:rFonts w:cs="Calibri"/>
          <w:szCs w:val="28"/>
        </w:rPr>
        <w:t>,</w:t>
      </w:r>
      <w:r w:rsidRPr="00726DE8">
        <w:rPr>
          <w:rFonts w:cs="Calibri"/>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 </w:t>
      </w:r>
      <w:r>
        <w:rPr>
          <w:rFonts w:cs="Calibri"/>
          <w:szCs w:val="28"/>
        </w:rPr>
        <w:t>(Приложение №5).</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2.3.</w:t>
      </w:r>
      <w:r w:rsidRPr="00BC1025">
        <w:rPr>
          <w:rFonts w:cs="Calibri"/>
          <w:szCs w:val="28"/>
        </w:rPr>
        <w:t>Копия паспорта или документа, заменяющего паспорт гражданина</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r>
        <w:rPr>
          <w:rFonts w:cs="Calibri"/>
          <w:szCs w:val="28"/>
        </w:rPr>
        <w:t>З</w:t>
      </w:r>
      <w:r w:rsidRPr="00BC1025">
        <w:rPr>
          <w:rFonts w:cs="Calibri"/>
          <w:szCs w:val="28"/>
        </w:rPr>
        <w:t xml:space="preserve">аконом может быть предусмотрено, что паспорт или документ, заменяющий паспорт гражданина, предъявляется кандидатом при личном представлении документов в избирательную комиссию в соответствии с </w:t>
      </w:r>
      <w:hyperlink w:anchor="Par1140" w:history="1">
        <w:r w:rsidRPr="00BC1025">
          <w:rPr>
            <w:rFonts w:cs="Calibri"/>
            <w:szCs w:val="28"/>
          </w:rPr>
          <w:t>п</w:t>
        </w:r>
        <w:r>
          <w:rPr>
            <w:rFonts w:cs="Calibri"/>
            <w:szCs w:val="28"/>
          </w:rPr>
          <w:t>.</w:t>
        </w:r>
        <w:r w:rsidRPr="00BC1025">
          <w:rPr>
            <w:rFonts w:cs="Calibri"/>
            <w:szCs w:val="28"/>
          </w:rPr>
          <w:t>5</w:t>
        </w:r>
      </w:hyperlink>
      <w:r w:rsidRPr="00BC1025">
        <w:rPr>
          <w:rFonts w:cs="Calibri"/>
          <w:szCs w:val="28"/>
        </w:rPr>
        <w:t xml:space="preserve"> ст</w:t>
      </w:r>
      <w:r>
        <w:rPr>
          <w:rFonts w:cs="Calibri"/>
          <w:szCs w:val="28"/>
        </w:rPr>
        <w:t>.</w:t>
      </w:r>
      <w:r w:rsidRPr="00BC1025">
        <w:rPr>
          <w:rFonts w:cs="Calibri"/>
          <w:szCs w:val="28"/>
        </w:rPr>
        <w:t>33 Федерального закона, копия паспорта или документа, заменяющего паспорт гражданина, изготавливается в избирательной комиссии в присутствии кандидата и заверяется подписью лица, принявшего заявление и прилагаемые к нему документы</w:t>
      </w:r>
      <w:r>
        <w:rPr>
          <w:rFonts w:cs="Calibri"/>
          <w:szCs w:val="28"/>
        </w:rPr>
        <w:t>)</w:t>
      </w:r>
      <w:r w:rsidR="00AB203D">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2.4.</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Pr="00BC1025">
        <w:rPr>
          <w:rFonts w:cs="Calibri"/>
          <w:szCs w:val="28"/>
        </w:rPr>
        <w:t>, подтверждающ</w:t>
      </w:r>
      <w:r>
        <w:rPr>
          <w:rFonts w:cs="Calibri"/>
          <w:szCs w:val="28"/>
        </w:rPr>
        <w:t>его</w:t>
      </w:r>
      <w:r w:rsidRPr="00BC1025">
        <w:rPr>
          <w:rFonts w:cs="Calibri"/>
          <w:szCs w:val="28"/>
        </w:rPr>
        <w:t xml:space="preserve"> указанные в заявлении сведения об образовании</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2.5.</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Pr="00BC1025">
        <w:rPr>
          <w:rFonts w:cs="Calibri"/>
          <w:szCs w:val="28"/>
        </w:rPr>
        <w:t>, подтверждающ</w:t>
      </w:r>
      <w:r>
        <w:rPr>
          <w:rFonts w:cs="Calibri"/>
          <w:szCs w:val="28"/>
        </w:rPr>
        <w:t>его</w:t>
      </w:r>
      <w:r w:rsidRPr="00BC1025">
        <w:rPr>
          <w:rFonts w:cs="Calibri"/>
          <w:szCs w:val="28"/>
        </w:rPr>
        <w:t xml:space="preserve"> указанные в заявлении сведения о</w:t>
      </w:r>
      <w:r w:rsidR="00AB203D">
        <w:rPr>
          <w:rFonts w:cs="Calibri"/>
          <w:szCs w:val="28"/>
        </w:rPr>
        <w:t xml:space="preserve"> </w:t>
      </w:r>
      <w:r w:rsidRPr="00BC1025">
        <w:rPr>
          <w:rFonts w:cs="Calibri"/>
          <w:szCs w:val="28"/>
        </w:rPr>
        <w:t>занимаемой должности</w:t>
      </w:r>
      <w:r>
        <w:rPr>
          <w:rFonts w:cs="Calibri"/>
          <w:szCs w:val="28"/>
        </w:rPr>
        <w:t>; в случае отсутствия основного места работы или службы -</w:t>
      </w:r>
      <w:r w:rsidRPr="00BC1025">
        <w:rPr>
          <w:rFonts w:cs="Calibri"/>
          <w:szCs w:val="28"/>
        </w:rPr>
        <w:t xml:space="preserve"> </w:t>
      </w:r>
      <w:r>
        <w:rPr>
          <w:rFonts w:cs="Calibri"/>
          <w:szCs w:val="28"/>
        </w:rPr>
        <w:t xml:space="preserve">о </w:t>
      </w:r>
      <w:r w:rsidRPr="00BC1025">
        <w:rPr>
          <w:rFonts w:cs="Calibri"/>
          <w:szCs w:val="28"/>
        </w:rPr>
        <w:t>роде занятий</w:t>
      </w:r>
      <w:r>
        <w:rPr>
          <w:rFonts w:cs="Calibri"/>
          <w:szCs w:val="28"/>
        </w:rPr>
        <w:t>, то есть документально подтвержденной деятельности кандидата, приносящей ему доход,</w:t>
      </w:r>
      <w:r w:rsidRPr="00BC1025">
        <w:rPr>
          <w:rFonts w:cs="Calibri"/>
          <w:szCs w:val="28"/>
        </w:rPr>
        <w:t xml:space="preserve"> </w:t>
      </w:r>
      <w:r>
        <w:rPr>
          <w:rFonts w:cs="Calibri"/>
          <w:szCs w:val="28"/>
        </w:rPr>
        <w:t>либо</w:t>
      </w:r>
      <w:r w:rsidRPr="00BC1025">
        <w:rPr>
          <w:rFonts w:cs="Calibri"/>
          <w:szCs w:val="28"/>
        </w:rPr>
        <w:t xml:space="preserve"> </w:t>
      </w:r>
      <w:r>
        <w:rPr>
          <w:rFonts w:cs="Calibri"/>
          <w:szCs w:val="28"/>
        </w:rPr>
        <w:t>о статусе неработающего кандидата: пенсионер, безработный, учащийся (с указанием наименования учебного заведения), домохозяйка, временно неработающий.</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2.6.</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Pr="00BC1025">
        <w:rPr>
          <w:rFonts w:cs="Calibri"/>
          <w:szCs w:val="28"/>
        </w:rPr>
        <w:t>, подтверждающ</w:t>
      </w:r>
      <w:r>
        <w:rPr>
          <w:rFonts w:cs="Calibri"/>
          <w:szCs w:val="28"/>
        </w:rPr>
        <w:t>его</w:t>
      </w:r>
      <w:r w:rsidRPr="00BC1025">
        <w:rPr>
          <w:rFonts w:cs="Calibri"/>
          <w:szCs w:val="28"/>
        </w:rPr>
        <w:t xml:space="preserve"> указанные в заявлении сведения о том, что кандидат является депутатом</w:t>
      </w:r>
      <w:r>
        <w:rPr>
          <w:rFonts w:cs="Calibri"/>
          <w:szCs w:val="28"/>
        </w:rPr>
        <w:t xml:space="preserve"> (представляется в том случае, если кандидат является депутатом и осуществляет свои полномочия на непостоянной основе).</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2.7.</w:t>
      </w:r>
      <w:r w:rsidRPr="00BC1025">
        <w:rPr>
          <w:rFonts w:cs="Calibri"/>
          <w:szCs w:val="28"/>
        </w:rPr>
        <w:t xml:space="preserve">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(указанные сведения представляются по форме согласно </w:t>
      </w:r>
      <w:hyperlink w:anchor="Par2867" w:history="1">
        <w:r w:rsidRPr="00BC1025">
          <w:rPr>
            <w:rFonts w:cs="Calibri"/>
            <w:szCs w:val="28"/>
          </w:rPr>
          <w:t>приложению 1</w:t>
        </w:r>
      </w:hyperlink>
      <w:r w:rsidRPr="00BC1025">
        <w:rPr>
          <w:rFonts w:cs="Calibri"/>
          <w:szCs w:val="28"/>
        </w:rPr>
        <w:t xml:space="preserve"> к Федеральному закону</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2.8.Д</w:t>
      </w:r>
      <w:r w:rsidRPr="00726DE8">
        <w:rPr>
          <w:rFonts w:cs="Calibri"/>
          <w:szCs w:val="28"/>
        </w:rPr>
        <w:t>окумент, подтверждающий принадлежност</w:t>
      </w:r>
      <w:r>
        <w:rPr>
          <w:rFonts w:cs="Calibri"/>
          <w:szCs w:val="28"/>
        </w:rPr>
        <w:t>ь кандидата не более чем к одной</w:t>
      </w:r>
      <w:r w:rsidRPr="00726DE8">
        <w:rPr>
          <w:rFonts w:cs="Calibri"/>
          <w:szCs w:val="28"/>
        </w:rPr>
        <w:t xml:space="preserve"> к</w:t>
      </w:r>
      <w:r>
        <w:rPr>
          <w:rFonts w:cs="Calibri"/>
          <w:szCs w:val="28"/>
        </w:rPr>
        <w:t> </w:t>
      </w:r>
      <w:r w:rsidRPr="00726DE8">
        <w:rPr>
          <w:rFonts w:cs="Calibri"/>
          <w:szCs w:val="28"/>
        </w:rPr>
        <w:t>политической партии либо не более чем к одному иному общественному объединению</w:t>
      </w:r>
      <w:r>
        <w:rPr>
          <w:rFonts w:cs="Calibri"/>
          <w:szCs w:val="28"/>
        </w:rPr>
        <w:t>, зарегистрированному не позднее</w:t>
      </w:r>
      <w:r w:rsidR="00D00658">
        <w:rPr>
          <w:rFonts w:cs="Calibri"/>
          <w:szCs w:val="28"/>
        </w:rPr>
        <w:t>,</w:t>
      </w:r>
      <w:r>
        <w:rPr>
          <w:rFonts w:cs="Calibri"/>
          <w:szCs w:val="28"/>
        </w:rPr>
        <w:t xml:space="preserve"> чем за один год до дня голосования в установленном законом порядке, и статус кандидата в этой политической партии, этом общественном объединении,</w:t>
      </w:r>
      <w:r w:rsidRPr="00726DE8">
        <w:rPr>
          <w:rFonts w:cs="Calibri"/>
          <w:szCs w:val="28"/>
        </w:rPr>
        <w:t xml:space="preserve"> </w:t>
      </w:r>
      <w:r>
        <w:rPr>
          <w:rFonts w:cs="Calibri"/>
          <w:szCs w:val="28"/>
        </w:rPr>
        <w:t>и </w:t>
      </w:r>
      <w:r w:rsidRPr="00726DE8">
        <w:rPr>
          <w:rFonts w:cs="Calibri"/>
          <w:szCs w:val="28"/>
        </w:rPr>
        <w:t>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r>
        <w:rPr>
          <w:rFonts w:cs="Calibri"/>
          <w:szCs w:val="28"/>
        </w:rPr>
        <w:t xml:space="preserve"> Представляется</w:t>
      </w:r>
      <w:r w:rsidRPr="00EE5DC9">
        <w:rPr>
          <w:rFonts w:cs="Calibri"/>
          <w:szCs w:val="28"/>
        </w:rPr>
        <w:t xml:space="preserve"> </w:t>
      </w:r>
      <w:r w:rsidRPr="00726DE8">
        <w:rPr>
          <w:rFonts w:cs="Calibri"/>
          <w:szCs w:val="28"/>
        </w:rPr>
        <w:t>вместе с заявлением</w:t>
      </w:r>
      <w:r>
        <w:rPr>
          <w:rFonts w:cs="Calibri"/>
          <w:szCs w:val="28"/>
        </w:rPr>
        <w:t xml:space="preserve"> кандидата, указавшего такие сведения в заявлении о согласии баллотироваться.</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2.9.Заявление кандидата, выдвинутого по одномандатному избирательному округу, о назначении уполномоченного представителя по финансовым вопросам.</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2.10.Заявление самого гражданина о согласии быть представителем кандидата по финансовым вопросам.</w:t>
      </w:r>
    </w:p>
    <w:p w:rsidR="008B1DF9" w:rsidRDefault="008B1DF9" w:rsidP="008B1DF9">
      <w:pPr>
        <w:widowControl w:val="0"/>
        <w:autoSpaceDE w:val="0"/>
        <w:autoSpaceDN w:val="0"/>
        <w:adjustRightInd w:val="0"/>
        <w:ind w:firstLine="709"/>
        <w:jc w:val="both"/>
        <w:rPr>
          <w:rFonts w:cs="Calibri"/>
          <w:szCs w:val="28"/>
        </w:rPr>
      </w:pPr>
      <w:r>
        <w:rPr>
          <w:rFonts w:cs="Calibri"/>
          <w:szCs w:val="28"/>
        </w:rPr>
        <w:t xml:space="preserve">Заявления, указанные в п.2.9 и п.2.10 </w:t>
      </w:r>
      <w:r w:rsidR="00D00658">
        <w:rPr>
          <w:rFonts w:cs="Calibri"/>
          <w:szCs w:val="28"/>
        </w:rPr>
        <w:t>Порядка</w:t>
      </w:r>
      <w:r>
        <w:rPr>
          <w:rFonts w:cs="Calibri"/>
          <w:szCs w:val="28"/>
        </w:rPr>
        <w:t xml:space="preserve"> представляются в территориальную избирательную комиссию для регистрации представителя кандидата по финансовым вопросам (представляется в случае назначения кандидатом уполномоченного представителя по финансовым вопросам).</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szCs w:val="28"/>
        </w:rPr>
      </w:pPr>
      <w:r>
        <w:rPr>
          <w:rFonts w:cs="Calibri"/>
          <w:szCs w:val="28"/>
        </w:rPr>
        <w:t>2.11.</w:t>
      </w:r>
      <w:r>
        <w:rPr>
          <w:szCs w:val="28"/>
        </w:rPr>
        <w:t>Паспорт или документ, заменяющий паспорт гражданина, предъявляемый уполномоченным представителем по финансовым вопросам кандидата, при его регистрации в территориальной избирательной комиссии.</w:t>
      </w:r>
    </w:p>
    <w:p w:rsidR="00AB203D" w:rsidRDefault="00AB203D" w:rsidP="008B1DF9">
      <w:pPr>
        <w:widowControl w:val="0"/>
        <w:autoSpaceDE w:val="0"/>
        <w:autoSpaceDN w:val="0"/>
        <w:adjustRightInd w:val="0"/>
        <w:ind w:firstLine="709"/>
        <w:jc w:val="both"/>
        <w:rPr>
          <w:b/>
          <w:szCs w:val="28"/>
        </w:rPr>
      </w:pPr>
    </w:p>
    <w:p w:rsidR="00B9720C" w:rsidRPr="00B9720C" w:rsidRDefault="00B9720C" w:rsidP="00B9720C">
      <w:pPr>
        <w:widowControl w:val="0"/>
        <w:autoSpaceDE w:val="0"/>
        <w:autoSpaceDN w:val="0"/>
        <w:adjustRightInd w:val="0"/>
        <w:ind w:firstLine="709"/>
        <w:jc w:val="both"/>
        <w:rPr>
          <w:rFonts w:cs="Calibri"/>
          <w:szCs w:val="28"/>
        </w:rPr>
      </w:pPr>
      <w:r>
        <w:rPr>
          <w:rFonts w:cs="Calibri"/>
          <w:szCs w:val="28"/>
        </w:rPr>
        <w:t>2.12. Согласие на обработку персональных данных (Приложение №13).</w:t>
      </w:r>
    </w:p>
    <w:p w:rsidR="00AB203D" w:rsidRDefault="00AB203D" w:rsidP="008B1DF9">
      <w:pPr>
        <w:widowControl w:val="0"/>
        <w:autoSpaceDE w:val="0"/>
        <w:autoSpaceDN w:val="0"/>
        <w:adjustRightInd w:val="0"/>
        <w:ind w:firstLine="709"/>
        <w:jc w:val="both"/>
        <w:rPr>
          <w:b/>
          <w:szCs w:val="28"/>
        </w:rPr>
      </w:pPr>
    </w:p>
    <w:p w:rsidR="008B1DF9" w:rsidRDefault="008B1DF9" w:rsidP="008B1DF9">
      <w:pPr>
        <w:widowControl w:val="0"/>
        <w:autoSpaceDE w:val="0"/>
        <w:autoSpaceDN w:val="0"/>
        <w:adjustRightInd w:val="0"/>
        <w:ind w:firstLine="709"/>
        <w:jc w:val="both"/>
        <w:rPr>
          <w:rFonts w:cs="Calibri"/>
          <w:b/>
          <w:szCs w:val="28"/>
        </w:rPr>
      </w:pPr>
      <w:r>
        <w:rPr>
          <w:b/>
          <w:szCs w:val="28"/>
        </w:rPr>
        <w:t>3.Д</w:t>
      </w:r>
      <w:r w:rsidRPr="007C4E2B">
        <w:rPr>
          <w:b/>
          <w:szCs w:val="28"/>
        </w:rPr>
        <w:t>окумент</w:t>
      </w:r>
      <w:r>
        <w:rPr>
          <w:b/>
          <w:szCs w:val="28"/>
        </w:rPr>
        <w:t>ы</w:t>
      </w:r>
      <w:r w:rsidRPr="007C4E2B">
        <w:rPr>
          <w:b/>
          <w:szCs w:val="28"/>
        </w:rPr>
        <w:t>, представляемы</w:t>
      </w:r>
      <w:r>
        <w:rPr>
          <w:b/>
          <w:szCs w:val="28"/>
        </w:rPr>
        <w:t>е</w:t>
      </w:r>
      <w:r w:rsidRPr="007C4E2B">
        <w:rPr>
          <w:b/>
          <w:szCs w:val="28"/>
        </w:rPr>
        <w:t xml:space="preserve"> в </w:t>
      </w:r>
      <w:r>
        <w:rPr>
          <w:b/>
          <w:szCs w:val="28"/>
        </w:rPr>
        <w:t>территориальную</w:t>
      </w:r>
      <w:r w:rsidRPr="007C4E2B">
        <w:rPr>
          <w:b/>
          <w:szCs w:val="28"/>
        </w:rPr>
        <w:t xml:space="preserve"> избирательную комиссию </w:t>
      </w:r>
      <w:r>
        <w:rPr>
          <w:b/>
          <w:szCs w:val="28"/>
        </w:rPr>
        <w:t xml:space="preserve">для выдвижения </w:t>
      </w:r>
      <w:r w:rsidRPr="007C4E2B">
        <w:rPr>
          <w:b/>
          <w:szCs w:val="28"/>
        </w:rPr>
        <w:t>кандидат</w:t>
      </w:r>
      <w:r>
        <w:rPr>
          <w:b/>
          <w:szCs w:val="28"/>
        </w:rPr>
        <w:t xml:space="preserve">ом в депутаты представительного органа муниципального образования в порядке </w:t>
      </w:r>
      <w:r w:rsidRPr="001826F3">
        <w:rPr>
          <w:rFonts w:cs="Calibri"/>
          <w:b/>
          <w:szCs w:val="28"/>
        </w:rPr>
        <w:t>самовыдвижени</w:t>
      </w:r>
      <w:r>
        <w:rPr>
          <w:rFonts w:cs="Calibri"/>
          <w:b/>
          <w:szCs w:val="28"/>
        </w:rPr>
        <w:t>я.</w:t>
      </w:r>
    </w:p>
    <w:p w:rsidR="008B1DF9" w:rsidRDefault="008B1DF9" w:rsidP="008B1DF9">
      <w:pPr>
        <w:widowControl w:val="0"/>
        <w:autoSpaceDE w:val="0"/>
        <w:autoSpaceDN w:val="0"/>
        <w:adjustRightInd w:val="0"/>
        <w:ind w:firstLine="709"/>
        <w:jc w:val="both"/>
        <w:rPr>
          <w:rFonts w:cs="Calibri"/>
          <w:b/>
          <w:szCs w:val="28"/>
        </w:rPr>
      </w:pPr>
    </w:p>
    <w:p w:rsidR="008B1DF9" w:rsidRDefault="008B1DF9" w:rsidP="008B1DF9">
      <w:pPr>
        <w:widowControl w:val="0"/>
        <w:autoSpaceDE w:val="0"/>
        <w:autoSpaceDN w:val="0"/>
        <w:adjustRightInd w:val="0"/>
        <w:ind w:firstLine="709"/>
        <w:jc w:val="both"/>
        <w:rPr>
          <w:rFonts w:cs="Calibri"/>
          <w:szCs w:val="28"/>
        </w:rPr>
      </w:pPr>
      <w:r w:rsidRPr="00F05DF1">
        <w:rPr>
          <w:rFonts w:cs="Calibri"/>
          <w:szCs w:val="28"/>
        </w:rPr>
        <w:t>3.1.</w:t>
      </w:r>
      <w:r w:rsidRPr="00A80AF6">
        <w:rPr>
          <w:rFonts w:cs="Calibri"/>
          <w:szCs w:val="28"/>
        </w:rPr>
        <w:t>Ув</w:t>
      </w:r>
      <w:r>
        <w:rPr>
          <w:rFonts w:cs="Calibri"/>
          <w:szCs w:val="28"/>
        </w:rPr>
        <w:t>едомление о самовыдвижении кандидата по одномандатному избирательному округу (Приложение №6).</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3.2.</w:t>
      </w:r>
      <w:r w:rsidRPr="00726DE8">
        <w:rPr>
          <w:rFonts w:cs="Calibri"/>
          <w:szCs w:val="28"/>
        </w:rPr>
        <w:t>Заявление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или с замещением иной выборной должности. 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w:t>
      </w:r>
      <w:r>
        <w:rPr>
          <w:rFonts w:cs="Calibri"/>
          <w:szCs w:val="28"/>
        </w:rPr>
        <w:t xml:space="preserve"> </w:t>
      </w:r>
      <w:r w:rsidRPr="00726DE8">
        <w:rPr>
          <w:rFonts w:cs="Calibri"/>
          <w:szCs w:val="28"/>
        </w:rPr>
        <w:t>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зарегистрированному не позднее</w:t>
      </w:r>
      <w:r w:rsidR="00D00658">
        <w:rPr>
          <w:rFonts w:cs="Calibri"/>
          <w:szCs w:val="28"/>
        </w:rPr>
        <w:t>,</w:t>
      </w:r>
      <w:r w:rsidRPr="00726DE8">
        <w:rPr>
          <w:rFonts w:cs="Calibri"/>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w:t>
      </w:r>
      <w:r w:rsidRPr="006C1775">
        <w:rPr>
          <w:rFonts w:cs="Calibri"/>
          <w:szCs w:val="28"/>
        </w:rPr>
        <w:t>судимости</w:t>
      </w:r>
      <w:r w:rsidR="006C1775" w:rsidRPr="006C1775">
        <w:rPr>
          <w:rFonts w:cs="Calibri"/>
          <w:szCs w:val="28"/>
        </w:rPr>
        <w:t xml:space="preserve"> </w:t>
      </w:r>
      <w:r w:rsidR="006C1775" w:rsidRPr="006C1775">
        <w:rPr>
          <w:szCs w:val="28"/>
        </w:rPr>
        <w:t>(Приложение №5)</w:t>
      </w:r>
      <w:r w:rsidRPr="006C1775">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3.3.</w:t>
      </w:r>
      <w:r w:rsidRPr="00BC1025">
        <w:rPr>
          <w:rFonts w:cs="Calibri"/>
          <w:szCs w:val="28"/>
        </w:rPr>
        <w:t>Копия паспорта или документа, заменяющего паспорт гражданина</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r>
        <w:rPr>
          <w:rFonts w:cs="Calibri"/>
          <w:szCs w:val="28"/>
        </w:rPr>
        <w:t>З</w:t>
      </w:r>
      <w:r w:rsidRPr="00BC1025">
        <w:rPr>
          <w:rFonts w:cs="Calibri"/>
          <w:szCs w:val="28"/>
        </w:rPr>
        <w:t xml:space="preserve">аконом может быть предусмотрено, что паспорт или документ, заменяющий паспорт гражданина, предъявляется кандидатом при личном представлении документов в избирательную комиссию в соответствии с </w:t>
      </w:r>
      <w:hyperlink w:anchor="Par1140" w:history="1">
        <w:r w:rsidRPr="00BC1025">
          <w:rPr>
            <w:rFonts w:cs="Calibri"/>
            <w:szCs w:val="28"/>
          </w:rPr>
          <w:t>п</w:t>
        </w:r>
        <w:r>
          <w:rPr>
            <w:rFonts w:cs="Calibri"/>
            <w:szCs w:val="28"/>
          </w:rPr>
          <w:t>.</w:t>
        </w:r>
        <w:r w:rsidRPr="00BC1025">
          <w:rPr>
            <w:rFonts w:cs="Calibri"/>
            <w:szCs w:val="28"/>
          </w:rPr>
          <w:t>5</w:t>
        </w:r>
      </w:hyperlink>
      <w:r w:rsidRPr="00BC1025">
        <w:rPr>
          <w:rFonts w:cs="Calibri"/>
          <w:szCs w:val="28"/>
        </w:rPr>
        <w:t xml:space="preserve"> ст</w:t>
      </w:r>
      <w:r>
        <w:rPr>
          <w:rFonts w:cs="Calibri"/>
          <w:szCs w:val="28"/>
        </w:rPr>
        <w:t>.</w:t>
      </w:r>
      <w:r w:rsidRPr="00BC1025">
        <w:rPr>
          <w:rFonts w:cs="Calibri"/>
          <w:szCs w:val="28"/>
        </w:rPr>
        <w:t>33 Федерального закона, копия паспорта или документа, заменяющего паспорт гражданина, изготавливается в избирательной комиссии в присутствии кандидата и заверяется подписью лица, принявшего заявление и прилагаемые к нему документы</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3.4.</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Pr="00BC1025">
        <w:rPr>
          <w:rFonts w:cs="Calibri"/>
          <w:szCs w:val="28"/>
        </w:rPr>
        <w:t>, подтверждающ</w:t>
      </w:r>
      <w:r>
        <w:rPr>
          <w:rFonts w:cs="Calibri"/>
          <w:szCs w:val="28"/>
        </w:rPr>
        <w:t>его</w:t>
      </w:r>
      <w:r w:rsidRPr="00BC1025">
        <w:rPr>
          <w:rFonts w:cs="Calibri"/>
          <w:szCs w:val="28"/>
        </w:rPr>
        <w:t xml:space="preserve"> указанные в заявлении сведения об образовании </w:t>
      </w:r>
      <w:r>
        <w:rPr>
          <w:rFonts w:cs="Calibri"/>
          <w:szCs w:val="28"/>
        </w:rPr>
        <w:t>(роде занятий).</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3.5.</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Pr="00BC1025">
        <w:rPr>
          <w:rFonts w:cs="Calibri"/>
          <w:szCs w:val="28"/>
        </w:rPr>
        <w:t>, подтверждающ</w:t>
      </w:r>
      <w:r>
        <w:rPr>
          <w:rFonts w:cs="Calibri"/>
          <w:szCs w:val="28"/>
        </w:rPr>
        <w:t>его</w:t>
      </w:r>
      <w:r w:rsidRPr="00BC1025">
        <w:rPr>
          <w:rFonts w:cs="Calibri"/>
          <w:szCs w:val="28"/>
        </w:rPr>
        <w:t xml:space="preserve"> указанные в заявлении сведения о</w:t>
      </w:r>
      <w:r>
        <w:rPr>
          <w:rFonts w:cs="Calibri"/>
          <w:szCs w:val="28"/>
        </w:rPr>
        <w:t> </w:t>
      </w:r>
      <w:r w:rsidRPr="00BC1025">
        <w:rPr>
          <w:rFonts w:cs="Calibri"/>
          <w:szCs w:val="28"/>
        </w:rPr>
        <w:t>занимаемой должности</w:t>
      </w:r>
      <w:r>
        <w:rPr>
          <w:rFonts w:cs="Calibri"/>
          <w:szCs w:val="28"/>
        </w:rPr>
        <w:t>; в случае отсутствия основного места работы или службы -</w:t>
      </w:r>
      <w:r w:rsidRPr="00BC1025">
        <w:rPr>
          <w:rFonts w:cs="Calibri"/>
          <w:szCs w:val="28"/>
        </w:rPr>
        <w:t xml:space="preserve"> </w:t>
      </w:r>
      <w:r>
        <w:rPr>
          <w:rFonts w:cs="Calibri"/>
          <w:szCs w:val="28"/>
        </w:rPr>
        <w:t xml:space="preserve">о </w:t>
      </w:r>
      <w:r w:rsidRPr="00BC1025">
        <w:rPr>
          <w:rFonts w:cs="Calibri"/>
          <w:szCs w:val="28"/>
        </w:rPr>
        <w:t>роде занятий</w:t>
      </w:r>
      <w:r>
        <w:rPr>
          <w:rFonts w:cs="Calibri"/>
          <w:szCs w:val="28"/>
        </w:rPr>
        <w:t>, то есть документально подтвержденной деятельности кандидата, приносящей ему доход,</w:t>
      </w:r>
      <w:r w:rsidRPr="00BC1025">
        <w:rPr>
          <w:rFonts w:cs="Calibri"/>
          <w:szCs w:val="28"/>
        </w:rPr>
        <w:t xml:space="preserve"> </w:t>
      </w:r>
      <w:r>
        <w:rPr>
          <w:rFonts w:cs="Calibri"/>
          <w:szCs w:val="28"/>
        </w:rPr>
        <w:t>либо</w:t>
      </w:r>
      <w:r w:rsidRPr="00BC1025">
        <w:rPr>
          <w:rFonts w:cs="Calibri"/>
          <w:szCs w:val="28"/>
        </w:rPr>
        <w:t xml:space="preserve"> </w:t>
      </w:r>
      <w:r>
        <w:rPr>
          <w:rFonts w:cs="Calibri"/>
          <w:szCs w:val="28"/>
        </w:rPr>
        <w:t>о статусе неработающего кандидата: пенсионер, безработный, учащийся (с указанием наименования учебного заведения), домохозяйка, временно неработающий.</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3.6.</w:t>
      </w:r>
      <w:r w:rsidRPr="00BC1025">
        <w:rPr>
          <w:rFonts w:cs="Calibri"/>
          <w:szCs w:val="28"/>
        </w:rPr>
        <w:t>Копи</w:t>
      </w:r>
      <w:r>
        <w:rPr>
          <w:rFonts w:cs="Calibri"/>
          <w:szCs w:val="28"/>
        </w:rPr>
        <w:t>я</w:t>
      </w:r>
      <w:r w:rsidRPr="00BC1025">
        <w:rPr>
          <w:rFonts w:cs="Calibri"/>
          <w:szCs w:val="28"/>
        </w:rPr>
        <w:t xml:space="preserve"> документ</w:t>
      </w:r>
      <w:r>
        <w:rPr>
          <w:rFonts w:cs="Calibri"/>
          <w:szCs w:val="28"/>
        </w:rPr>
        <w:t>а</w:t>
      </w:r>
      <w:r w:rsidR="00D00658">
        <w:rPr>
          <w:rFonts w:cs="Calibri"/>
          <w:szCs w:val="28"/>
        </w:rPr>
        <w:t>, подтверждающего</w:t>
      </w:r>
      <w:r w:rsidRPr="00BC1025">
        <w:rPr>
          <w:rFonts w:cs="Calibri"/>
          <w:szCs w:val="28"/>
        </w:rPr>
        <w:t xml:space="preserve"> указанные в заявлении сведения о том, что кандидат является депутатом</w:t>
      </w:r>
      <w:r>
        <w:rPr>
          <w:rFonts w:cs="Calibri"/>
          <w:szCs w:val="28"/>
        </w:rPr>
        <w:t xml:space="preserve"> (представляется в том случае, если кандидат является депутатом и осуществляет свои полномочия на непостоянной основе).</w:t>
      </w:r>
    </w:p>
    <w:p w:rsidR="008B1DF9" w:rsidRDefault="008B1DF9" w:rsidP="008B1DF9">
      <w:pPr>
        <w:widowControl w:val="0"/>
        <w:autoSpaceDE w:val="0"/>
        <w:autoSpaceDN w:val="0"/>
        <w:adjustRightInd w:val="0"/>
        <w:ind w:firstLine="709"/>
        <w:jc w:val="both"/>
        <w:rPr>
          <w:rFonts w:cs="Calibri"/>
          <w:szCs w:val="28"/>
        </w:rPr>
      </w:pPr>
      <w:r>
        <w:rPr>
          <w:rFonts w:cs="Calibri"/>
          <w:szCs w:val="28"/>
        </w:rPr>
        <w:t>3.7.</w:t>
      </w:r>
      <w:r w:rsidRPr="00BC1025">
        <w:rPr>
          <w:rFonts w:cs="Calibri"/>
          <w:szCs w:val="28"/>
        </w:rPr>
        <w:t>Сведения о размере и об источниках доходов кандидата (каждого кандидата из списка кандидатов), а также об имуществе, принадлежащем кандидату (каждому кандидату из списка кандидатов) на праве собственности (в том числе совместной собственности), о вкладах в банках, ценных бумагах</w:t>
      </w:r>
      <w:r>
        <w:rPr>
          <w:rFonts w:cs="Calibri"/>
          <w:szCs w:val="28"/>
        </w:rPr>
        <w:t>.</w:t>
      </w:r>
      <w:r w:rsidRPr="00BC1025">
        <w:rPr>
          <w:rFonts w:cs="Calibri"/>
          <w:szCs w:val="28"/>
        </w:rPr>
        <w:t xml:space="preserve"> </w:t>
      </w:r>
      <w:r>
        <w:rPr>
          <w:rFonts w:cs="Calibri"/>
          <w:szCs w:val="28"/>
        </w:rPr>
        <w:t>У</w:t>
      </w:r>
      <w:r w:rsidRPr="00BC1025">
        <w:rPr>
          <w:rFonts w:cs="Calibri"/>
          <w:szCs w:val="28"/>
        </w:rPr>
        <w:t xml:space="preserve">казанные сведения представляются по форме согласно </w:t>
      </w:r>
      <w:hyperlink w:anchor="Par2867" w:history="1">
        <w:r w:rsidRPr="00BC1025">
          <w:rPr>
            <w:rFonts w:cs="Calibri"/>
            <w:szCs w:val="28"/>
          </w:rPr>
          <w:t>приложению 1</w:t>
        </w:r>
      </w:hyperlink>
      <w:r w:rsidRPr="00BC1025">
        <w:rPr>
          <w:rFonts w:cs="Calibri"/>
          <w:szCs w:val="28"/>
        </w:rPr>
        <w:t xml:space="preserve"> к Федеральному закону</w:t>
      </w:r>
      <w:r>
        <w:rPr>
          <w:rFonts w:cs="Calibri"/>
          <w:szCs w:val="28"/>
        </w:rPr>
        <w:t>.</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3.8.Д</w:t>
      </w:r>
      <w:r w:rsidRPr="00726DE8">
        <w:rPr>
          <w:rFonts w:cs="Calibri"/>
          <w:szCs w:val="28"/>
        </w:rPr>
        <w:t>окумент, подтверждающий указанные сведения о принадлежности к</w:t>
      </w:r>
      <w:r>
        <w:rPr>
          <w:rFonts w:cs="Calibri"/>
          <w:szCs w:val="28"/>
        </w:rPr>
        <w:t> </w:t>
      </w:r>
      <w:r w:rsidRPr="00726DE8">
        <w:rPr>
          <w:rFonts w:cs="Calibri"/>
          <w:szCs w:val="28"/>
        </w:rPr>
        <w:t>политической партии либо не более чем к одному иному общественному объединению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r>
        <w:rPr>
          <w:rFonts w:cs="Calibri"/>
          <w:szCs w:val="28"/>
        </w:rPr>
        <w:t>,</w:t>
      </w:r>
      <w:r w:rsidRPr="00DF32E7">
        <w:rPr>
          <w:rFonts w:cs="Calibri"/>
          <w:szCs w:val="28"/>
        </w:rPr>
        <w:t xml:space="preserve"> </w:t>
      </w:r>
      <w:r>
        <w:rPr>
          <w:rFonts w:cs="Calibri"/>
          <w:szCs w:val="28"/>
        </w:rPr>
        <w:t>п</w:t>
      </w:r>
      <w:r w:rsidRPr="00726DE8">
        <w:rPr>
          <w:rFonts w:cs="Calibri"/>
          <w:szCs w:val="28"/>
        </w:rPr>
        <w:t>редставляемый вместе с заявлением.</w:t>
      </w:r>
      <w:r w:rsidRPr="00F7488E">
        <w:rPr>
          <w:rFonts w:cs="Calibri"/>
          <w:szCs w:val="28"/>
        </w:rPr>
        <w:t xml:space="preserve"> </w:t>
      </w:r>
      <w:r>
        <w:rPr>
          <w:rFonts w:cs="Calibri"/>
          <w:szCs w:val="28"/>
        </w:rPr>
        <w:t>Представляется кандидатом, указавшим такие сведения в заявлении о согласии баллотироваться.</w:t>
      </w:r>
    </w:p>
    <w:p w:rsidR="008B1DF9" w:rsidRDefault="008B1DF9" w:rsidP="008B1DF9">
      <w:pPr>
        <w:widowControl w:val="0"/>
        <w:autoSpaceDE w:val="0"/>
        <w:autoSpaceDN w:val="0"/>
        <w:adjustRightInd w:val="0"/>
        <w:ind w:firstLine="709"/>
        <w:jc w:val="both"/>
        <w:rPr>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3.9.Заявление кандидата о назначении уполномоченного представителя по финансовым вопросам.</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szCs w:val="28"/>
        </w:rPr>
      </w:pPr>
      <w:r>
        <w:rPr>
          <w:rFonts w:cs="Calibri"/>
          <w:szCs w:val="28"/>
        </w:rPr>
        <w:t>3.10.Заявление самого гражданина о согласии быть представителем кандидата по финансовым вопросам.</w:t>
      </w:r>
    </w:p>
    <w:p w:rsidR="008B1DF9" w:rsidRDefault="008B1DF9" w:rsidP="008B1DF9">
      <w:pPr>
        <w:widowControl w:val="0"/>
        <w:autoSpaceDE w:val="0"/>
        <w:autoSpaceDN w:val="0"/>
        <w:adjustRightInd w:val="0"/>
        <w:ind w:firstLine="709"/>
        <w:jc w:val="both"/>
        <w:rPr>
          <w:rFonts w:cs="Calibri"/>
          <w:szCs w:val="28"/>
          <w:lang w:val="en-US"/>
        </w:rPr>
      </w:pPr>
      <w:r>
        <w:rPr>
          <w:rFonts w:cs="Calibri"/>
          <w:szCs w:val="28"/>
        </w:rPr>
        <w:t>Заявления, указанные в п.3.9 и п.3.10 Рекомендаций представляются в территориальную избирательную комиссию для регистрации представителя кандидата по финансовым вопросам (представляется в случае назначения кандидатом уполномоченного представителя по финансовым вопросам).</w:t>
      </w:r>
    </w:p>
    <w:p w:rsidR="00B9720C" w:rsidRDefault="00B9720C" w:rsidP="00B9720C">
      <w:pPr>
        <w:widowControl w:val="0"/>
        <w:autoSpaceDE w:val="0"/>
        <w:autoSpaceDN w:val="0"/>
        <w:adjustRightInd w:val="0"/>
        <w:ind w:firstLine="709"/>
        <w:jc w:val="both"/>
        <w:rPr>
          <w:rFonts w:cs="Calibri"/>
          <w:szCs w:val="28"/>
          <w:lang w:val="en-US"/>
        </w:rPr>
      </w:pPr>
    </w:p>
    <w:p w:rsidR="00B9720C" w:rsidRDefault="00B9720C" w:rsidP="00B9720C">
      <w:pPr>
        <w:widowControl w:val="0"/>
        <w:autoSpaceDE w:val="0"/>
        <w:autoSpaceDN w:val="0"/>
        <w:adjustRightInd w:val="0"/>
        <w:ind w:firstLine="709"/>
        <w:jc w:val="both"/>
        <w:rPr>
          <w:szCs w:val="28"/>
        </w:rPr>
      </w:pPr>
      <w:r w:rsidRPr="00B9720C">
        <w:rPr>
          <w:rFonts w:cs="Calibri"/>
          <w:szCs w:val="28"/>
        </w:rPr>
        <w:t>3</w:t>
      </w:r>
      <w:r>
        <w:rPr>
          <w:rFonts w:cs="Calibri"/>
          <w:szCs w:val="28"/>
        </w:rPr>
        <w:t>.11.</w:t>
      </w:r>
      <w:r>
        <w:rPr>
          <w:szCs w:val="28"/>
        </w:rPr>
        <w:t>Паспорт или документ, заменяющий паспорт гражданина, предъявляемый уполномоченным представителем по финансовым вопросам кандидата, при его регистрации в территориальной избирательной комиссии.</w:t>
      </w:r>
    </w:p>
    <w:p w:rsidR="00B9720C" w:rsidRDefault="00B9720C" w:rsidP="00B9720C">
      <w:pPr>
        <w:widowControl w:val="0"/>
        <w:autoSpaceDE w:val="0"/>
        <w:autoSpaceDN w:val="0"/>
        <w:adjustRightInd w:val="0"/>
        <w:ind w:firstLine="709"/>
        <w:jc w:val="both"/>
        <w:rPr>
          <w:b/>
          <w:szCs w:val="28"/>
        </w:rPr>
      </w:pPr>
    </w:p>
    <w:p w:rsidR="00B9720C" w:rsidRPr="00B9720C" w:rsidRDefault="00B9720C" w:rsidP="008B1DF9">
      <w:pPr>
        <w:widowControl w:val="0"/>
        <w:autoSpaceDE w:val="0"/>
        <w:autoSpaceDN w:val="0"/>
        <w:adjustRightInd w:val="0"/>
        <w:ind w:firstLine="709"/>
        <w:jc w:val="both"/>
        <w:rPr>
          <w:rFonts w:cs="Calibri"/>
          <w:szCs w:val="28"/>
        </w:rPr>
      </w:pPr>
      <w:r w:rsidRPr="00B9720C">
        <w:rPr>
          <w:rFonts w:cs="Calibri"/>
          <w:szCs w:val="28"/>
        </w:rPr>
        <w:t>3</w:t>
      </w:r>
      <w:r>
        <w:rPr>
          <w:rFonts w:cs="Calibri"/>
          <w:szCs w:val="28"/>
        </w:rPr>
        <w:t>.12. Согласие на обработку персональных данных (Приложение №13).</w:t>
      </w:r>
    </w:p>
    <w:p w:rsidR="008B1DF9" w:rsidRDefault="008B1DF9" w:rsidP="008B1DF9">
      <w:pPr>
        <w:widowControl w:val="0"/>
        <w:autoSpaceDE w:val="0"/>
        <w:autoSpaceDN w:val="0"/>
        <w:adjustRightInd w:val="0"/>
        <w:ind w:firstLine="709"/>
        <w:jc w:val="both"/>
        <w:rPr>
          <w:rFonts w:cs="Calibri"/>
          <w:szCs w:val="28"/>
        </w:rPr>
      </w:pPr>
    </w:p>
    <w:p w:rsidR="008B1DF9" w:rsidRDefault="008B1DF9" w:rsidP="008B1DF9">
      <w:pPr>
        <w:widowControl w:val="0"/>
        <w:autoSpaceDE w:val="0"/>
        <w:autoSpaceDN w:val="0"/>
        <w:adjustRightInd w:val="0"/>
        <w:ind w:firstLine="709"/>
        <w:jc w:val="both"/>
        <w:rPr>
          <w:rFonts w:cs="Calibri"/>
          <w:b/>
          <w:szCs w:val="28"/>
        </w:rPr>
      </w:pPr>
      <w:r w:rsidRPr="00CB11FA">
        <w:rPr>
          <w:rFonts w:cs="Calibri"/>
          <w:b/>
          <w:szCs w:val="28"/>
        </w:rPr>
        <w:t>4.Документы, представляемые в территориальную избирательную комиссию для регистрации кандидата в депутаты представительного органа</w:t>
      </w:r>
      <w:r>
        <w:rPr>
          <w:rFonts w:cs="Calibri"/>
          <w:b/>
          <w:szCs w:val="28"/>
        </w:rPr>
        <w:t xml:space="preserve"> муниципального образования</w:t>
      </w:r>
      <w:r w:rsidRPr="00CB11FA">
        <w:rPr>
          <w:rFonts w:cs="Calibri"/>
          <w:b/>
          <w:szCs w:val="28"/>
        </w:rPr>
        <w:t>, выдвинутого политической партией, для которой выдвижение кандидата по одномандатному избирательному округу считается поддержанным избирателями и не требует сбора подписей избирателями.</w:t>
      </w:r>
    </w:p>
    <w:p w:rsidR="008B1DF9" w:rsidRDefault="008B1DF9" w:rsidP="008B1DF9">
      <w:pPr>
        <w:widowControl w:val="0"/>
        <w:autoSpaceDE w:val="0"/>
        <w:autoSpaceDN w:val="0"/>
        <w:adjustRightInd w:val="0"/>
        <w:ind w:firstLine="709"/>
        <w:jc w:val="both"/>
        <w:rPr>
          <w:rFonts w:cs="Calibri"/>
          <w:b/>
          <w:szCs w:val="28"/>
        </w:rPr>
      </w:pPr>
    </w:p>
    <w:p w:rsidR="00D00658" w:rsidRDefault="008B1DF9" w:rsidP="00D00658">
      <w:pPr>
        <w:widowControl w:val="0"/>
        <w:autoSpaceDE w:val="0"/>
        <w:autoSpaceDN w:val="0"/>
        <w:adjustRightInd w:val="0"/>
        <w:ind w:firstLine="709"/>
        <w:jc w:val="both"/>
        <w:rPr>
          <w:bCs/>
          <w:szCs w:val="28"/>
        </w:rPr>
      </w:pPr>
      <w:r w:rsidRPr="002B501D">
        <w:rPr>
          <w:bCs/>
          <w:szCs w:val="28"/>
        </w:rPr>
        <w:t xml:space="preserve">4.1.Информация об изменениях в сведениях о кандидате (кандидатах), ранее представленных </w:t>
      </w:r>
      <w:r>
        <w:rPr>
          <w:bCs/>
          <w:szCs w:val="28"/>
        </w:rPr>
        <w:t>для выдвижения кандидата</w:t>
      </w:r>
      <w:r w:rsidRPr="002B501D">
        <w:rPr>
          <w:bCs/>
          <w:szCs w:val="28"/>
        </w:rPr>
        <w:t>, либо об отсутствии изменений в указанных сведениях (Приложение № 7).</w:t>
      </w:r>
    </w:p>
    <w:p w:rsidR="00D00658" w:rsidRDefault="00D00658" w:rsidP="00D00658">
      <w:pPr>
        <w:widowControl w:val="0"/>
        <w:autoSpaceDE w:val="0"/>
        <w:autoSpaceDN w:val="0"/>
        <w:adjustRightInd w:val="0"/>
        <w:ind w:firstLine="709"/>
        <w:jc w:val="both"/>
        <w:rPr>
          <w:bCs/>
          <w:szCs w:val="28"/>
        </w:rPr>
      </w:pPr>
    </w:p>
    <w:p w:rsidR="00D00658" w:rsidRDefault="008B1DF9" w:rsidP="00D00658">
      <w:pPr>
        <w:widowControl w:val="0"/>
        <w:autoSpaceDE w:val="0"/>
        <w:autoSpaceDN w:val="0"/>
        <w:adjustRightInd w:val="0"/>
        <w:ind w:firstLine="709"/>
        <w:jc w:val="both"/>
        <w:rPr>
          <w:bCs/>
        </w:rPr>
      </w:pPr>
      <w:r w:rsidRPr="00D00658">
        <w:rPr>
          <w:bCs/>
        </w:rPr>
        <w:t>4.2.Первый финансовый отчет кандидата.</w:t>
      </w:r>
    </w:p>
    <w:p w:rsidR="00D00658" w:rsidRDefault="00D00658" w:rsidP="00D00658">
      <w:pPr>
        <w:widowControl w:val="0"/>
        <w:autoSpaceDE w:val="0"/>
        <w:autoSpaceDN w:val="0"/>
        <w:adjustRightInd w:val="0"/>
        <w:ind w:firstLine="709"/>
        <w:jc w:val="both"/>
        <w:rPr>
          <w:bCs/>
        </w:rPr>
      </w:pPr>
    </w:p>
    <w:p w:rsidR="008B1DF9" w:rsidRPr="00D00658" w:rsidRDefault="008B1DF9" w:rsidP="00D00658">
      <w:pPr>
        <w:widowControl w:val="0"/>
        <w:autoSpaceDE w:val="0"/>
        <w:autoSpaceDN w:val="0"/>
        <w:adjustRightInd w:val="0"/>
        <w:ind w:firstLine="709"/>
        <w:jc w:val="both"/>
        <w:rPr>
          <w:bCs/>
          <w:szCs w:val="28"/>
        </w:rPr>
      </w:pPr>
      <w:r w:rsidRPr="00D00658">
        <w:rPr>
          <w:bCs/>
        </w:rPr>
        <w:t>4.3.Две фотографии размером 3х4 см (черно-белые или цветные) кандидата с указанием на оборотной стороне каждой фотографии фамилии и инициалов кандидата. Фотографии предоставляются в конверте, на котором указывается наименование избирательного объединения.</w:t>
      </w:r>
    </w:p>
    <w:p w:rsidR="008B1DF9" w:rsidRDefault="008B1DF9" w:rsidP="008B1DF9">
      <w:pPr>
        <w:pStyle w:val="a6"/>
        <w:rPr>
          <w:rFonts w:cs="Calibri"/>
        </w:rPr>
      </w:pPr>
    </w:p>
    <w:p w:rsidR="001362F8" w:rsidRDefault="008B1DF9" w:rsidP="001362F8">
      <w:pPr>
        <w:pStyle w:val="a6"/>
        <w:ind w:left="0" w:firstLine="709"/>
        <w:jc w:val="both"/>
        <w:rPr>
          <w:rFonts w:cs="Calibri"/>
          <w:b/>
        </w:rPr>
      </w:pPr>
      <w:r w:rsidRPr="00D00658">
        <w:rPr>
          <w:rFonts w:cs="Calibri"/>
          <w:b/>
        </w:rPr>
        <w:t>5.Документы, представляемые в территориальную избирательную комиссию для регистрации кандидата в депутаты представительного органа муниципального образования, выдвинутого по одномандатному избирательному округу избирательным объединением, для которого в поддержку выдвижения кандидата требуется сбор подписей избирателей.</w:t>
      </w:r>
    </w:p>
    <w:p w:rsidR="001362F8" w:rsidRDefault="001362F8" w:rsidP="001362F8">
      <w:pPr>
        <w:pStyle w:val="a6"/>
        <w:ind w:left="0" w:firstLine="709"/>
        <w:jc w:val="both"/>
        <w:rPr>
          <w:rFonts w:cs="Calibri"/>
          <w:b/>
        </w:rPr>
      </w:pPr>
    </w:p>
    <w:p w:rsidR="001362F8" w:rsidRDefault="008B1DF9" w:rsidP="001362F8">
      <w:pPr>
        <w:pStyle w:val="a6"/>
        <w:ind w:left="0" w:firstLine="709"/>
        <w:jc w:val="both"/>
        <w:rPr>
          <w:rFonts w:cs="Calibri"/>
          <w:b/>
        </w:rPr>
      </w:pPr>
      <w:r w:rsidRPr="00D00658">
        <w:rPr>
          <w:rFonts w:cs="Calibri"/>
        </w:rPr>
        <w:t xml:space="preserve">5.1.Подписные листы для сбора подписей избирателей в поддержку выдвижения кандидата в депутаты представительного органа муниципального образования (изготавливаются и оформляются по формам согласно </w:t>
      </w:r>
      <w:hyperlink w:anchor="Par3084" w:history="1">
        <w:r w:rsidRPr="00D00658">
          <w:rPr>
            <w:rFonts w:cs="Calibri"/>
          </w:rPr>
          <w:t xml:space="preserve">приложению </w:t>
        </w:r>
      </w:hyperlink>
      <w:hyperlink w:anchor="Par3442" w:history="1">
        <w:r w:rsidRPr="00D00658">
          <w:rPr>
            <w:rFonts w:cs="Calibri"/>
          </w:rPr>
          <w:t>8</w:t>
        </w:r>
      </w:hyperlink>
      <w:r w:rsidRPr="00D00658">
        <w:rPr>
          <w:rFonts w:cs="Calibri"/>
        </w:rPr>
        <w:t xml:space="preserve"> к Федеральному закону).</w:t>
      </w:r>
    </w:p>
    <w:p w:rsidR="001362F8" w:rsidRDefault="008B1DF9" w:rsidP="001362F8">
      <w:pPr>
        <w:pStyle w:val="a6"/>
        <w:ind w:left="0" w:firstLine="709"/>
        <w:jc w:val="both"/>
        <w:rPr>
          <w:rFonts w:cs="Calibri"/>
          <w:b/>
        </w:rPr>
      </w:pPr>
      <w:r w:rsidRPr="00D00658">
        <w:rPr>
          <w:rFonts w:cs="Calibri"/>
        </w:rPr>
        <w:t>Избиратель ставит в подписном листе свою подпись и дату ее внесения, а также указывают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1362F8" w:rsidRDefault="008B1DF9" w:rsidP="001362F8">
      <w:pPr>
        <w:pStyle w:val="a6"/>
        <w:ind w:left="0" w:firstLine="709"/>
        <w:jc w:val="both"/>
        <w:rPr>
          <w:rFonts w:cs="Calibri"/>
          <w:b/>
        </w:rPr>
      </w:pPr>
      <w:r w:rsidRPr="00D00658">
        <w:rPr>
          <w:rFonts w:cs="Calibri"/>
        </w:rPr>
        <w:t>Подписные листы представляются в комиссию в сброшюрованном и пронумерованном виде.</w:t>
      </w:r>
    </w:p>
    <w:p w:rsidR="001362F8" w:rsidRDefault="008B1DF9" w:rsidP="001362F8">
      <w:pPr>
        <w:pStyle w:val="a6"/>
        <w:ind w:left="0" w:firstLine="709"/>
        <w:jc w:val="both"/>
        <w:rPr>
          <w:rFonts w:cs="Calibri"/>
          <w:b/>
        </w:rPr>
      </w:pPr>
      <w:r w:rsidRPr="00D00658">
        <w:rPr>
          <w:rFonts w:cs="Calibri"/>
        </w:rP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
    <w:p w:rsidR="001362F8" w:rsidRDefault="008B1DF9" w:rsidP="001362F8">
      <w:pPr>
        <w:pStyle w:val="a6"/>
        <w:ind w:left="0" w:firstLine="709"/>
        <w:jc w:val="both"/>
        <w:rPr>
          <w:rFonts w:cs="Calibri"/>
          <w:b/>
        </w:rPr>
      </w:pPr>
      <w:r w:rsidRPr="00D00658">
        <w:rPr>
          <w:rFonts w:cs="Calibri"/>
        </w:rPr>
        <w:t>Каждый подписной лист с подписями избирателей в поддержку выдвижения кандидата должен быть заверен кандидатом. При заверении подписного листа кандидат напротив своих фамилии, имени и отчества собственноручно став</w:t>
      </w:r>
      <w:r w:rsidR="009B3AEC">
        <w:rPr>
          <w:rFonts w:cs="Calibri"/>
        </w:rPr>
        <w:t>и</w:t>
      </w:r>
      <w:r w:rsidRPr="00D00658">
        <w:rPr>
          <w:rFonts w:cs="Calibri"/>
        </w:rPr>
        <w:t>т свою подпись и дату ее внесения.</w:t>
      </w:r>
    </w:p>
    <w:p w:rsidR="001362F8" w:rsidRDefault="008B1DF9" w:rsidP="001362F8">
      <w:pPr>
        <w:pStyle w:val="a6"/>
        <w:ind w:left="0" w:firstLine="709"/>
        <w:jc w:val="both"/>
        <w:rPr>
          <w:rFonts w:cs="Calibri"/>
          <w:b/>
        </w:rPr>
      </w:pPr>
      <w:r w:rsidRPr="00D00658">
        <w:rPr>
          <w:rFonts w:cs="Calibri"/>
        </w:rPr>
        <w:t>При сборе подписей в поддержку выдвижения кандидата допускается заполнение подписного листа на лицевой и оборотной сторонах. При этом оборотная сторона является продолжением лицевой стороны с единой нумерацией подписей, а заверительные записи вносятся на оборотной стороне подписного листа непосредственно после последней подписи избирателя».</w:t>
      </w:r>
    </w:p>
    <w:p w:rsidR="001362F8" w:rsidRDefault="001362F8" w:rsidP="001362F8">
      <w:pPr>
        <w:pStyle w:val="a6"/>
        <w:ind w:left="0" w:firstLine="709"/>
        <w:jc w:val="both"/>
        <w:rPr>
          <w:rFonts w:cs="Calibri"/>
          <w:b/>
        </w:rPr>
      </w:pPr>
    </w:p>
    <w:p w:rsidR="001362F8" w:rsidRDefault="008B1DF9" w:rsidP="00B9720C">
      <w:pPr>
        <w:pStyle w:val="a6"/>
        <w:spacing w:after="0"/>
        <w:ind w:left="0" w:firstLine="709"/>
        <w:jc w:val="both"/>
        <w:rPr>
          <w:rFonts w:cs="Calibri"/>
          <w:b/>
        </w:rPr>
      </w:pPr>
      <w:r w:rsidRPr="00D00658">
        <w:rPr>
          <w:rFonts w:cs="Calibri"/>
        </w:rPr>
        <w:t>5.2.Протокол об итогах сбора подписей (составляется по форме, установленной территориальной избирательной комиссией). Протокол подписывается кандидатом; представляется в комиссию на бумажном носителе и в машиночитаемом виде (Приложение №8).</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D00658">
        <w:rPr>
          <w:bCs/>
        </w:rPr>
        <w:t>5.3.Информация об изменениях в сведениях о кандидате, ранее представленных для выдвижения кандидата, либо об отсутствии изменений в указанных сведениях (Приложение № 7).</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D00658">
        <w:rPr>
          <w:bCs/>
        </w:rPr>
        <w:t>5.4.Первый финансовый отчет кандидата.</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D00658">
        <w:rPr>
          <w:bCs/>
        </w:rPr>
        <w:t xml:space="preserve">5.5.Две фотографии размером 3х4 см (черно-белые или цветные) кандидата с указанием на оборотной стороне каждой фотографии фамилии и инициалов кандидата. Фотографии предоставляются в конверте, на котором указываются наименование избирательного объединения, фамилия и инициалы кандидата. </w:t>
      </w:r>
    </w:p>
    <w:p w:rsidR="001362F8" w:rsidRDefault="001362F8" w:rsidP="001362F8">
      <w:pPr>
        <w:pStyle w:val="a6"/>
        <w:ind w:left="0" w:firstLine="709"/>
        <w:jc w:val="both"/>
        <w:rPr>
          <w:rFonts w:cs="Calibri"/>
          <w:b/>
        </w:rPr>
      </w:pPr>
    </w:p>
    <w:p w:rsidR="001362F8" w:rsidRDefault="008B1DF9" w:rsidP="001362F8">
      <w:pPr>
        <w:pStyle w:val="a6"/>
        <w:ind w:left="0" w:firstLine="709"/>
        <w:jc w:val="both"/>
        <w:rPr>
          <w:rFonts w:cs="Calibri"/>
          <w:b/>
        </w:rPr>
      </w:pPr>
      <w:r w:rsidRPr="009B3AEC">
        <w:rPr>
          <w:b/>
          <w:bCs/>
        </w:rPr>
        <w:t>6.Документы, представляемые в территориальную избирательную комиссию для регистрации кандидата в депутаты представительного органа муниципального образования, выдвинутого в порядке самовыдвижения.</w:t>
      </w:r>
    </w:p>
    <w:p w:rsidR="001362F8" w:rsidRDefault="001362F8" w:rsidP="001362F8">
      <w:pPr>
        <w:pStyle w:val="a6"/>
        <w:ind w:left="0" w:firstLine="709"/>
        <w:jc w:val="both"/>
        <w:rPr>
          <w:rFonts w:cs="Calibri"/>
          <w:b/>
        </w:rPr>
      </w:pPr>
    </w:p>
    <w:p w:rsidR="001362F8" w:rsidRDefault="008B1DF9" w:rsidP="001362F8">
      <w:pPr>
        <w:pStyle w:val="a6"/>
        <w:ind w:left="0" w:firstLine="709"/>
        <w:jc w:val="both"/>
        <w:rPr>
          <w:rFonts w:cs="Calibri"/>
        </w:rPr>
      </w:pPr>
      <w:r w:rsidRPr="009B3AEC">
        <w:rPr>
          <w:rFonts w:cs="Calibri"/>
        </w:rPr>
        <w:t xml:space="preserve">6.1.Подписные листы для сбора подписей в поддержку самовыдвижения кандидата в депутаты представительного органа муниципального образования изготавливаются и оформляются по формам согласно </w:t>
      </w:r>
      <w:hyperlink w:anchor="Par3084" w:history="1">
        <w:r w:rsidRPr="009B3AEC">
          <w:rPr>
            <w:rFonts w:cs="Calibri"/>
          </w:rPr>
          <w:t xml:space="preserve">приложению </w:t>
        </w:r>
      </w:hyperlink>
      <w:hyperlink w:anchor="Par3442" w:history="1">
        <w:r w:rsidRPr="009B3AEC">
          <w:rPr>
            <w:rFonts w:cs="Calibri"/>
          </w:rPr>
          <w:t>8</w:t>
        </w:r>
      </w:hyperlink>
      <w:r w:rsidR="001362F8">
        <w:rPr>
          <w:rFonts w:cs="Calibri"/>
        </w:rPr>
        <w:t xml:space="preserve"> к Федеральному закону.</w:t>
      </w:r>
    </w:p>
    <w:p w:rsidR="001362F8" w:rsidRDefault="008B1DF9" w:rsidP="001362F8">
      <w:pPr>
        <w:pStyle w:val="a6"/>
        <w:ind w:left="0" w:firstLine="709"/>
        <w:jc w:val="both"/>
        <w:rPr>
          <w:rFonts w:cs="Calibri"/>
          <w:b/>
        </w:rPr>
      </w:pPr>
      <w:r w:rsidRPr="009B3AEC">
        <w:rPr>
          <w:rFonts w:cs="Calibri"/>
        </w:rPr>
        <w:t>Избиратель ставит в подписном листе свою подпись и дату ее внесения, а также указывают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1362F8" w:rsidRDefault="008B1DF9" w:rsidP="001362F8">
      <w:pPr>
        <w:pStyle w:val="a6"/>
        <w:ind w:left="0" w:firstLine="709"/>
        <w:jc w:val="both"/>
        <w:rPr>
          <w:rFonts w:cs="Calibri"/>
          <w:b/>
        </w:rPr>
      </w:pPr>
      <w:r w:rsidRPr="009B3AEC">
        <w:rPr>
          <w:rFonts w:cs="Calibri"/>
        </w:rPr>
        <w:t>Подписные листы представляются в комиссию в сброшюрованном и пронумерованном виде.</w:t>
      </w:r>
    </w:p>
    <w:p w:rsidR="001362F8" w:rsidRDefault="008B1DF9" w:rsidP="001362F8">
      <w:pPr>
        <w:pStyle w:val="a6"/>
        <w:ind w:left="0" w:firstLine="709"/>
        <w:jc w:val="both"/>
        <w:rPr>
          <w:rFonts w:cs="Calibri"/>
          <w:b/>
        </w:rPr>
      </w:pPr>
      <w:r w:rsidRPr="009B3AEC">
        <w:rPr>
          <w:rFonts w:cs="Calibri"/>
        </w:rP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
    <w:p w:rsidR="001362F8" w:rsidRDefault="008B1DF9" w:rsidP="001362F8">
      <w:pPr>
        <w:pStyle w:val="a6"/>
        <w:ind w:left="0" w:firstLine="709"/>
        <w:jc w:val="both"/>
        <w:rPr>
          <w:rFonts w:cs="Calibri"/>
          <w:b/>
        </w:rPr>
      </w:pPr>
      <w:r w:rsidRPr="009B3AEC">
        <w:rPr>
          <w:rFonts w:cs="Calibri"/>
        </w:rPr>
        <w:t>Каждый подписной лист с подписями избирателей в поддержку самовыдвижения кандидата должен быть заверен кандидатом. При заверении подписного листа кандидат напротив своих фамилии, имени и отчества собственноручно ставит свою подпись и дату ее внесения.</w:t>
      </w:r>
    </w:p>
    <w:p w:rsidR="001362F8" w:rsidRDefault="008B1DF9" w:rsidP="00B9720C">
      <w:pPr>
        <w:pStyle w:val="a6"/>
        <w:spacing w:after="0"/>
        <w:ind w:left="0" w:firstLine="709"/>
        <w:jc w:val="both"/>
        <w:rPr>
          <w:rFonts w:cs="Calibri"/>
          <w:b/>
        </w:rPr>
      </w:pPr>
      <w:r w:rsidRPr="009B3AEC">
        <w:rPr>
          <w:rFonts w:cs="Calibri"/>
        </w:rPr>
        <w:t>При сборе подписей в поддержку выдвижения кандидата допускается заполнение подписного листа на лицевой и оборотной сторонах. При этом оборотная сторона является продолжением лицевой стороны с единой нумерацией подписей, а заверительные записи вносятся на оборотной стороне подписного листа непосредственно после последней подписи избирателя».</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9B3AEC">
        <w:rPr>
          <w:rFonts w:cs="Calibri"/>
        </w:rPr>
        <w:t>6.2.Протокол об итогах сбора подписей (составляется по форме, установленной территориальной избирательной комиссией), представляется на бумажном носителе и в машиночитаемом виде. Протокол подписывается кандидатом (Приложение №8).</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9B3AEC">
        <w:rPr>
          <w:bCs/>
        </w:rPr>
        <w:t>6.3.Информация об изменениях в сведениях о кандидате, ранее представленных ранее представленных для выдвижения кандидата, либо об отсутствии изменений в указанных сведениях (Приложение № 7).</w:t>
      </w:r>
    </w:p>
    <w:p w:rsidR="001362F8" w:rsidRDefault="001362F8" w:rsidP="00B9720C">
      <w:pPr>
        <w:pStyle w:val="a6"/>
        <w:spacing w:after="0"/>
        <w:ind w:left="0" w:firstLine="709"/>
        <w:jc w:val="both"/>
        <w:rPr>
          <w:rFonts w:cs="Calibri"/>
          <w:b/>
        </w:rPr>
      </w:pPr>
    </w:p>
    <w:p w:rsidR="001362F8" w:rsidRDefault="008B1DF9" w:rsidP="00B9720C">
      <w:pPr>
        <w:pStyle w:val="a6"/>
        <w:spacing w:after="0"/>
        <w:ind w:left="0" w:firstLine="709"/>
        <w:jc w:val="both"/>
        <w:rPr>
          <w:rFonts w:cs="Calibri"/>
          <w:b/>
        </w:rPr>
      </w:pPr>
      <w:r w:rsidRPr="009B3AEC">
        <w:rPr>
          <w:bCs/>
        </w:rPr>
        <w:t>6.4.Первый финансовый отчет кандидата.</w:t>
      </w:r>
    </w:p>
    <w:p w:rsidR="001362F8" w:rsidRDefault="001362F8" w:rsidP="001362F8">
      <w:pPr>
        <w:pStyle w:val="a6"/>
        <w:ind w:left="0" w:firstLine="709"/>
        <w:jc w:val="both"/>
        <w:rPr>
          <w:rFonts w:cs="Calibri"/>
          <w:b/>
        </w:rPr>
      </w:pPr>
    </w:p>
    <w:p w:rsidR="001362F8" w:rsidRDefault="008B1DF9" w:rsidP="001362F8">
      <w:pPr>
        <w:pStyle w:val="a6"/>
        <w:ind w:left="0" w:firstLine="709"/>
        <w:jc w:val="both"/>
        <w:rPr>
          <w:rFonts w:cs="Calibri"/>
          <w:b/>
        </w:rPr>
      </w:pPr>
      <w:r w:rsidRPr="009B3AEC">
        <w:rPr>
          <w:bCs/>
        </w:rPr>
        <w:t xml:space="preserve">6.5.Две фотографии размером 3х4 см (черно-белые или цветные) кандидата с указанием на оборотной стороне каждой фотографии фамилии и инициалов кандидата. Фотографии предоставляются в конверте, на котором также указываются фамилия и инициалы кандидата. </w:t>
      </w:r>
    </w:p>
    <w:p w:rsidR="00AB203D" w:rsidRDefault="00AB203D" w:rsidP="001362F8">
      <w:pPr>
        <w:pStyle w:val="a6"/>
        <w:ind w:left="0" w:firstLine="709"/>
        <w:jc w:val="both"/>
        <w:rPr>
          <w:b/>
          <w:bCs/>
        </w:rPr>
      </w:pPr>
    </w:p>
    <w:p w:rsidR="008B1DF9" w:rsidRPr="001362F8" w:rsidRDefault="008B1DF9" w:rsidP="001362F8">
      <w:pPr>
        <w:pStyle w:val="a6"/>
        <w:ind w:left="0" w:firstLine="709"/>
        <w:jc w:val="both"/>
        <w:rPr>
          <w:rFonts w:cs="Calibri"/>
          <w:b/>
        </w:rPr>
      </w:pPr>
      <w:r w:rsidRPr="009B3AEC">
        <w:rPr>
          <w:b/>
          <w:bCs/>
        </w:rPr>
        <w:t>7.Документы, представляемые кандидатом в депутаты представительного органа муниципального образования для регистрации доверенных лиц.</w:t>
      </w:r>
    </w:p>
    <w:p w:rsidR="008B1DF9" w:rsidRDefault="008B1DF9" w:rsidP="00B9720C">
      <w:pPr>
        <w:pStyle w:val="a6"/>
        <w:spacing w:after="0"/>
        <w:rPr>
          <w:b/>
          <w:bCs/>
        </w:rPr>
      </w:pPr>
    </w:p>
    <w:p w:rsidR="008B1DF9" w:rsidRPr="009B3AEC" w:rsidRDefault="008B1DF9" w:rsidP="00B9720C">
      <w:pPr>
        <w:pStyle w:val="a6"/>
        <w:spacing w:after="0" w:line="276" w:lineRule="auto"/>
        <w:ind w:left="0" w:firstLine="709"/>
        <w:jc w:val="both"/>
        <w:rPr>
          <w:bCs/>
        </w:rPr>
      </w:pPr>
      <w:r w:rsidRPr="009B3AEC">
        <w:rPr>
          <w:bCs/>
        </w:rPr>
        <w:t>7.1.Заявление кандидата, о назначении доверенных лиц (до 5 лиц).</w:t>
      </w:r>
    </w:p>
    <w:p w:rsidR="008B1DF9" w:rsidRPr="009B3AEC" w:rsidRDefault="008B1DF9" w:rsidP="00B9720C">
      <w:pPr>
        <w:pStyle w:val="a6"/>
        <w:spacing w:after="0" w:line="276" w:lineRule="auto"/>
        <w:ind w:left="0" w:firstLine="709"/>
        <w:jc w:val="both"/>
        <w:rPr>
          <w:bCs/>
        </w:rPr>
      </w:pPr>
    </w:p>
    <w:p w:rsidR="008B1DF9" w:rsidRPr="009B3AEC" w:rsidRDefault="008B1DF9" w:rsidP="00B9720C">
      <w:pPr>
        <w:pStyle w:val="a6"/>
        <w:spacing w:after="0" w:line="276" w:lineRule="auto"/>
        <w:ind w:left="0" w:firstLine="709"/>
        <w:jc w:val="both"/>
        <w:rPr>
          <w:bCs/>
        </w:rPr>
      </w:pPr>
      <w:r w:rsidRPr="009B3AEC">
        <w:rPr>
          <w:bCs/>
        </w:rPr>
        <w:t>7.2.Заявления самих граждан о согласии быть доверенными лицами.</w:t>
      </w:r>
    </w:p>
    <w:p w:rsidR="008B1DF9" w:rsidRPr="009B3AEC" w:rsidRDefault="008B1DF9" w:rsidP="00B9720C">
      <w:pPr>
        <w:pStyle w:val="a6"/>
        <w:spacing w:after="0" w:line="276" w:lineRule="auto"/>
        <w:ind w:left="0" w:firstLine="709"/>
        <w:jc w:val="both"/>
        <w:rPr>
          <w:bCs/>
        </w:rPr>
      </w:pPr>
    </w:p>
    <w:p w:rsidR="008B1DF9" w:rsidRPr="009B3AEC" w:rsidRDefault="008B1DF9" w:rsidP="00B9720C">
      <w:pPr>
        <w:pStyle w:val="a6"/>
        <w:spacing w:after="0" w:line="276" w:lineRule="auto"/>
        <w:ind w:left="0" w:firstLine="709"/>
        <w:jc w:val="both"/>
        <w:rPr>
          <w:bCs/>
        </w:rPr>
      </w:pPr>
      <w:r w:rsidRPr="009B3AEC">
        <w:rPr>
          <w:bCs/>
        </w:rPr>
        <w:t>7.3.Приказ в отношении лиц, замещающих государственные или выборные муниципальные должности, глав местных администраций, работников аппаратов избирательных комиссий об освобождении от исполнения служебных обязанностей на период исполнения полномочий доверенного лица (в том числе на период отпуска).</w:t>
      </w:r>
    </w:p>
    <w:p w:rsidR="008B1DF9" w:rsidRDefault="008B1DF9" w:rsidP="001362F8">
      <w:pPr>
        <w:pStyle w:val="a6"/>
        <w:ind w:left="0" w:firstLine="709"/>
        <w:rPr>
          <w:b/>
          <w:bCs/>
        </w:rPr>
      </w:pPr>
    </w:p>
    <w:p w:rsidR="008B1DF9" w:rsidRPr="009B3AEC" w:rsidRDefault="008B1DF9" w:rsidP="001362F8">
      <w:pPr>
        <w:pStyle w:val="a6"/>
        <w:ind w:left="0" w:firstLine="709"/>
        <w:jc w:val="both"/>
        <w:rPr>
          <w:b/>
          <w:bCs/>
        </w:rPr>
      </w:pPr>
      <w:r w:rsidRPr="009B3AEC">
        <w:rPr>
          <w:b/>
          <w:bCs/>
        </w:rPr>
        <w:t>8.Документы, представляемые избирательным объединением, выдвинувшим кандидата в депутаты представительного органа муниципального образования, для регистрации доверенных лиц.</w:t>
      </w:r>
    </w:p>
    <w:p w:rsidR="008B1DF9" w:rsidRDefault="008B1DF9" w:rsidP="001362F8">
      <w:pPr>
        <w:pStyle w:val="a6"/>
        <w:ind w:left="0" w:firstLine="709"/>
        <w:rPr>
          <w:b/>
          <w:bCs/>
        </w:rPr>
      </w:pPr>
    </w:p>
    <w:p w:rsidR="008B1DF9" w:rsidRPr="009B3AEC" w:rsidRDefault="008B1DF9" w:rsidP="001362F8">
      <w:pPr>
        <w:pStyle w:val="a6"/>
        <w:ind w:left="0" w:firstLine="709"/>
        <w:jc w:val="both"/>
        <w:rPr>
          <w:bCs/>
        </w:rPr>
      </w:pPr>
      <w:r w:rsidRPr="009B3AEC">
        <w:rPr>
          <w:bCs/>
        </w:rPr>
        <w:t>8.1.Представление избирательного объединения о назначении доверенных лиц (до 5 лиц).</w:t>
      </w:r>
    </w:p>
    <w:p w:rsidR="008B1DF9" w:rsidRPr="009B3AEC" w:rsidRDefault="008B1DF9" w:rsidP="001362F8">
      <w:pPr>
        <w:pStyle w:val="a6"/>
        <w:ind w:left="0" w:firstLine="709"/>
        <w:jc w:val="both"/>
        <w:rPr>
          <w:bCs/>
        </w:rPr>
      </w:pPr>
    </w:p>
    <w:p w:rsidR="008B1DF9" w:rsidRPr="009B3AEC" w:rsidRDefault="008B1DF9" w:rsidP="001362F8">
      <w:pPr>
        <w:pStyle w:val="a6"/>
        <w:ind w:left="0" w:firstLine="709"/>
        <w:jc w:val="both"/>
        <w:rPr>
          <w:bCs/>
        </w:rPr>
      </w:pPr>
      <w:r w:rsidRPr="009B3AEC">
        <w:rPr>
          <w:bCs/>
        </w:rPr>
        <w:t>8.2. Заявления самих граждан о согласии быть доверенными лицами.</w:t>
      </w:r>
    </w:p>
    <w:p w:rsidR="008B1DF9" w:rsidRPr="009B3AEC" w:rsidRDefault="008B1DF9" w:rsidP="001362F8">
      <w:pPr>
        <w:pStyle w:val="a6"/>
        <w:ind w:left="0" w:firstLine="709"/>
        <w:jc w:val="both"/>
        <w:rPr>
          <w:bCs/>
        </w:rPr>
      </w:pPr>
    </w:p>
    <w:p w:rsidR="008B1DF9" w:rsidRPr="009B3AEC" w:rsidRDefault="008B1DF9" w:rsidP="001362F8">
      <w:pPr>
        <w:pStyle w:val="a6"/>
        <w:ind w:left="0" w:firstLine="709"/>
        <w:jc w:val="both"/>
        <w:rPr>
          <w:bCs/>
        </w:rPr>
      </w:pPr>
      <w:r w:rsidRPr="009B3AEC">
        <w:rPr>
          <w:bCs/>
        </w:rPr>
        <w:t>8.3.Приказ в отношении лиц, замещающих государственные или выборные муниципальные должности, глав местных администраций, работников аппаратов избирательных комиссий об освобождении от исполнения служебных обязанностей на период исполнения полномочий доверенного лица (в том числе на период отпуска).</w:t>
      </w:r>
    </w:p>
    <w:sectPr w:rsidR="008B1DF9" w:rsidRPr="009B3AEC" w:rsidSect="000B15D2">
      <w:headerReference w:type="even" r:id="rId11"/>
      <w:headerReference w:type="default" r:id="rId12"/>
      <w:pgSz w:w="11907" w:h="16840" w:code="9"/>
      <w:pgMar w:top="1134" w:right="851" w:bottom="1134" w:left="1701" w:header="709" w:footer="567" w:gutter="0"/>
      <w:pgNumType w:start="1"/>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A88" w:rsidRDefault="00F73A88">
      <w:r>
        <w:separator/>
      </w:r>
    </w:p>
  </w:endnote>
  <w:endnote w:type="continuationSeparator" w:id="0">
    <w:p w:rsidR="00F73A88" w:rsidRDefault="00F7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ༀЀ">
    <w:altName w:val="Times New Roman"/>
    <w:charset w:val="02"/>
    <w:family w:val="roman"/>
    <w:pitch w:val="variable"/>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A88" w:rsidRDefault="00F73A88">
      <w:r>
        <w:separator/>
      </w:r>
    </w:p>
  </w:footnote>
  <w:footnote w:type="continuationSeparator" w:id="0">
    <w:p w:rsidR="00F73A88" w:rsidRDefault="00F73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71C" w:rsidRDefault="002E771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E771C" w:rsidRDefault="002E771C">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71C" w:rsidRDefault="002E771C">
    <w:pPr>
      <w:pStyle w:val="a8"/>
      <w:framePr w:wrap="around" w:vAnchor="text" w:hAnchor="page" w:x="16102" w:y="370"/>
      <w:rPr>
        <w:rStyle w:val="aa"/>
      </w:rPr>
    </w:pPr>
    <w:r>
      <w:rPr>
        <w:rStyle w:val="aa"/>
      </w:rPr>
      <w:fldChar w:fldCharType="begin"/>
    </w:r>
    <w:r>
      <w:rPr>
        <w:rStyle w:val="aa"/>
      </w:rPr>
      <w:instrText xml:space="preserve">PAGE  </w:instrText>
    </w:r>
    <w:r>
      <w:rPr>
        <w:rStyle w:val="aa"/>
      </w:rPr>
      <w:fldChar w:fldCharType="separate"/>
    </w:r>
    <w:r w:rsidR="00316722">
      <w:rPr>
        <w:rStyle w:val="aa"/>
        <w:noProof/>
      </w:rPr>
      <w:t>2</w:t>
    </w:r>
    <w:r>
      <w:rPr>
        <w:rStyle w:val="aa"/>
      </w:rPr>
      <w:fldChar w:fldCharType="end"/>
    </w:r>
  </w:p>
  <w:p w:rsidR="002E771C" w:rsidRDefault="002E771C">
    <w:pPr>
      <w:pStyle w:val="a8"/>
      <w:framePr w:wrap="around" w:vAnchor="text" w:hAnchor="page" w:x="11242" w:y="361"/>
      <w:ind w:right="360"/>
      <w:jc w:val="center"/>
      <w:rPr>
        <w:rStyle w:val="aa"/>
      </w:rPr>
    </w:pPr>
  </w:p>
  <w:p w:rsidR="002E771C" w:rsidRDefault="002E771C">
    <w:pPr>
      <w:pStyle w:val="a8"/>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82" w:rsidRDefault="0057658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576582" w:rsidRDefault="00576582">
    <w:pPr>
      <w:pStyle w:val="a8"/>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82" w:rsidRDefault="00576582">
    <w:pPr>
      <w:pStyle w:val="a8"/>
      <w:jc w:val="center"/>
    </w:pPr>
  </w:p>
  <w:p w:rsidR="00576582" w:rsidRDefault="00576582">
    <w:pPr>
      <w:pStyle w:val="a8"/>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3BE00FC"/>
    <w:multiLevelType w:val="hybridMultilevel"/>
    <w:tmpl w:val="0BBCAC5E"/>
    <w:lvl w:ilvl="0" w:tplc="EA566AE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515614A3"/>
    <w:multiLevelType w:val="hybridMultilevel"/>
    <w:tmpl w:val="F5901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176D39"/>
    <w:multiLevelType w:val="multilevel"/>
    <w:tmpl w:val="CECE37B6"/>
    <w:lvl w:ilvl="0">
      <w:start w:val="4"/>
      <w:numFmt w:val="decimal"/>
      <w:lvlText w:val="%1."/>
      <w:lvlJc w:val="left"/>
      <w:pPr>
        <w:ind w:left="1080" w:hanging="360"/>
      </w:pPr>
      <w:rPr>
        <w:rFonts w:hint="default"/>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72C25D52"/>
    <w:multiLevelType w:val="hybridMultilevel"/>
    <w:tmpl w:val="3E98A87E"/>
    <w:lvl w:ilvl="0">
      <w:start w:val="1"/>
      <w:numFmt w:val="decimal"/>
      <w:lvlText w:val="%1."/>
      <w:lvlJc w:val="left"/>
      <w:pPr>
        <w:ind w:left="720" w:hanging="360"/>
      </w:pPr>
      <w:rPr>
        <w:rFonts w:ascii="Times New Roman" w:hAnsi="Times New Roman" w:cs="Times New Roman" w:hint="default"/>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730B2AE6"/>
    <w:multiLevelType w:val="hybridMultilevel"/>
    <w:tmpl w:val="1928577E"/>
    <w:lvl w:ilvl="0" w:tplc="7EFE6604">
      <w:start w:val="1"/>
      <w:numFmt w:val="decimal"/>
      <w:lvlText w:val="%1."/>
      <w:lvlJc w:val="left"/>
      <w:pPr>
        <w:tabs>
          <w:tab w:val="num" w:pos="759"/>
        </w:tabs>
        <w:ind w:left="759"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DA"/>
    <w:rsid w:val="00016D28"/>
    <w:rsid w:val="00023069"/>
    <w:rsid w:val="000619E1"/>
    <w:rsid w:val="0009420A"/>
    <w:rsid w:val="000B15D2"/>
    <w:rsid w:val="000B6686"/>
    <w:rsid w:val="000E74A3"/>
    <w:rsid w:val="00100628"/>
    <w:rsid w:val="001362F8"/>
    <w:rsid w:val="0014231D"/>
    <w:rsid w:val="00144DE7"/>
    <w:rsid w:val="00196EB3"/>
    <w:rsid w:val="001C4A50"/>
    <w:rsid w:val="001D4ADA"/>
    <w:rsid w:val="00205DBB"/>
    <w:rsid w:val="002102B9"/>
    <w:rsid w:val="00281524"/>
    <w:rsid w:val="002A1E4D"/>
    <w:rsid w:val="002E771C"/>
    <w:rsid w:val="00304EE6"/>
    <w:rsid w:val="00316722"/>
    <w:rsid w:val="003174AF"/>
    <w:rsid w:val="00371F54"/>
    <w:rsid w:val="00392011"/>
    <w:rsid w:val="0050488A"/>
    <w:rsid w:val="00515A9D"/>
    <w:rsid w:val="005442DA"/>
    <w:rsid w:val="00547B87"/>
    <w:rsid w:val="00552785"/>
    <w:rsid w:val="0056323F"/>
    <w:rsid w:val="00576582"/>
    <w:rsid w:val="005A4A52"/>
    <w:rsid w:val="005D2B7A"/>
    <w:rsid w:val="005D74C2"/>
    <w:rsid w:val="005D75EC"/>
    <w:rsid w:val="006610E6"/>
    <w:rsid w:val="00680E6E"/>
    <w:rsid w:val="0068304B"/>
    <w:rsid w:val="00687B22"/>
    <w:rsid w:val="006B1020"/>
    <w:rsid w:val="006C1775"/>
    <w:rsid w:val="006C494E"/>
    <w:rsid w:val="007102FA"/>
    <w:rsid w:val="00761F53"/>
    <w:rsid w:val="0076281C"/>
    <w:rsid w:val="0078407E"/>
    <w:rsid w:val="008105D8"/>
    <w:rsid w:val="0084206A"/>
    <w:rsid w:val="00853DF2"/>
    <w:rsid w:val="0085505B"/>
    <w:rsid w:val="00861FEE"/>
    <w:rsid w:val="008912BC"/>
    <w:rsid w:val="008A7AB0"/>
    <w:rsid w:val="008B1DF9"/>
    <w:rsid w:val="009673E0"/>
    <w:rsid w:val="00994FF6"/>
    <w:rsid w:val="009B3AEC"/>
    <w:rsid w:val="009B4B34"/>
    <w:rsid w:val="009E33E4"/>
    <w:rsid w:val="00A425F2"/>
    <w:rsid w:val="00AA2217"/>
    <w:rsid w:val="00AB203D"/>
    <w:rsid w:val="00AE104A"/>
    <w:rsid w:val="00B41075"/>
    <w:rsid w:val="00B456DD"/>
    <w:rsid w:val="00B9720C"/>
    <w:rsid w:val="00BD6559"/>
    <w:rsid w:val="00C10E15"/>
    <w:rsid w:val="00C33F56"/>
    <w:rsid w:val="00C36875"/>
    <w:rsid w:val="00C77F50"/>
    <w:rsid w:val="00CD7A09"/>
    <w:rsid w:val="00D00658"/>
    <w:rsid w:val="00D20984"/>
    <w:rsid w:val="00D20EFB"/>
    <w:rsid w:val="00D53D27"/>
    <w:rsid w:val="00E23C7A"/>
    <w:rsid w:val="00E464D9"/>
    <w:rsid w:val="00EC2531"/>
    <w:rsid w:val="00EF0DAE"/>
    <w:rsid w:val="00EF7B67"/>
    <w:rsid w:val="00F05CD1"/>
    <w:rsid w:val="00F677BF"/>
    <w:rsid w:val="00F73A88"/>
    <w:rsid w:val="00FF1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8906879-3C4A-4025-9DAA-EF7A1C4F7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5EC"/>
    <w:pPr>
      <w:suppressAutoHyphens/>
      <w:jc w:val="center"/>
    </w:pPr>
    <w:rPr>
      <w:sz w:val="28"/>
      <w:szCs w:val="24"/>
      <w:lang w:eastAsia="ar-SA"/>
    </w:rPr>
  </w:style>
  <w:style w:type="paragraph" w:styleId="1">
    <w:name w:val="heading 1"/>
    <w:basedOn w:val="a"/>
    <w:next w:val="a"/>
    <w:qFormat/>
    <w:rsid w:val="005D75EC"/>
    <w:pPr>
      <w:keepNext/>
      <w:numPr>
        <w:numId w:val="1"/>
      </w:numPr>
      <w:spacing w:before="240" w:after="240"/>
      <w:outlineLvl w:val="0"/>
    </w:pPr>
    <w:rPr>
      <w:rFonts w:cs="Arial"/>
      <w:b/>
      <w:bCs/>
      <w:kern w:val="1"/>
      <w:szCs w:val="32"/>
    </w:rPr>
  </w:style>
  <w:style w:type="paragraph" w:styleId="3">
    <w:name w:val="heading 3"/>
    <w:basedOn w:val="a"/>
    <w:next w:val="a"/>
    <w:link w:val="30"/>
    <w:uiPriority w:val="9"/>
    <w:qFormat/>
    <w:rsid w:val="006610E6"/>
    <w:pPr>
      <w:keepNext/>
      <w:spacing w:before="240" w:after="60"/>
      <w:outlineLvl w:val="2"/>
    </w:pPr>
    <w:rPr>
      <w:rFonts w:ascii="Cambria" w:hAnsi="Cambria"/>
      <w:b/>
      <w:bCs/>
      <w:sz w:val="26"/>
      <w:szCs w:val="26"/>
      <w:lang w:val="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D75EC"/>
    <w:pPr>
      <w:spacing w:after="120"/>
    </w:pPr>
  </w:style>
  <w:style w:type="paragraph" w:customStyle="1" w:styleId="10">
    <w:name w:val="заголовок 1"/>
    <w:basedOn w:val="a"/>
    <w:next w:val="a"/>
    <w:rsid w:val="005D75EC"/>
    <w:pPr>
      <w:keepNext/>
      <w:autoSpaceDE w:val="0"/>
    </w:pPr>
    <w:rPr>
      <w:szCs w:val="20"/>
    </w:rPr>
  </w:style>
  <w:style w:type="table" w:styleId="a4">
    <w:name w:val="Table Grid"/>
    <w:basedOn w:val="a1"/>
    <w:rsid w:val="005D75EC"/>
    <w:pPr>
      <w:suppressAutoHyphens/>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5A4A52"/>
    <w:rPr>
      <w:rFonts w:ascii="Tahoma" w:hAnsi="Tahoma" w:cs="Tahoma"/>
      <w:sz w:val="16"/>
      <w:szCs w:val="16"/>
    </w:rPr>
  </w:style>
  <w:style w:type="paragraph" w:styleId="a6">
    <w:name w:val="Body Text Indent"/>
    <w:basedOn w:val="a"/>
    <w:rsid w:val="00C77F50"/>
    <w:pPr>
      <w:spacing w:after="120"/>
      <w:ind w:left="283"/>
    </w:pPr>
  </w:style>
  <w:style w:type="paragraph" w:styleId="a7">
    <w:name w:val="List Paragraph"/>
    <w:basedOn w:val="a"/>
    <w:uiPriority w:val="34"/>
    <w:qFormat/>
    <w:rsid w:val="00144DE7"/>
    <w:pPr>
      <w:ind w:left="708"/>
    </w:pPr>
  </w:style>
  <w:style w:type="paragraph" w:customStyle="1" w:styleId="ConsNormal">
    <w:name w:val="ConsNormal"/>
    <w:rsid w:val="006610E6"/>
    <w:pPr>
      <w:widowControl w:val="0"/>
      <w:autoSpaceDE w:val="0"/>
      <w:autoSpaceDN w:val="0"/>
      <w:adjustRightInd w:val="0"/>
      <w:ind w:firstLine="720"/>
    </w:pPr>
    <w:rPr>
      <w:rFonts w:ascii="Arial" w:hAnsi="Arial" w:cs="Arial"/>
      <w:sz w:val="16"/>
      <w:szCs w:val="16"/>
    </w:rPr>
  </w:style>
  <w:style w:type="character" w:customStyle="1" w:styleId="30">
    <w:name w:val="Заголовок 3 Знак"/>
    <w:link w:val="3"/>
    <w:uiPriority w:val="9"/>
    <w:semiHidden/>
    <w:rsid w:val="006610E6"/>
    <w:rPr>
      <w:rFonts w:ascii="Cambria" w:eastAsia="Times New Roman" w:hAnsi="Cambria" w:cs="Times New Roman"/>
      <w:b/>
      <w:bCs/>
      <w:sz w:val="26"/>
      <w:szCs w:val="26"/>
      <w:lang w:eastAsia="ar-SA"/>
    </w:rPr>
  </w:style>
  <w:style w:type="paragraph" w:styleId="31">
    <w:name w:val="Body Text Indent 3"/>
    <w:basedOn w:val="a"/>
    <w:link w:val="32"/>
    <w:uiPriority w:val="99"/>
    <w:unhideWhenUsed/>
    <w:rsid w:val="006610E6"/>
    <w:pPr>
      <w:spacing w:after="120"/>
      <w:ind w:left="283"/>
    </w:pPr>
    <w:rPr>
      <w:sz w:val="16"/>
      <w:szCs w:val="16"/>
      <w:lang w:val="x-none"/>
    </w:rPr>
  </w:style>
  <w:style w:type="character" w:customStyle="1" w:styleId="32">
    <w:name w:val="Основной текст с отступом 3 Знак"/>
    <w:link w:val="31"/>
    <w:uiPriority w:val="99"/>
    <w:rsid w:val="006610E6"/>
    <w:rPr>
      <w:sz w:val="16"/>
      <w:szCs w:val="16"/>
      <w:lang w:eastAsia="ar-SA"/>
    </w:rPr>
  </w:style>
  <w:style w:type="paragraph" w:styleId="33">
    <w:name w:val="Body Text 3"/>
    <w:basedOn w:val="a"/>
    <w:link w:val="34"/>
    <w:uiPriority w:val="99"/>
    <w:unhideWhenUsed/>
    <w:rsid w:val="006610E6"/>
    <w:pPr>
      <w:spacing w:after="120"/>
    </w:pPr>
    <w:rPr>
      <w:sz w:val="16"/>
      <w:szCs w:val="16"/>
      <w:lang w:val="x-none"/>
    </w:rPr>
  </w:style>
  <w:style w:type="character" w:customStyle="1" w:styleId="34">
    <w:name w:val="Основной текст 3 Знак"/>
    <w:link w:val="33"/>
    <w:uiPriority w:val="99"/>
    <w:rsid w:val="006610E6"/>
    <w:rPr>
      <w:sz w:val="16"/>
      <w:szCs w:val="16"/>
      <w:lang w:eastAsia="ar-SA"/>
    </w:rPr>
  </w:style>
  <w:style w:type="paragraph" w:customStyle="1" w:styleId="ConsPlusNormal">
    <w:name w:val="ConsPlusNormal"/>
    <w:rsid w:val="006610E6"/>
    <w:pPr>
      <w:autoSpaceDE w:val="0"/>
      <w:autoSpaceDN w:val="0"/>
      <w:adjustRightInd w:val="0"/>
      <w:ind w:firstLine="720"/>
    </w:pPr>
    <w:rPr>
      <w:rFonts w:ascii="Arial" w:hAnsi="Arial" w:cs="Arial"/>
    </w:rPr>
  </w:style>
  <w:style w:type="paragraph" w:styleId="a8">
    <w:name w:val="header"/>
    <w:basedOn w:val="a"/>
    <w:link w:val="a9"/>
    <w:uiPriority w:val="99"/>
    <w:rsid w:val="006610E6"/>
    <w:pPr>
      <w:tabs>
        <w:tab w:val="center" w:pos="4153"/>
        <w:tab w:val="right" w:pos="8306"/>
      </w:tabs>
      <w:suppressAutoHyphens w:val="0"/>
      <w:jc w:val="left"/>
    </w:pPr>
    <w:rPr>
      <w:sz w:val="20"/>
      <w:szCs w:val="20"/>
      <w:lang w:eastAsia="ru-RU"/>
    </w:rPr>
  </w:style>
  <w:style w:type="character" w:customStyle="1" w:styleId="a9">
    <w:name w:val="Верхний колонтитул Знак"/>
    <w:basedOn w:val="a0"/>
    <w:link w:val="a8"/>
    <w:uiPriority w:val="99"/>
    <w:rsid w:val="006610E6"/>
  </w:style>
  <w:style w:type="character" w:styleId="aa">
    <w:name w:val="page number"/>
    <w:semiHidden/>
    <w:rsid w:val="006610E6"/>
  </w:style>
  <w:style w:type="paragraph" w:styleId="ab">
    <w:name w:val="Block Text"/>
    <w:basedOn w:val="a"/>
    <w:rsid w:val="006B1020"/>
    <w:pPr>
      <w:tabs>
        <w:tab w:val="left" w:pos="7938"/>
      </w:tabs>
      <w:suppressAutoHyphens w:val="0"/>
      <w:ind w:left="1710" w:right="1717"/>
      <w:jc w:val="both"/>
    </w:pPr>
    <w:rPr>
      <w:rFonts w:ascii="Times New Roman CYR" w:hAnsi="Times New Roman CYR"/>
      <w:b/>
      <w:bCs/>
      <w:lang w:eastAsia="ru-RU"/>
    </w:rPr>
  </w:style>
  <w:style w:type="paragraph" w:customStyle="1" w:styleId="ConsNonformat">
    <w:name w:val="ConsNonformat"/>
    <w:rsid w:val="00552785"/>
    <w:pPr>
      <w:widowControl w:val="0"/>
      <w:autoSpaceDE w:val="0"/>
      <w:autoSpaceDN w:val="0"/>
      <w:adjustRightInd w:val="0"/>
    </w:pPr>
    <w:rPr>
      <w:rFonts w:ascii="Courier New" w:hAnsi="Courier New" w:cs="Courier New"/>
    </w:rPr>
  </w:style>
  <w:style w:type="character" w:styleId="ac">
    <w:name w:val="footnote reference"/>
    <w:semiHidden/>
    <w:rsid w:val="00552785"/>
    <w:rPr>
      <w:vertAlign w:val="superscript"/>
    </w:rPr>
  </w:style>
  <w:style w:type="paragraph" w:customStyle="1" w:styleId="-1">
    <w:name w:val="Т-1"/>
    <w:aliases w:val="5,Текст 14-1,Стиль12-1,Текст14-1,текст14"/>
    <w:basedOn w:val="a"/>
    <w:rsid w:val="00552785"/>
    <w:pPr>
      <w:suppressAutoHyphens w:val="0"/>
      <w:spacing w:line="360" w:lineRule="auto"/>
      <w:ind w:firstLine="720"/>
      <w:jc w:val="both"/>
    </w:pPr>
    <w:rPr>
      <w:szCs w:val="20"/>
      <w:lang w:eastAsia="ru-RU"/>
    </w:rPr>
  </w:style>
  <w:style w:type="paragraph" w:customStyle="1" w:styleId="ad">
    <w:name w:val="текст сноски"/>
    <w:basedOn w:val="a"/>
    <w:rsid w:val="00552785"/>
    <w:pPr>
      <w:widowControl w:val="0"/>
      <w:suppressAutoHyphens w:val="0"/>
      <w:autoSpaceDE w:val="0"/>
      <w:autoSpaceDN w:val="0"/>
      <w:jc w:val="left"/>
    </w:pPr>
    <w:rPr>
      <w:szCs w:val="28"/>
      <w:lang w:eastAsia="ru-RU"/>
    </w:rPr>
  </w:style>
  <w:style w:type="paragraph" w:customStyle="1" w:styleId="11">
    <w:name w:val="текст сноски1"/>
    <w:basedOn w:val="a"/>
    <w:rsid w:val="00552785"/>
    <w:pPr>
      <w:keepLines/>
      <w:suppressAutoHyphens w:val="0"/>
      <w:autoSpaceDE w:val="0"/>
      <w:autoSpaceDN w:val="0"/>
      <w:spacing w:after="120"/>
      <w:jc w:val="both"/>
    </w:pPr>
    <w:rPr>
      <w:sz w:val="22"/>
      <w:szCs w:val="22"/>
      <w:lang w:eastAsia="ru-RU"/>
    </w:rPr>
  </w:style>
  <w:style w:type="paragraph" w:customStyle="1" w:styleId="ae">
    <w:name w:val="Содерж"/>
    <w:basedOn w:val="a"/>
    <w:rsid w:val="00552785"/>
    <w:pPr>
      <w:widowControl w:val="0"/>
      <w:suppressAutoHyphens w:val="0"/>
      <w:autoSpaceDE w:val="0"/>
      <w:autoSpaceDN w:val="0"/>
      <w:spacing w:after="120"/>
    </w:pPr>
    <w:rPr>
      <w:szCs w:val="28"/>
      <w:lang w:eastAsia="ru-RU"/>
    </w:rPr>
  </w:style>
  <w:style w:type="paragraph" w:customStyle="1" w:styleId="af">
    <w:name w:val="Îáû÷íû"/>
    <w:rsid w:val="00552785"/>
    <w:pPr>
      <w:autoSpaceDE w:val="0"/>
      <w:autoSpaceDN w:val="0"/>
    </w:pPr>
    <w:rPr>
      <w:szCs w:val="24"/>
    </w:rPr>
  </w:style>
  <w:style w:type="paragraph" w:customStyle="1" w:styleId="BodyText21">
    <w:name w:val="Body Text 21"/>
    <w:basedOn w:val="a"/>
    <w:rsid w:val="00552785"/>
    <w:pPr>
      <w:suppressAutoHyphens w:val="0"/>
      <w:autoSpaceDE w:val="0"/>
      <w:autoSpaceDN w:val="0"/>
      <w:jc w:val="both"/>
    </w:pPr>
    <w:rPr>
      <w:szCs w:val="28"/>
      <w:lang w:eastAsia="ru-RU"/>
    </w:rPr>
  </w:style>
  <w:style w:type="paragraph" w:styleId="af0">
    <w:name w:val="footnote text"/>
    <w:basedOn w:val="a"/>
    <w:link w:val="af1"/>
    <w:semiHidden/>
    <w:rsid w:val="00552785"/>
    <w:pPr>
      <w:suppressAutoHyphens w:val="0"/>
      <w:jc w:val="both"/>
    </w:pPr>
    <w:rPr>
      <w:sz w:val="20"/>
      <w:szCs w:val="20"/>
      <w:lang w:eastAsia="ru-RU"/>
    </w:rPr>
  </w:style>
  <w:style w:type="character" w:customStyle="1" w:styleId="af1">
    <w:name w:val="Текст сноски Знак"/>
    <w:basedOn w:val="a0"/>
    <w:link w:val="af0"/>
    <w:semiHidden/>
    <w:rsid w:val="00552785"/>
  </w:style>
  <w:style w:type="character" w:styleId="af2">
    <w:name w:val="Hyperlink"/>
    <w:basedOn w:val="a0"/>
    <w:rsid w:val="000619E1"/>
    <w:rPr>
      <w:color w:val="0000FF"/>
      <w:u w:val="single"/>
    </w:rPr>
  </w:style>
  <w:style w:type="character" w:styleId="af3">
    <w:name w:val="FollowedHyperlink"/>
    <w:basedOn w:val="a0"/>
    <w:rsid w:val="000619E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H:\&#1052;&#1086;&#1080;%20&#1076;&#1086;&#1082;&#1091;&#1084;&#1077;&#1085;&#1090;&#1099;\Downloads\komplekt%20121-1046%20.doc" TargetMode="Externa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consultantplus://offline/ref=B9238E5FFD8F3DBB252CF1C966914F375B0D8FA2C1083CAD543F67D69BW0yFN"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3760</Words>
  <Characters>21435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ТЕРРИТОРИАЛЬНАЯ ИЗБИРАТЕЛЬНАЯ КОМИССИЯ</vt:lpstr>
    </vt:vector>
  </TitlesOfParts>
  <Company>ТИК Кашарского района</Company>
  <LinksUpToDate>false</LinksUpToDate>
  <CharactersWithSpaces>25145</CharactersWithSpaces>
  <SharedDoc>false</SharedDoc>
  <HLinks>
    <vt:vector size="60" baseType="variant">
      <vt:variant>
        <vt:i4>6684726</vt:i4>
      </vt:variant>
      <vt:variant>
        <vt:i4>27</vt:i4>
      </vt:variant>
      <vt:variant>
        <vt:i4>0</vt:i4>
      </vt:variant>
      <vt:variant>
        <vt:i4>5</vt:i4>
      </vt:variant>
      <vt:variant>
        <vt:lpwstr/>
      </vt:variant>
      <vt:variant>
        <vt:lpwstr>Par3442</vt:lpwstr>
      </vt:variant>
      <vt:variant>
        <vt:i4>6946866</vt:i4>
      </vt:variant>
      <vt:variant>
        <vt:i4>24</vt:i4>
      </vt:variant>
      <vt:variant>
        <vt:i4>0</vt:i4>
      </vt:variant>
      <vt:variant>
        <vt:i4>5</vt:i4>
      </vt:variant>
      <vt:variant>
        <vt:lpwstr/>
      </vt:variant>
      <vt:variant>
        <vt:lpwstr>Par3084</vt:lpwstr>
      </vt:variant>
      <vt:variant>
        <vt:i4>6684726</vt:i4>
      </vt:variant>
      <vt:variant>
        <vt:i4>21</vt:i4>
      </vt:variant>
      <vt:variant>
        <vt:i4>0</vt:i4>
      </vt:variant>
      <vt:variant>
        <vt:i4>5</vt:i4>
      </vt:variant>
      <vt:variant>
        <vt:lpwstr/>
      </vt:variant>
      <vt:variant>
        <vt:lpwstr>Par3442</vt:lpwstr>
      </vt:variant>
      <vt:variant>
        <vt:i4>6946866</vt:i4>
      </vt:variant>
      <vt:variant>
        <vt:i4>18</vt:i4>
      </vt:variant>
      <vt:variant>
        <vt:i4>0</vt:i4>
      </vt:variant>
      <vt:variant>
        <vt:i4>5</vt:i4>
      </vt:variant>
      <vt:variant>
        <vt:lpwstr/>
      </vt:variant>
      <vt:variant>
        <vt:lpwstr>Par3084</vt:lpwstr>
      </vt:variant>
      <vt:variant>
        <vt:i4>6619194</vt:i4>
      </vt:variant>
      <vt:variant>
        <vt:i4>15</vt:i4>
      </vt:variant>
      <vt:variant>
        <vt:i4>0</vt:i4>
      </vt:variant>
      <vt:variant>
        <vt:i4>5</vt:i4>
      </vt:variant>
      <vt:variant>
        <vt:lpwstr/>
      </vt:variant>
      <vt:variant>
        <vt:lpwstr>Par2867</vt:lpwstr>
      </vt:variant>
      <vt:variant>
        <vt:i4>6553651</vt:i4>
      </vt:variant>
      <vt:variant>
        <vt:i4>12</vt:i4>
      </vt:variant>
      <vt:variant>
        <vt:i4>0</vt:i4>
      </vt:variant>
      <vt:variant>
        <vt:i4>5</vt:i4>
      </vt:variant>
      <vt:variant>
        <vt:lpwstr/>
      </vt:variant>
      <vt:variant>
        <vt:lpwstr>Par1140</vt:lpwstr>
      </vt:variant>
      <vt:variant>
        <vt:i4>6619194</vt:i4>
      </vt:variant>
      <vt:variant>
        <vt:i4>9</vt:i4>
      </vt:variant>
      <vt:variant>
        <vt:i4>0</vt:i4>
      </vt:variant>
      <vt:variant>
        <vt:i4>5</vt:i4>
      </vt:variant>
      <vt:variant>
        <vt:lpwstr/>
      </vt:variant>
      <vt:variant>
        <vt:lpwstr>Par2867</vt:lpwstr>
      </vt:variant>
      <vt:variant>
        <vt:i4>6553651</vt:i4>
      </vt:variant>
      <vt:variant>
        <vt:i4>6</vt:i4>
      </vt:variant>
      <vt:variant>
        <vt:i4>0</vt:i4>
      </vt:variant>
      <vt:variant>
        <vt:i4>5</vt:i4>
      </vt:variant>
      <vt:variant>
        <vt:lpwstr/>
      </vt:variant>
      <vt:variant>
        <vt:lpwstr>Par1140</vt:lpwstr>
      </vt:variant>
      <vt:variant>
        <vt:i4>4915295</vt:i4>
      </vt:variant>
      <vt:variant>
        <vt:i4>3</vt:i4>
      </vt:variant>
      <vt:variant>
        <vt:i4>0</vt:i4>
      </vt:variant>
      <vt:variant>
        <vt:i4>5</vt:i4>
      </vt:variant>
      <vt:variant>
        <vt:lpwstr>consultantplus://offline/ref=B9238E5FFD8F3DBB252CF1C966914F375B0D8FA2C1083CAD543F67D69BW0yFN</vt:lpwstr>
      </vt:variant>
      <vt:variant>
        <vt:lpwstr/>
      </vt:variant>
      <vt:variant>
        <vt:i4>2883705</vt:i4>
      </vt:variant>
      <vt:variant>
        <vt:i4>0</vt:i4>
      </vt:variant>
      <vt:variant>
        <vt:i4>0</vt:i4>
      </vt:variant>
      <vt:variant>
        <vt:i4>5</vt:i4>
      </vt:variant>
      <vt:variant>
        <vt:lpwstr>komplekt 121-1046 .doc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ТЕРРИТОРИАЛЬНАЯ ИЗБИРАТЕЛЬНАЯ КОМИССИЯ</dc:title>
  <dc:subject/>
  <dc:creator>ТИК</dc:creator>
  <cp:keywords/>
  <cp:lastModifiedBy>Избирком</cp:lastModifiedBy>
  <cp:revision>2</cp:revision>
  <cp:lastPrinted>2014-07-07T11:22:00Z</cp:lastPrinted>
  <dcterms:created xsi:type="dcterms:W3CDTF">2017-02-16T08:01:00Z</dcterms:created>
  <dcterms:modified xsi:type="dcterms:W3CDTF">2017-02-16T08:01:00Z</dcterms:modified>
</cp:coreProperties>
</file>